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8C" w:rsidRPr="00EE0D28" w:rsidRDefault="005B761F" w:rsidP="00C0349E">
      <w:pPr>
        <w:pStyle w:val="Title"/>
        <w:ind w:left="0" w:right="0"/>
        <w:rPr>
          <w:u w:val="none"/>
        </w:rPr>
      </w:pPr>
      <w:r w:rsidRPr="00EE0D28">
        <w:t>NC State University Center/Institute Annual Report</w:t>
      </w:r>
    </w:p>
    <w:p w:rsidR="0020398C" w:rsidRPr="00EE0D28" w:rsidRDefault="005B761F" w:rsidP="00C0349E">
      <w:pPr>
        <w:pStyle w:val="BodyText"/>
        <w:spacing w:before="13"/>
        <w:jc w:val="center"/>
      </w:pPr>
      <w:r w:rsidRPr="00EE0D28">
        <w:t>2021</w:t>
      </w:r>
    </w:p>
    <w:p w:rsidR="00AF0B00" w:rsidRPr="00EE0D28" w:rsidRDefault="00AF0B00" w:rsidP="00C0349E">
      <w:pPr>
        <w:pStyle w:val="BodyText"/>
        <w:spacing w:before="11"/>
      </w:pPr>
    </w:p>
    <w:p w:rsidR="00AF0B00" w:rsidRPr="00EE0D28" w:rsidRDefault="00AF0B00" w:rsidP="00B33917">
      <w:pPr>
        <w:pStyle w:val="BodyText"/>
        <w:spacing w:before="11"/>
        <w:rPr>
          <w:b/>
        </w:rPr>
      </w:pPr>
      <w:r w:rsidRPr="00EE0D28">
        <w:rPr>
          <w:b/>
        </w:rPr>
        <w:t>Institute for Transportation Research and Education</w:t>
      </w:r>
      <w:r w:rsidR="00B33917" w:rsidRPr="00EE0D28">
        <w:rPr>
          <w:b/>
        </w:rPr>
        <w:t xml:space="preserve"> (ITRE)</w:t>
      </w:r>
    </w:p>
    <w:p w:rsidR="00B33917" w:rsidRPr="00EE0D28" w:rsidRDefault="00AF0B00" w:rsidP="00B33917">
      <w:pPr>
        <w:pStyle w:val="BodyText"/>
        <w:spacing w:before="11"/>
      </w:pPr>
      <w:r w:rsidRPr="00EE0D28">
        <w:t>909 Capability Drive</w:t>
      </w:r>
      <w:r w:rsidR="00B33917" w:rsidRPr="00EE0D28">
        <w:t xml:space="preserve">, </w:t>
      </w:r>
      <w:r w:rsidRPr="00EE0D28">
        <w:t>Suite 3600</w:t>
      </w:r>
    </w:p>
    <w:p w:rsidR="00AF0B00" w:rsidRPr="00EE0D28" w:rsidRDefault="00AF0B00" w:rsidP="00B33917">
      <w:pPr>
        <w:pStyle w:val="BodyText"/>
        <w:spacing w:before="11"/>
      </w:pPr>
      <w:r w:rsidRPr="00EE0D28">
        <w:t>Research Building IV</w:t>
      </w:r>
    </w:p>
    <w:p w:rsidR="00AF0B00" w:rsidRPr="00EE0D28" w:rsidRDefault="00AF0B00" w:rsidP="00B33917">
      <w:pPr>
        <w:pStyle w:val="BodyText"/>
        <w:spacing w:before="11"/>
      </w:pPr>
      <w:r w:rsidRPr="00EE0D28">
        <w:t>Raleigh, North Carolina 27606</w:t>
      </w:r>
      <w:r w:rsidR="00B33917" w:rsidRPr="00EE0D28">
        <w:t>-3870</w:t>
      </w:r>
    </w:p>
    <w:p w:rsidR="00B33917" w:rsidRPr="00EE0D28" w:rsidRDefault="00B33917" w:rsidP="00B33917">
      <w:pPr>
        <w:pStyle w:val="BodyText"/>
        <w:spacing w:before="11"/>
      </w:pPr>
      <w:r w:rsidRPr="00EE0D28">
        <w:t>919-515-8899</w:t>
      </w:r>
    </w:p>
    <w:p w:rsidR="00B33917" w:rsidRPr="00EE0D28" w:rsidRDefault="00871AFE" w:rsidP="00B33917">
      <w:pPr>
        <w:pStyle w:val="BodyText"/>
        <w:spacing w:before="11"/>
      </w:pPr>
      <w:hyperlink r:id="rId7" w:history="1">
        <w:r w:rsidR="00D80A6B" w:rsidRPr="00EE0D28">
          <w:rPr>
            <w:rStyle w:val="Hyperlink"/>
          </w:rPr>
          <w:t>https://itre.ncsu.edu</w:t>
        </w:r>
      </w:hyperlink>
      <w:r w:rsidR="00D80A6B" w:rsidRPr="00EE0D28">
        <w:t xml:space="preserve"> </w:t>
      </w:r>
    </w:p>
    <w:p w:rsidR="0020398C" w:rsidRPr="00EE0D28" w:rsidRDefault="0020398C" w:rsidP="00B33917">
      <w:pPr>
        <w:pStyle w:val="BodyText"/>
        <w:spacing w:before="11"/>
      </w:pPr>
    </w:p>
    <w:p w:rsidR="0020398C" w:rsidRPr="00EE0D28" w:rsidRDefault="005B761F" w:rsidP="00B33917">
      <w:pPr>
        <w:jc w:val="both"/>
        <w:rPr>
          <w:b/>
        </w:rPr>
      </w:pPr>
      <w:r w:rsidRPr="00EE0D28">
        <w:rPr>
          <w:b/>
          <w:u w:val="single"/>
        </w:rPr>
        <w:t>Mission and Vision Statement</w:t>
      </w:r>
    </w:p>
    <w:p w:rsidR="0020398C" w:rsidRPr="00EE0D28" w:rsidRDefault="005B761F" w:rsidP="00B33917">
      <w:pPr>
        <w:pStyle w:val="BodyText"/>
        <w:spacing w:before="11" w:line="249" w:lineRule="auto"/>
        <w:jc w:val="both"/>
      </w:pPr>
      <w:r w:rsidRPr="00EE0D28">
        <w:t>Institute for Transportation Research and Education (ITRE)carries out research, training and technical support activities in the areas of surface and air transportation for a host of national, state, and local clients to address the nation's critical transportation issues.</w:t>
      </w:r>
    </w:p>
    <w:p w:rsidR="0020398C" w:rsidRPr="00EE0D28" w:rsidRDefault="0020398C" w:rsidP="00B33917">
      <w:pPr>
        <w:pStyle w:val="BodyText"/>
        <w:spacing w:before="2"/>
      </w:pPr>
    </w:p>
    <w:p w:rsidR="0020398C" w:rsidRPr="00EE0D28" w:rsidRDefault="005B761F" w:rsidP="00B33917">
      <w:pPr>
        <w:jc w:val="both"/>
        <w:rPr>
          <w:b/>
        </w:rPr>
      </w:pPr>
      <w:r w:rsidRPr="00EE0D28">
        <w:rPr>
          <w:b/>
          <w:u w:val="single"/>
        </w:rPr>
        <w:t>Research Impact</w:t>
      </w:r>
    </w:p>
    <w:p w:rsidR="0020398C" w:rsidRPr="00EE0D28" w:rsidRDefault="005B761F" w:rsidP="00B33917">
      <w:pPr>
        <w:pStyle w:val="BodyText"/>
        <w:spacing w:before="11" w:line="249" w:lineRule="auto"/>
        <w:jc w:val="both"/>
      </w:pPr>
      <w:r w:rsidRPr="00EE0D28">
        <w:t>The research program at ITRE continues to have a significant impact on the transportation practice both locally and nationally. Highlights from ITRE’s research and related activities in FY 2021 include:</w:t>
      </w:r>
    </w:p>
    <w:p w:rsidR="0020398C" w:rsidRPr="00EE0D28" w:rsidRDefault="0020398C" w:rsidP="00B33917">
      <w:pPr>
        <w:pStyle w:val="BodyText"/>
        <w:spacing w:before="1"/>
      </w:pPr>
    </w:p>
    <w:p w:rsidR="0020398C" w:rsidRPr="00EE0D28" w:rsidRDefault="005B761F" w:rsidP="00B33917">
      <w:pPr>
        <w:pStyle w:val="BodyText"/>
      </w:pPr>
      <w:r w:rsidRPr="00EE0D28">
        <w:t>2021 TRB ANNUAL MEETING PRESENTATIONS</w:t>
      </w:r>
    </w:p>
    <w:p w:rsidR="0020398C" w:rsidRPr="00EE0D28" w:rsidRDefault="005B761F" w:rsidP="00B33917">
      <w:pPr>
        <w:pStyle w:val="BodyText"/>
        <w:spacing w:before="11" w:line="249" w:lineRule="auto"/>
        <w:jc w:val="both"/>
      </w:pPr>
      <w:r w:rsidRPr="00EE0D28">
        <w:t>ITRE maintains an ongoing, high-profile presence and role in the Transportation Research Board (TRB), a division of the National Academy of Sciences, Engineering, and Medicine. ITRE research staff and affiliated faculty serve as active full members of nearly 20 standing TRB committees. Much of the important business of setting national transportation research direction is done by these committees at the TRB annual meeting held annually in January. This was true in January 2020 even though the meeting was held virtually due to the ongoing COVID pandemic. In addition to critical committee work, ITRE researchers and affiliated faculty this year presented research papers in virtual lectern and poster sessions.</w:t>
      </w:r>
    </w:p>
    <w:p w:rsidR="0020398C" w:rsidRPr="00EE0D28" w:rsidRDefault="0020398C" w:rsidP="00B33917">
      <w:pPr>
        <w:pStyle w:val="BodyText"/>
        <w:spacing w:before="6"/>
      </w:pPr>
    </w:p>
    <w:p w:rsidR="0020398C" w:rsidRPr="00EE0D28" w:rsidRDefault="005B761F" w:rsidP="00B33917">
      <w:pPr>
        <w:pStyle w:val="BodyText"/>
      </w:pPr>
      <w:r w:rsidRPr="00EE0D28">
        <w:t>STRIDE CONSORTIUM</w:t>
      </w:r>
    </w:p>
    <w:p w:rsidR="0020398C" w:rsidRPr="00EE0D28" w:rsidRDefault="005B761F" w:rsidP="002E6AE3">
      <w:pPr>
        <w:pStyle w:val="BodyText"/>
        <w:spacing w:before="11" w:line="249" w:lineRule="auto"/>
        <w:jc w:val="both"/>
      </w:pPr>
      <w:r w:rsidRPr="00EE0D28">
        <w:t>The Southeastern Transportation Research, Innovation, Development and Education Center (STRIDE) completed its fourth year of research projects under a five-year University Transportation Center (UTC) grant from the U.S. Department of Transportation. STRIDE is the Region 4 (Southeast U.S.) UTC, a multi- university research consortium including NC State and led by the University of Florida Transportation Institute (UFTI). The UTC grant provides the consortium with up to $14 million over five years towards developing novel strategies for reducing traffic congestion. STRIDE research efforts are addressing congestion through new in-vehicle technologies, telecommunications advances, and the rise of shared</w:t>
      </w:r>
      <w:r w:rsidR="002E6AE3" w:rsidRPr="00EE0D28">
        <w:t xml:space="preserve"> </w:t>
      </w:r>
      <w:r w:rsidRPr="00EE0D28">
        <w:t>mobility and autonomous vehicles. STRIDE is also working to strengthen the regional transportation workforce and practice through educational and technology transfer activities.</w:t>
      </w:r>
    </w:p>
    <w:p w:rsidR="0020398C" w:rsidRPr="00EE0D28" w:rsidRDefault="0020398C" w:rsidP="00B33917">
      <w:pPr>
        <w:pStyle w:val="BodyText"/>
        <w:spacing w:before="1"/>
      </w:pPr>
    </w:p>
    <w:p w:rsidR="0020398C" w:rsidRPr="00EE0D28" w:rsidRDefault="005B761F" w:rsidP="00B33917">
      <w:pPr>
        <w:pStyle w:val="BodyText"/>
        <w:spacing w:line="249" w:lineRule="auto"/>
        <w:jc w:val="both"/>
      </w:pPr>
      <w:r w:rsidRPr="00EE0D28">
        <w:t>A project titled “Locating and Costing Congestion for School Buses and Public Transportation” which began in January 2020 is concluding this year. The project is led by Kai Monast, manager of ITRE’s Public Transportation Group and involves a multidisciplinary research team of School Planning and Transportation, Public Transit, and ITS/CAV staff. The project spatially locates congested areas and quantifies how much this congestion impacts public transit and school buses. Meetings with local planners in North Carolina and Florida are scheduled for June and a national webinar is scheduled for late summer 2021 to present the research findings.</w:t>
      </w:r>
    </w:p>
    <w:p w:rsidR="0020398C" w:rsidRPr="00EE0D28" w:rsidRDefault="0020398C" w:rsidP="00B33917">
      <w:pPr>
        <w:pStyle w:val="BodyText"/>
        <w:spacing w:before="6"/>
      </w:pPr>
    </w:p>
    <w:p w:rsidR="00EF78E5" w:rsidRDefault="005B761F" w:rsidP="00B33917">
      <w:pPr>
        <w:pStyle w:val="BodyText"/>
        <w:spacing w:line="249" w:lineRule="auto"/>
        <w:jc w:val="both"/>
      </w:pPr>
      <w:r w:rsidRPr="00EE0D28">
        <w:t>STRIDE research on “Identifying and Mitigating Congestion Onset” (G. List, PI; with B. Williams) continued this year. This project aims to help transport agencies use “big data” to help mitigate congestion and manage system performance, for both freeways and especially arterials, which have seen less attention. The research is scheduled to conclude in December 2021.</w:t>
      </w:r>
    </w:p>
    <w:p w:rsidR="0020398C" w:rsidRPr="00EE0D28" w:rsidRDefault="005B761F" w:rsidP="00B33917">
      <w:pPr>
        <w:pStyle w:val="BodyText"/>
        <w:spacing w:line="249" w:lineRule="auto"/>
        <w:jc w:val="both"/>
      </w:pPr>
      <w:r w:rsidRPr="00EE0D28">
        <w:lastRenderedPageBreak/>
        <w:t xml:space="preserve">The above-mentioned projects also involve researchers at other member universities in the STRIDE consortium. For more information on STRIDE visit: </w:t>
      </w:r>
      <w:hyperlink r:id="rId8" w:history="1">
        <w:r w:rsidR="003E78EF" w:rsidRPr="00EE0D28">
          <w:rPr>
            <w:rStyle w:val="Hyperlink"/>
          </w:rPr>
          <w:t>https://stride.ce.ufl.edu</w:t>
        </w:r>
      </w:hyperlink>
    </w:p>
    <w:p w:rsidR="0020398C" w:rsidRPr="00EE0D28" w:rsidRDefault="0020398C" w:rsidP="00B33917">
      <w:pPr>
        <w:pStyle w:val="BodyText"/>
        <w:spacing w:before="1"/>
      </w:pPr>
    </w:p>
    <w:p w:rsidR="0020398C" w:rsidRPr="00EE0D28" w:rsidRDefault="005B761F" w:rsidP="00B33917">
      <w:pPr>
        <w:pStyle w:val="BodyText"/>
        <w:jc w:val="both"/>
      </w:pPr>
      <w:r w:rsidRPr="00EE0D28">
        <w:t>INTELLIGENT TRANSPORTATION SYSTEMS / CONNECTED AUTONOMOUS VEHICLES</w:t>
      </w:r>
    </w:p>
    <w:p w:rsidR="0020398C" w:rsidRPr="00EE0D28" w:rsidRDefault="005B761F" w:rsidP="00B33917">
      <w:pPr>
        <w:pStyle w:val="BodyText"/>
        <w:spacing w:before="11" w:line="249" w:lineRule="auto"/>
        <w:jc w:val="both"/>
      </w:pPr>
      <w:r w:rsidRPr="00EE0D28">
        <w:t>Research for NCDOT on the “Impacts of Autonomous Vehicle Technology on Transportation Systems” (E. Bardaka, G. List, N. Rouphail, B. Williams, C. Frey, and M. Cummings, Co-PIs) concluded in July 2020. Autonomous vehicle (AV) technology is expected to fundamentally change transportation systems. The Transportation Planning Branch at NCDOT, which is responsible for the state’s long-range transportation plan, needs state-of-the-art information and predictions on AV technology and its potential impacts on transport to be better prepared for the upcoming changes and maximize the social benefits that this technology will enable. The Transportation Systems group faculty (Drs. Bardaka, List, Rouphail, and Williams) and Dr. Frey (Environmental Engineering) in the Department of Civil, Construction, and Environmental Engineering at NCSU as well as Dr. Cummings, the Director of the Humans and Autonomy Laboratory at Duke University worked together to leverage existing research in the area of AV technology to evaluate impacts and provide policy and future research recommendations to NCDOT. The study included a comprehensive literature review on AV technology and its impact on transportation demand, capacity, mobility, traffic safety, emissions, energy use, and land use. The results of previous research were analyzed to provide predictions and recommendations specific to North Carolina. As part of this study, the researchers worked closely with the Transportation Planning Branch to provide guidance on how existing models (such as the statewide demand model) could be adapted to account for the presence of AVs.</w:t>
      </w:r>
    </w:p>
    <w:p w:rsidR="0020398C" w:rsidRPr="00EE0D28" w:rsidRDefault="0020398C" w:rsidP="00B33917">
      <w:pPr>
        <w:pStyle w:val="BodyText"/>
        <w:spacing w:before="2"/>
      </w:pPr>
    </w:p>
    <w:p w:rsidR="0020398C" w:rsidRPr="00EE0D28" w:rsidRDefault="005B761F" w:rsidP="00B33917">
      <w:pPr>
        <w:pStyle w:val="BodyText"/>
        <w:spacing w:before="1"/>
        <w:jc w:val="both"/>
      </w:pPr>
      <w:r w:rsidRPr="00EE0D28">
        <w:t>PORT &amp; FERRY</w:t>
      </w:r>
    </w:p>
    <w:p w:rsidR="00DD7855" w:rsidRPr="00EE0D28" w:rsidRDefault="005B761F" w:rsidP="007D6E5C">
      <w:pPr>
        <w:pStyle w:val="BodyText"/>
        <w:spacing w:before="11" w:line="249" w:lineRule="auto"/>
        <w:jc w:val="both"/>
      </w:pPr>
      <w:r w:rsidRPr="00EE0D28">
        <w:t>An “Investigation of Technology to Allow the Tracking of Wait Times and Traffic Points of Origin for Users of the Ferry System” (D. Findley, PI; G. List, Co-PI) continued this year for the North Carolina Ferry Division. This project is seeking to understand, test, and implement technology solutions that will reliably measure and track truck wait times at North Carolina ferry terminals. The Ferry Division operates vessels on seven routes along the state’s coast which serve diverse populations, ranging from routes with substantial tourist/visitor customers to routes with primarily daily commuters. Wait times and queue lengths are important considerations of customers. However, measuring and communicating wait times and queues is not simple and not currently available to customers. Hence, the Ferry Division wants to implement a technology that helps measure and track wait times. The research is scheduled to conclude in December 2021.</w:t>
      </w:r>
    </w:p>
    <w:p w:rsidR="00DD7855" w:rsidRPr="00EE0D28" w:rsidRDefault="00DD7855" w:rsidP="007D6E5C">
      <w:pPr>
        <w:pStyle w:val="BodyText"/>
        <w:spacing w:before="11" w:line="249" w:lineRule="auto"/>
        <w:jc w:val="both"/>
      </w:pPr>
    </w:p>
    <w:p w:rsidR="0020398C" w:rsidRPr="00EE0D28" w:rsidRDefault="005B761F" w:rsidP="007D6E5C">
      <w:pPr>
        <w:pStyle w:val="BodyText"/>
        <w:spacing w:before="11" w:line="249" w:lineRule="auto"/>
        <w:jc w:val="both"/>
      </w:pPr>
      <w:r w:rsidRPr="00EE0D28">
        <w:t>RAIL</w:t>
      </w:r>
    </w:p>
    <w:p w:rsidR="0020398C" w:rsidRPr="00EE0D28" w:rsidRDefault="005B761F" w:rsidP="00B33917">
      <w:pPr>
        <w:pStyle w:val="BodyText"/>
        <w:spacing w:before="11" w:line="249" w:lineRule="auto"/>
      </w:pPr>
      <w:r w:rsidRPr="00EE0D28">
        <w:t>Policymakers often underestimate the costs of rail incidents and are thus less inclined to allocate scarce resources to rail safety countermeasures. As part of its “Comprehensive Cost of Rail Incidents” study effort, ITRE provided the North Carolina Department of Transportation (NCDOT) Rail Division with a cost tool that can be used to estimate the broad spectrum of costs that occur on North Carolina’s rail network. The tool evaluates costs associated with property damage, casualty, and delay, rerouting, and supply chain events. It also analyzes upstream effects, emissions costs, railroad operating costs, and emergency responder costs. In the study ITRE found that there were 187 rail incidents in North Carolina in 2019, imposing a total estimated cost of approximately $258.3 million. Of the costs incurred, casualties comprised the largest cost component valued at a cost of $252,816,000. Property damage costs were approximately $3,651,000; costs associated with delay, rerouting, and supply chain disruptions were approximately $1,572,000; emissions costs were $131,000; operating costs were $73,000; and first and emergency responder costs were an estimated $60,000. From 2010-2019, rail incident costs in North Carolina totaled an estimated $2.4 billion.</w:t>
      </w:r>
      <w:r w:rsidR="00850AE3" w:rsidRPr="00EE0D28">
        <w:t xml:space="preserve"> </w:t>
      </w:r>
      <w:r w:rsidRPr="00EE0D28">
        <w:t xml:space="preserve">For more information on the study and the cost tool visit: </w:t>
      </w:r>
      <w:hyperlink r:id="rId9" w:history="1">
        <w:r w:rsidR="006351C9" w:rsidRPr="00EE0D28">
          <w:rPr>
            <w:rStyle w:val="Hyperlink"/>
          </w:rPr>
          <w:t>https://connect.ncdot.gov/projects/research/Pages/ProjDetails.aspx?ProjectID=2020-44</w:t>
        </w:r>
      </w:hyperlink>
      <w:r w:rsidR="006351C9" w:rsidRPr="00EE0D28">
        <w:t xml:space="preserve"> </w:t>
      </w:r>
    </w:p>
    <w:p w:rsidR="0020398C" w:rsidRPr="00EE0D28" w:rsidRDefault="0020398C" w:rsidP="00B33917">
      <w:pPr>
        <w:pStyle w:val="BodyText"/>
      </w:pPr>
    </w:p>
    <w:p w:rsidR="0020398C" w:rsidRPr="00EE0D28" w:rsidRDefault="005B761F" w:rsidP="00B33917">
      <w:pPr>
        <w:pStyle w:val="BodyText"/>
        <w:spacing w:line="249" w:lineRule="auto"/>
        <w:jc w:val="both"/>
      </w:pPr>
      <w:r w:rsidRPr="00EE0D28">
        <w:t xml:space="preserve">ITRE recently completed research to quantify and describe the universe of pedestrian trespassing activity along the railroad network in North Carolina through the development and testing of static (fixed base) thermal camera systems. Quantifying the number of pedestrian trespassers in North Carolina is necessary to better understand the true count of trespassers that do not involve an injury or death. Railroads report incidents to the Federal Railroad Administration (FRA) where people are killed or injured on railroad property, but there is no database for and little research on the true number of North Carolinians putting themselves in harm’s way walking along or across the tracks. In addition, this research </w:t>
      </w:r>
      <w:r w:rsidRPr="00EE0D28">
        <w:lastRenderedPageBreak/>
        <w:t>studied the behaviors of trespassers. Identifying these behaviors is very important when applying effective treatment and mitigation efforts. Measuring the scale of trespassing and understanding the behaviors of trespassers are paramount to informing and educating community stakeholders, policy makers, and enforcement and safety officials. Based on an analysis of trespassing events captured across study locations in 11 North Carolina cities — Charlotte, Durham, Elon, Gastonia, Greensboro, Lumberton, Mebane, Raleigh, Rocky Mount, Salisbury, Shelby — the magnitude of pedestrian trespassing is much greater than indicated by FRA incident reporting which only captures events involving injury or death. Most trespassing events were short in duration and involved crossing the tracks rather than movement along the right-of-way. Variability in time-of-day, day-of-week, and month-of-year patterns appear to be influenced by local environmental and population factors. Most trespassing activity occurred during daylight hours and volumes were generally consistent across the days of the week and month to month. The research team hypothesized that most trespassing events captured at the study locations are the result of people trying to reach their destinations through the shortest, most direct route. The trespassing hot spots tend to be in locations with greater densities of pedestrian attractors such as schools, universities and colleges, housing, social services, and restaurants and other eating places in proximity to the railroad right-of-way. For someone walking, a desire line across the railroad right-of-way often represents the shortest path between an origin and destination. The desire line may be the most easily navigated route where gaps exist in the sidewalk network or where the nearest authorized at-grade crossing is via a longer or more circuitous route.</w:t>
      </w:r>
    </w:p>
    <w:p w:rsidR="0020398C" w:rsidRPr="00EE0D28" w:rsidRDefault="0020398C" w:rsidP="00B33917">
      <w:pPr>
        <w:pStyle w:val="BodyText"/>
        <w:spacing w:before="11"/>
      </w:pPr>
    </w:p>
    <w:p w:rsidR="00556F27" w:rsidRPr="00EE0D28" w:rsidRDefault="005B761F" w:rsidP="00556F27">
      <w:pPr>
        <w:pStyle w:val="BodyText"/>
        <w:spacing w:line="249" w:lineRule="auto"/>
        <w:jc w:val="both"/>
      </w:pPr>
      <w:r w:rsidRPr="00EE0D28">
        <w:t>ITRE is currently developing a trespass awareness and education outreach workshop based on the research findings through a technology transfer project supported by NCDOT. The site-specific data and analyses will be shared with the research communities’ policy and decision makers through short case study summary reports and outreach workshops to provide information about the state level modeling results and the community level profiles. Additional outreach will include a description of urban rail environments, known trespass attractors, quality of life considerations, and an introduction to successful trespass countermeasures in the education, environmental, and enforcement sectors.</w:t>
      </w:r>
    </w:p>
    <w:p w:rsidR="00556F27" w:rsidRPr="00EE0D28" w:rsidRDefault="00556F27" w:rsidP="00556F27">
      <w:pPr>
        <w:pStyle w:val="BodyText"/>
        <w:spacing w:line="249" w:lineRule="auto"/>
        <w:jc w:val="both"/>
      </w:pPr>
    </w:p>
    <w:p w:rsidR="0020398C" w:rsidRPr="00EE0D28" w:rsidRDefault="005B761F" w:rsidP="00556F27">
      <w:pPr>
        <w:pStyle w:val="BodyText"/>
        <w:spacing w:line="249" w:lineRule="auto"/>
        <w:jc w:val="both"/>
      </w:pPr>
      <w:r w:rsidRPr="00EE0D28">
        <w:t>ITRE was awarded an FRA Broad Agency Announcement (BAA) grant in early 2021 to deploy the thermal video data collection and analysis framework developed that we developed in communities with high risk for pedestrian trespassing outside of North Carolina to 1) collect and summarize a representative sample of trespassing events, 2) develop trespasser profiles, and 3) refine predictive models. ITRE expects to select study locations in high-risk communities in South Carolina and Georgia. This follow-on research will validate the methodology developed by ITRE for event-based data collection and analysis of pedestrian trespassing at hot spot locations. Expanding the deployment of the thermal video camera systems in new states will allow us to build on our modeling dataset to produce multi-state or regional comparisons and estimates.</w:t>
      </w:r>
    </w:p>
    <w:p w:rsidR="0020398C" w:rsidRPr="00EE0D28" w:rsidRDefault="0020398C" w:rsidP="00B33917">
      <w:pPr>
        <w:pStyle w:val="BodyText"/>
        <w:spacing w:before="7"/>
      </w:pPr>
    </w:p>
    <w:p w:rsidR="0020398C" w:rsidRPr="00EE0D28" w:rsidRDefault="005B761F" w:rsidP="00B33917">
      <w:pPr>
        <w:pStyle w:val="BodyText"/>
        <w:spacing w:line="249" w:lineRule="auto"/>
        <w:jc w:val="both"/>
      </w:pPr>
      <w:r w:rsidRPr="00EE0D28">
        <w:t>ITRE with support from NCDOT is extending the current hot spot detection to detection of pedestrian trespassing events from moving trains. The effort seeks to examine a more complete picture of the safety issue pedestrian trespassing poses by capturing counts, “close calls,” and understanding pedestrian behaviors on the approach of a train in addition to actual strike data captured at the national level.</w:t>
      </w:r>
    </w:p>
    <w:p w:rsidR="0020398C" w:rsidRPr="00EE0D28" w:rsidRDefault="0020398C" w:rsidP="00B33917">
      <w:pPr>
        <w:pStyle w:val="BodyText"/>
        <w:spacing w:before="3"/>
      </w:pPr>
    </w:p>
    <w:p w:rsidR="0020398C" w:rsidRPr="00EE0D28" w:rsidRDefault="005B761F" w:rsidP="00B33917">
      <w:pPr>
        <w:pStyle w:val="BodyText"/>
        <w:jc w:val="both"/>
      </w:pPr>
      <w:r w:rsidRPr="00EE0D28">
        <w:t>BICYCLE AND PEDESTRIAN PROGRAM</w:t>
      </w:r>
    </w:p>
    <w:p w:rsidR="0020398C" w:rsidRPr="00EE0D28" w:rsidRDefault="005B761F" w:rsidP="00B33917">
      <w:pPr>
        <w:pStyle w:val="BodyText"/>
        <w:spacing w:before="11" w:line="249" w:lineRule="auto"/>
        <w:jc w:val="both"/>
      </w:pPr>
      <w:r w:rsidRPr="00EE0D28">
        <w:t>The Bicycle and Pedestrian Program at ITRE continues to support NCDOT with establishing and managing the North Carolina Non-Motorized Volume Data Program (NC NMVDP). The NC NMVDP began as a research project to test a bicycle and pedestrian count protocol for replication across the state. The program currently includes one of the most extensive statewide networks of continuous bicycle and pedestrian counting sensors. 71 individual loggers or 141 unique bicycle and pedestrian sensors were installed across seven NCDOT Divisions installed under Phase 1 and 2 of the program and represent 48 screenline counting locations. The program provides data management and reporting support for multiple local agency partners.</w:t>
      </w:r>
    </w:p>
    <w:p w:rsidR="0020398C" w:rsidRPr="00EE0D28" w:rsidRDefault="0020398C" w:rsidP="00B33917">
      <w:pPr>
        <w:pStyle w:val="BodyText"/>
        <w:spacing w:before="6"/>
      </w:pPr>
    </w:p>
    <w:p w:rsidR="0020398C" w:rsidRPr="00EE0D28" w:rsidRDefault="005B761F" w:rsidP="00B33917">
      <w:pPr>
        <w:pStyle w:val="BodyText"/>
        <w:spacing w:line="249" w:lineRule="auto"/>
        <w:jc w:val="both"/>
      </w:pPr>
      <w:r w:rsidRPr="00EE0D28">
        <w:t xml:space="preserve">In early 2019, ITRE worked with NCDOT to develop a scope of work to opt in data from municipally- owned counters that are not currently included in the NC NMVDP. ITRE has onboarded 16 additional screenline counting locations to </w:t>
      </w:r>
      <w:r w:rsidRPr="00EE0D28">
        <w:lastRenderedPageBreak/>
        <w:t>date under this new scope with plans to onboard dozens more counters over the next three years. This effort will allow the program to more rapidly scale while ensuring that all data are rigorously evaluated for accuracy and validity based on a standardized process and stored in a centralized reporting platform that is publicly available. New collaborators under this effort include the City of Raleigh Parks, Recreational, and Cultural Resources Department, Isothermal Planning and Development Commission, City of Greenville, and NC Department of Human and Health Services Division of Public Health (NC DHHS). ITRE is assisting the NC DHHS with managing the data collected from its Pedestrian Counter Loaner Program. This program was launched in late 2019 and allows communities to borrow pedestrian counters for up to 12 months to support walking in their community. Partnering with NC DHHS will enable the NC NMVDP to include rural communities more effectively while also leveraging the data to evaluate public health outcomes.</w:t>
      </w:r>
    </w:p>
    <w:p w:rsidR="0020398C" w:rsidRPr="00EE0D28" w:rsidRDefault="0020398C" w:rsidP="00B33917">
      <w:pPr>
        <w:pStyle w:val="BodyText"/>
      </w:pPr>
    </w:p>
    <w:p w:rsidR="0020398C" w:rsidRPr="00EE0D28" w:rsidRDefault="005B761F" w:rsidP="00850AE3">
      <w:pPr>
        <w:pStyle w:val="BodyText"/>
        <w:spacing w:line="249" w:lineRule="auto"/>
        <w:jc w:val="both"/>
      </w:pPr>
      <w:r w:rsidRPr="00EE0D28">
        <w:t>ITRE has also collaborated with the NC NMVDP’s count equipment vendor to produce new research investigating count data validation methods and to engage in ongoing evaluative discussions to enhance the services that the vendor provides to local agency partners in support of the NC NMVDP. Through this partnership, ITRE has established an annual workshop co-led by the count equipment vendor to provide the latest guidance on counter maintenance and data use for local agencies participating in the NC NMVDP. The first workshop was held in early 2020 with over 30 participants and the second workshop will be held in June 2021. ITRE also partnered with the U.S. DOT Federal Highway Administration (FHWA) on a pilot project for testing non-motorized data submission to the national Travel Monitoring Analysis System (TMAS). This project resulted in a web-based tool that improves the efficiency of the NC NMVDP’s established QA/ QC processes and generates data reports formatted to FHWA’s Traffic Monitoring Guide (TMG) standard.</w:t>
      </w:r>
      <w:r w:rsidR="00850AE3" w:rsidRPr="00EE0D28">
        <w:t xml:space="preserve"> </w:t>
      </w:r>
      <w:r w:rsidRPr="00EE0D28">
        <w:t>ITRE continues to develop this tool to gain efficiencies in programmatic data monitoring and review, as well as to produce high quality datasets for reporting to our local agency partners and the public.</w:t>
      </w:r>
    </w:p>
    <w:p w:rsidR="0020398C" w:rsidRPr="00EE0D28" w:rsidRDefault="0020398C" w:rsidP="00B33917">
      <w:pPr>
        <w:pStyle w:val="BodyText"/>
        <w:spacing w:before="1"/>
      </w:pPr>
    </w:p>
    <w:p w:rsidR="0020398C" w:rsidRPr="00EE0D28" w:rsidRDefault="005B761F" w:rsidP="00B33917">
      <w:pPr>
        <w:pStyle w:val="BodyText"/>
        <w:spacing w:line="249" w:lineRule="auto"/>
        <w:jc w:val="both"/>
      </w:pPr>
      <w:r w:rsidRPr="00EE0D28">
        <w:t>In addition to managing the NC NMVDP, the Bicycle and Pedestrian Program assisted NCDOT in collaboration with East Carolina University to evaluate state of the art approaches to bicycle and pedestrian counting by testing the latest counting technologies including machine vision and depth cameras. The outcomes of this research will assist NCDOT with augmenting the capabilities of current statewide counting efforts and provides guidance on alternatives to supplement the current systems with newer, more cost- effective, and more efficient data collection components or systems. ITRE is involved in additional research projects that leverage the count data from the NC NMVDP, including collaborating with the University of North Carolina at Charlotte to develop models for estimating bicycle volumes and bicyclist injury risk and to refine count data validation practices and working with NCDOT Integrated Mobility Division to understand the impact of COVID-19 on biking and walking in the state. ITRE is also collaborating with the University of North Carolina Highway Safety Research Center (UNC-HSRC) to assess the operational and safety outcomes of separated bicycle lanes (SBLs) in the state.</w:t>
      </w:r>
    </w:p>
    <w:p w:rsidR="0020398C" w:rsidRPr="00EE0D28" w:rsidRDefault="0020398C" w:rsidP="00B33917">
      <w:pPr>
        <w:pStyle w:val="BodyText"/>
        <w:spacing w:before="10"/>
      </w:pPr>
    </w:p>
    <w:p w:rsidR="0020398C" w:rsidRPr="00EE0D28" w:rsidRDefault="005B761F" w:rsidP="00B33917">
      <w:pPr>
        <w:pStyle w:val="BodyText"/>
        <w:jc w:val="both"/>
      </w:pPr>
      <w:r w:rsidRPr="00EE0D28">
        <w:t>TRANSIT PROGRAM</w:t>
      </w:r>
    </w:p>
    <w:p w:rsidR="0020398C" w:rsidRPr="00EE0D28" w:rsidRDefault="005B761F" w:rsidP="00B33917">
      <w:pPr>
        <w:pStyle w:val="BodyText"/>
        <w:spacing w:before="11" w:line="249" w:lineRule="auto"/>
        <w:jc w:val="both"/>
      </w:pPr>
      <w:r w:rsidRPr="00EE0D28">
        <w:t>The Public Transportation Group (PTG) continues to provide its annual technical support, data analysis, and operational advice to the NCDOT Integrated Mobility Division as well as all transit systems across the state. PTG support each year includes annual operating statistics compilation, National Transit Database reporting, transit asset management planning, policy and operational support, and other tasks as needed by NCDOT.</w:t>
      </w:r>
    </w:p>
    <w:p w:rsidR="0020398C" w:rsidRPr="00EE0D28" w:rsidRDefault="0020398C" w:rsidP="00B33917">
      <w:pPr>
        <w:pStyle w:val="BodyText"/>
        <w:spacing w:before="4"/>
      </w:pPr>
    </w:p>
    <w:p w:rsidR="0020398C" w:rsidRPr="00EE0D28" w:rsidRDefault="005B761F" w:rsidP="00B33917">
      <w:pPr>
        <w:pStyle w:val="BodyText"/>
        <w:spacing w:line="249" w:lineRule="auto"/>
        <w:jc w:val="both"/>
      </w:pPr>
      <w:r w:rsidRPr="00EE0D28">
        <w:t xml:space="preserve">In addition, ITRE’s Transit Program staff this year are being relied upon to assist NCDOT and transit systems with the COVID-19 pandemic response and influx of federal funds from the Coronavirus Aid, Relief, and Economic Security (CARES) Act, the Coronavirus Response and Relief Supplemental Appropriations (CRSSA) Act, and the American Rescue Plan Act (ARPA) as well as funding from the NC Department of Health and Human Services for providing public transportation to access medical services and vaccines. One example of the Transit Program staff efforts was assisting NCDOT with an emergency procurement of technologies to assist transit providers in responding to the pandemic and overcoming challenges to vaccine access. Since January 2021, vaccine transportation efforts have come to the forefront. Program staff have been instrumental in setting up vaccine transportation funding and analyzing results. The staff produces weekly statistics and maps that are included in emails distributed statewide. The entire vaccine effort has been </w:t>
      </w:r>
      <w:r w:rsidRPr="00EE0D28">
        <w:lastRenderedPageBreak/>
        <w:t>celebrated by Governor Cooper, the Federal Transit Administration, and many other state and national parties.</w:t>
      </w:r>
    </w:p>
    <w:p w:rsidR="0020398C" w:rsidRPr="00EE0D28" w:rsidRDefault="0020398C" w:rsidP="00B33917">
      <w:pPr>
        <w:pStyle w:val="BodyText"/>
        <w:spacing w:before="10"/>
      </w:pPr>
    </w:p>
    <w:p w:rsidR="0020398C" w:rsidRPr="00EE0D28" w:rsidRDefault="005B761F" w:rsidP="00B33917">
      <w:pPr>
        <w:pStyle w:val="BodyText"/>
        <w:spacing w:before="1" w:line="249" w:lineRule="auto"/>
        <w:jc w:val="both"/>
      </w:pPr>
      <w:r w:rsidRPr="00EE0D28">
        <w:t>Transit Program staff assisted NCDOT with proposal development and writing which resulted in a U.S. DOT Mobility for All grant being awarded to North Carolina. To implement the grant, program staff authored a Request for Proposal (RFP) for innovative transit scheduling software with same-day on-demand capabilities and participated in the proposal response evaluations. The RFP was awarded in spring 2021 and the project is expected to be implemented with ITRE assistance in summer 2021. Additionally, ITRE supported a Real Time Passenger Information RFP issued in Watauga County and scheduling software purchasing in Iredell County.</w:t>
      </w:r>
    </w:p>
    <w:p w:rsidR="0020398C" w:rsidRPr="00EE0D28" w:rsidRDefault="0020398C" w:rsidP="00B33917">
      <w:pPr>
        <w:pStyle w:val="BodyText"/>
        <w:spacing w:before="5"/>
      </w:pPr>
    </w:p>
    <w:p w:rsidR="00850AE3" w:rsidRPr="00EE0D28" w:rsidRDefault="005B761F" w:rsidP="00850AE3">
      <w:pPr>
        <w:pStyle w:val="BodyText"/>
        <w:spacing w:line="249" w:lineRule="auto"/>
        <w:jc w:val="both"/>
      </w:pPr>
      <w:r w:rsidRPr="00EE0D28">
        <w:t>In related research, the Demand Response Planning and Visualization research project was finalized in December 2020. This project has transitioned from design to production, beginning with multiple small group training sessions. With Medicaid Transformation beginning July 1, Transit Program staff expect the need for these online planning resources to increase substantially.</w:t>
      </w:r>
    </w:p>
    <w:p w:rsidR="00850AE3" w:rsidRPr="00EE0D28" w:rsidRDefault="00850AE3" w:rsidP="00850AE3">
      <w:pPr>
        <w:pStyle w:val="BodyText"/>
        <w:spacing w:line="249" w:lineRule="auto"/>
        <w:jc w:val="both"/>
      </w:pPr>
    </w:p>
    <w:p w:rsidR="0020398C" w:rsidRPr="00EE0D28" w:rsidRDefault="005B761F" w:rsidP="00850AE3">
      <w:pPr>
        <w:pStyle w:val="BodyText"/>
        <w:spacing w:line="249" w:lineRule="auto"/>
        <w:jc w:val="both"/>
      </w:pPr>
      <w:r w:rsidRPr="00EE0D28">
        <w:t>AVIATION</w:t>
      </w:r>
    </w:p>
    <w:p w:rsidR="0020398C" w:rsidRPr="00EE0D28" w:rsidRDefault="005B761F" w:rsidP="00B33917">
      <w:pPr>
        <w:pStyle w:val="BodyText"/>
        <w:spacing w:before="11" w:line="249" w:lineRule="auto"/>
        <w:jc w:val="both"/>
      </w:pPr>
      <w:r w:rsidRPr="00EE0D28">
        <w:t>North Carolina’s Research Triangle region has been selected for a $24 million NSF grant over five years to host one of these wireless networks called Aerial Experimentation Research Platform for Advanced Wireless, or AERPAW. On today’s 4G networks, fixed nodes enable signals to connect to wireless devices. On the AERPAW platform, nodes will be mobile, with the ability to transmit and receive radio waves from user devices while moving on demand. For example, in the aftermath of a natural disaster such as a hurricane, existing cellular networks may be damaged. As a result, aerial base stations can position themselves to provide the best wireless coverage to victims and first responders who would otherwise have no cellular connectivity. The platform also has the potential to help pilots fly drones beyond line of sight, allowing for improved air traffic control under Federal Aviation Administration (FAA) regulations. NC State University is leading the AERPAW research. Thomas Zajkowski, flight operations manager for the ITRE Aviation team, is a co-principal investigator (PI) on the project. Ismail Guvenc, NC State associate professor of electrical and computer engineering, is the project PI. Additional NC State faculty and project co-PIs are Rudra Dutta, professor and interim associate head of computer science; Brian Floyd, professor of electrical and computer engineering; and Mihail Sichitiu, professor of electrical and computer engineering.</w:t>
      </w:r>
    </w:p>
    <w:p w:rsidR="0020398C" w:rsidRPr="00EE0D28" w:rsidRDefault="0020398C" w:rsidP="00B33917">
      <w:pPr>
        <w:pStyle w:val="BodyText"/>
      </w:pPr>
    </w:p>
    <w:p w:rsidR="0020398C" w:rsidRPr="00EE0D28" w:rsidRDefault="005B761F" w:rsidP="00B33917">
      <w:pPr>
        <w:pStyle w:val="BodyText"/>
        <w:spacing w:line="249" w:lineRule="auto"/>
        <w:jc w:val="both"/>
      </w:pPr>
      <w:r w:rsidRPr="00EE0D28">
        <w:t>NC State has been named a partner on three new FAA research projects, aimed at continuing and enhancing the safe, successful integration of drones into our airspace. ITRE recently received a portion of the $5.8 million worth of research, education and training grants that the FAA awarded in its first round of funding this fiscal year to the universities that comprise its Air Transportation Center of Excellence for Unmanned Aircraft Systems (UAS), also known as the Alliance for System Safety of UAS through Research Excellence (ASSURE). The first round of ASSURE grants focuses on eight research areas — three of which NC State will study in partnership with other universities.</w:t>
      </w:r>
    </w:p>
    <w:p w:rsidR="0020398C" w:rsidRPr="00EE0D28" w:rsidRDefault="0020398C" w:rsidP="00B33917">
      <w:pPr>
        <w:pStyle w:val="BodyText"/>
        <w:spacing w:before="6"/>
      </w:pPr>
    </w:p>
    <w:p w:rsidR="0020398C" w:rsidRPr="00EE0D28" w:rsidRDefault="005B761F" w:rsidP="00B33917">
      <w:pPr>
        <w:pStyle w:val="BodyText"/>
        <w:spacing w:line="249" w:lineRule="auto"/>
        <w:jc w:val="both"/>
      </w:pPr>
      <w:r w:rsidRPr="00EE0D28">
        <w:t>The ITRE Aviation team also manages the state’s UAS Working Group which meets two or three times per year to engage North Carolina’s public sector, private sector, and academic institutions who are interested in UAS.</w:t>
      </w:r>
    </w:p>
    <w:p w:rsidR="0020398C" w:rsidRPr="00EE0D28" w:rsidRDefault="0020398C" w:rsidP="00B33917">
      <w:pPr>
        <w:pStyle w:val="BodyText"/>
        <w:spacing w:before="2"/>
      </w:pPr>
    </w:p>
    <w:p w:rsidR="0020398C" w:rsidRPr="00EE0D28" w:rsidRDefault="005B761F" w:rsidP="00B33917">
      <w:pPr>
        <w:pStyle w:val="BodyText"/>
      </w:pPr>
      <w:r w:rsidRPr="00EE0D28">
        <w:t>ECONOMIC AND POLICY ASSESSMENT GROUP</w:t>
      </w:r>
    </w:p>
    <w:p w:rsidR="0020398C" w:rsidRPr="00EE0D28" w:rsidRDefault="005B761F" w:rsidP="00B33917">
      <w:pPr>
        <w:pStyle w:val="BodyText"/>
        <w:spacing w:before="11" w:line="249" w:lineRule="auto"/>
        <w:jc w:val="both"/>
      </w:pPr>
      <w:r w:rsidRPr="00EE0D28">
        <w:t>A study this year by ITRE’s economic and policy assessment researchers examined state funding issues for weight-restricted bridges. Current legislation in North Carolina restricts the use of State bridge funds to “Functionally Obsolete” or “Structurally Deficient” bridges. Meanwhile, weight-restricted bridges — which are only allowed to transport vehicles or trucks of limited weights — do not meet the requirements for being categorized as “Functionally Obsolete” or “Structurally Deficient.” Additionally, North Carolina funding targeted for improving weight and clearance restrictions is currently limited to higher traffic volume routes. This combination of occurrences makes it possible for bridges restrictive to heavy loads to fail to qualify for State bridge improvement programs and funding targeted for improving weight and clearance restrictions. As a result, bridges that are critical nodes in North Carolina’s agricultural freight network are unable to receive dedicated sources of funding for improvements or long-term viability.</w:t>
      </w:r>
    </w:p>
    <w:p w:rsidR="0020398C" w:rsidRPr="00EE0D28" w:rsidRDefault="0020398C" w:rsidP="00B33917">
      <w:pPr>
        <w:pStyle w:val="BodyText"/>
        <w:spacing w:before="9"/>
      </w:pPr>
    </w:p>
    <w:p w:rsidR="0020398C" w:rsidRPr="00EE0D28" w:rsidRDefault="005B761F" w:rsidP="00850AE3">
      <w:pPr>
        <w:pStyle w:val="BodyText"/>
        <w:spacing w:line="249" w:lineRule="auto"/>
        <w:jc w:val="both"/>
      </w:pPr>
      <w:r w:rsidRPr="00EE0D28">
        <w:t>North Carolina has almost 3,000 bridges classified as weight-restricted spread across the state, some of which could have significant economic value if improved. Bridges heavily traversed for agricultural and commerce purposes, and which do not have many convenient alternative routes that would make the bridges redundant, are considered to be important bridges. However, if the bridge has a weight restriction, agricultural and commerce freight vehicles may be forced to take longer alternative routes, costing farms and businesses potential significant time costs. To address this issue, ITRE developed a ranked list of weight- restricted bridges through a Geographic Information System (GIS) process that expressed bridge criticality as a score derived from a comprehensive and systematic travel model to consider the frequency of demand across weight-restricted bridges (traversals) and the necessary detour to avoid the weight-restricted bridge.</w:t>
      </w:r>
      <w:r w:rsidR="00850AE3" w:rsidRPr="00EE0D28">
        <w:t xml:space="preserve"> </w:t>
      </w:r>
      <w:r w:rsidRPr="00EE0D28">
        <w:t>This GIS process offers a system-wide, objective evaluation of weight-restricted bridges. Based on the funding availability to improve or replace the bridges with the highest composite scores, a validation of the scores should be considered based on local input and confirmation of the importance of the bridge for local, impacted businesses.</w:t>
      </w:r>
    </w:p>
    <w:p w:rsidR="0020398C" w:rsidRPr="00EE0D28" w:rsidRDefault="0020398C" w:rsidP="00B33917">
      <w:pPr>
        <w:pStyle w:val="BodyText"/>
        <w:spacing w:before="3"/>
      </w:pPr>
    </w:p>
    <w:p w:rsidR="0020398C" w:rsidRPr="00EE0D28" w:rsidRDefault="005B761F" w:rsidP="00B33917">
      <w:pPr>
        <w:pStyle w:val="BodyText"/>
        <w:spacing w:line="249" w:lineRule="auto"/>
        <w:jc w:val="both"/>
      </w:pPr>
      <w:r w:rsidRPr="00EE0D28">
        <w:t>A separate study by ITRE and sponsored by the NC Chamber Foundation this year culminated in a new report titled, “Modernizing North Carolina’s Infrastructure Through Sustainable and Diversified Revenue Streams,” which outlines potential pathways for securing a more sustainable stream of transportation revenue for North Carolina. The report identifies four of the most viable options to reduce our state’s reliance on the motor fuels tax. To demonstrate the multiplying effects strategic transportation investments can impart on local economies, the report also provides economic impact snapshots for several transportation projects that have been completed across the state in recent years.</w:t>
      </w:r>
    </w:p>
    <w:p w:rsidR="0020398C" w:rsidRPr="00EE0D28" w:rsidRDefault="0020398C" w:rsidP="00B33917">
      <w:pPr>
        <w:pStyle w:val="BodyText"/>
        <w:spacing w:before="5"/>
      </w:pPr>
    </w:p>
    <w:p w:rsidR="0020398C" w:rsidRPr="00EE0D28" w:rsidRDefault="005B761F" w:rsidP="00B33917">
      <w:pPr>
        <w:pStyle w:val="BodyText"/>
        <w:spacing w:before="1"/>
        <w:jc w:val="both"/>
      </w:pPr>
      <w:r w:rsidRPr="00EE0D28">
        <w:t>SYSTEMS PLANNING AND ANALYSIS</w:t>
      </w:r>
    </w:p>
    <w:p w:rsidR="0020398C" w:rsidRPr="00EE0D28" w:rsidRDefault="005B761F" w:rsidP="00B33917">
      <w:pPr>
        <w:pStyle w:val="BodyText"/>
        <w:spacing w:before="11"/>
        <w:jc w:val="both"/>
      </w:pPr>
      <w:r w:rsidRPr="00EE0D28">
        <w:t>NC Moves 2050</w:t>
      </w:r>
    </w:p>
    <w:p w:rsidR="0020398C" w:rsidRPr="00EE0D28" w:rsidRDefault="005B761F" w:rsidP="00B33917">
      <w:pPr>
        <w:pStyle w:val="BodyText"/>
        <w:spacing w:before="11" w:line="249" w:lineRule="auto"/>
        <w:jc w:val="both"/>
      </w:pPr>
      <w:r w:rsidRPr="00EE0D28">
        <w:t>After several years of study, stakeholder engagement, analysis, and planning, North Carolina’s long-range multimodal transportation plan was adopted by the Board of Transportation. ITRE took a lead role on stakeholder outreach and process management/facilitation.</w:t>
      </w:r>
    </w:p>
    <w:p w:rsidR="0020398C" w:rsidRPr="00EE0D28" w:rsidRDefault="0020398C" w:rsidP="00B33917">
      <w:pPr>
        <w:pStyle w:val="BodyText"/>
        <w:spacing w:before="2"/>
      </w:pPr>
    </w:p>
    <w:p w:rsidR="0020398C" w:rsidRPr="00EE0D28" w:rsidRDefault="005B761F" w:rsidP="00B33917">
      <w:pPr>
        <w:pStyle w:val="BodyText"/>
        <w:jc w:val="both"/>
      </w:pPr>
      <w:r w:rsidRPr="00EE0D28">
        <w:t>Triangle Regional Model</w:t>
      </w:r>
    </w:p>
    <w:p w:rsidR="0020398C" w:rsidRPr="00EE0D28" w:rsidRDefault="005B761F" w:rsidP="00B33917">
      <w:pPr>
        <w:pStyle w:val="BodyText"/>
        <w:spacing w:before="11" w:line="249" w:lineRule="auto"/>
        <w:jc w:val="both"/>
      </w:pPr>
      <w:r w:rsidRPr="00EE0D28">
        <w:t xml:space="preserve">FY 2021 kicked off a new work program year for the TRM that reflects a change in direction from years past with the sub-contracting of model development for a new generation model, and a renewed focus on model applications, enhanced reporting tools, data management, and data analytics. The TRM Team supported the update of the Metropolitan Transportation Plans (MTPs) for the region, through the validation of the TRMv6 model to a 2016 base year (named TRMv6.2). Work on the second generation of the TRM (TRMG2) is well underway with expected delivery in late 2021. TRMG2 reflects state of the art in </w:t>
      </w:r>
      <w:r w:rsidR="00A16CE1" w:rsidRPr="00EE0D28">
        <w:t>trip-based</w:t>
      </w:r>
      <w:r w:rsidRPr="00EE0D28">
        <w:t xml:space="preserve"> modeling and will include several microsimulation components that better reflect travel decisions and travel behavior.</w:t>
      </w:r>
    </w:p>
    <w:p w:rsidR="0020398C" w:rsidRPr="00EE0D28" w:rsidRDefault="0020398C" w:rsidP="00B33917">
      <w:pPr>
        <w:pStyle w:val="BodyText"/>
        <w:spacing w:before="5"/>
      </w:pPr>
    </w:p>
    <w:p w:rsidR="0020398C" w:rsidRPr="00EE0D28" w:rsidRDefault="005B761F" w:rsidP="00B33917">
      <w:pPr>
        <w:pStyle w:val="BodyText"/>
        <w:spacing w:before="1" w:line="249" w:lineRule="auto"/>
        <w:jc w:val="both"/>
      </w:pPr>
      <w:r w:rsidRPr="00EE0D28">
        <w:t>A data repository of historic and current TRM data was developed and several interactive tools were developed for exploring the data. Part of this effort included the processing of historic and current household survey data into a combined survey database to support current and future work program data analytics. The team completed and published data analytics related to travel metrics for Communities of Concern (CoC), Active Transportation, and Travel Trends across the region. Fact sheets summarizing this effort are published to the newly overhauled TRM web page.</w:t>
      </w:r>
    </w:p>
    <w:p w:rsidR="0020398C" w:rsidRPr="00EE0D28" w:rsidRDefault="0020398C" w:rsidP="00B33917">
      <w:pPr>
        <w:pStyle w:val="BodyText"/>
        <w:spacing w:before="4"/>
      </w:pPr>
    </w:p>
    <w:p w:rsidR="0020398C" w:rsidRPr="00EE0D28" w:rsidRDefault="005B761F" w:rsidP="00B33917">
      <w:pPr>
        <w:pStyle w:val="BodyText"/>
        <w:spacing w:before="1" w:line="249" w:lineRule="auto"/>
        <w:jc w:val="both"/>
      </w:pPr>
      <w:r w:rsidRPr="00EE0D28">
        <w:t>Collection of the third wave of travel behavior data was initiated in the third quarter of FY21 with good press coverage. Data collection yields travel behavior for over 1,100 households in the Triangle region. This data will be informative of how travel behavior changed during COVID in comparison to previous waves of data collection.</w:t>
      </w:r>
    </w:p>
    <w:p w:rsidR="0020398C" w:rsidRPr="00EE0D28" w:rsidRDefault="0020398C" w:rsidP="00B33917">
      <w:pPr>
        <w:pStyle w:val="BodyText"/>
        <w:spacing w:before="3"/>
      </w:pPr>
    </w:p>
    <w:p w:rsidR="0020398C" w:rsidRPr="00EE0D28" w:rsidRDefault="005B761F" w:rsidP="00B33917">
      <w:pPr>
        <w:pStyle w:val="BodyText"/>
        <w:spacing w:line="249" w:lineRule="auto"/>
        <w:jc w:val="both"/>
      </w:pPr>
      <w:r w:rsidRPr="00EE0D28">
        <w:t>A TRM User Forum was initiated. The goal of the User Forum is to create a space where model users (consultants and agency staff) can share ideas and views related to the TRM. The benefits of a TRM Users Forum include:</w:t>
      </w:r>
    </w:p>
    <w:p w:rsidR="0020398C" w:rsidRPr="00EE0D28" w:rsidRDefault="005B761F" w:rsidP="00850AE3">
      <w:pPr>
        <w:pStyle w:val="ListParagraph"/>
        <w:numPr>
          <w:ilvl w:val="0"/>
          <w:numId w:val="2"/>
        </w:numPr>
        <w:tabs>
          <w:tab w:val="left" w:pos="243"/>
        </w:tabs>
        <w:spacing w:line="249" w:lineRule="auto"/>
        <w:ind w:right="0"/>
      </w:pPr>
      <w:r w:rsidRPr="00EE0D28">
        <w:t>Improved customer service between the TRM and member agencies and/or the consultants that support their work program.</w:t>
      </w:r>
    </w:p>
    <w:p w:rsidR="0020398C" w:rsidRPr="00EE0D28" w:rsidRDefault="005B761F" w:rsidP="00850AE3">
      <w:pPr>
        <w:pStyle w:val="ListParagraph"/>
        <w:numPr>
          <w:ilvl w:val="0"/>
          <w:numId w:val="2"/>
        </w:numPr>
        <w:tabs>
          <w:tab w:val="left" w:pos="288"/>
        </w:tabs>
        <w:spacing w:line="249" w:lineRule="auto"/>
        <w:ind w:right="0"/>
      </w:pPr>
      <w:r w:rsidRPr="00EE0D28">
        <w:lastRenderedPageBreak/>
        <w:t>Increased trust though enhanced transparency by providing a platform where members can share constructive suggestions and praise.</w:t>
      </w:r>
    </w:p>
    <w:p w:rsidR="00850AE3" w:rsidRPr="00EE0D28" w:rsidRDefault="005B761F" w:rsidP="00850AE3">
      <w:pPr>
        <w:pStyle w:val="ListParagraph"/>
        <w:numPr>
          <w:ilvl w:val="0"/>
          <w:numId w:val="2"/>
        </w:numPr>
        <w:tabs>
          <w:tab w:val="left" w:pos="266"/>
        </w:tabs>
        <w:spacing w:before="78" w:line="249" w:lineRule="auto"/>
        <w:ind w:right="0"/>
        <w:jc w:val="both"/>
      </w:pPr>
      <w:r w:rsidRPr="00EE0D28">
        <w:t>Increased TRMSB program success through knowledge sharing and identification of resolutions to common problems.</w:t>
      </w:r>
    </w:p>
    <w:p w:rsidR="0020398C" w:rsidRPr="00EE0D28" w:rsidRDefault="005B761F" w:rsidP="00850AE3">
      <w:pPr>
        <w:pStyle w:val="ListParagraph"/>
        <w:numPr>
          <w:ilvl w:val="0"/>
          <w:numId w:val="2"/>
        </w:numPr>
        <w:tabs>
          <w:tab w:val="left" w:pos="266"/>
        </w:tabs>
        <w:spacing w:before="78" w:line="249" w:lineRule="auto"/>
        <w:ind w:right="0"/>
        <w:jc w:val="both"/>
      </w:pPr>
      <w:r w:rsidRPr="00EE0D28">
        <w:t>Driving model enhancement ideation through an open discussion of big ideas, next best things, and improved model features or capabilities.</w:t>
      </w:r>
    </w:p>
    <w:p w:rsidR="0020398C" w:rsidRPr="00EE0D28" w:rsidRDefault="005B761F" w:rsidP="00850AE3">
      <w:pPr>
        <w:pStyle w:val="ListParagraph"/>
        <w:numPr>
          <w:ilvl w:val="0"/>
          <w:numId w:val="2"/>
        </w:numPr>
        <w:tabs>
          <w:tab w:val="left" w:pos="257"/>
        </w:tabs>
        <w:spacing w:before="1" w:line="249" w:lineRule="auto"/>
        <w:ind w:right="0"/>
        <w:jc w:val="both"/>
      </w:pPr>
      <w:r w:rsidRPr="00EE0D28">
        <w:t>Removing barriers between the TRM and end users by providing a stronger presence in the Triangle modeling community.</w:t>
      </w:r>
    </w:p>
    <w:p w:rsidR="0020398C" w:rsidRPr="00EE0D28" w:rsidRDefault="005B761F" w:rsidP="00850AE3">
      <w:pPr>
        <w:pStyle w:val="BodyText"/>
        <w:numPr>
          <w:ilvl w:val="0"/>
          <w:numId w:val="2"/>
        </w:numPr>
        <w:spacing w:before="2" w:line="249" w:lineRule="auto"/>
        <w:jc w:val="both"/>
      </w:pPr>
      <w:r w:rsidRPr="00EE0D28">
        <w:t>Two meetings were held virtually. Both had strong attendance and received positive feedback from users who welcome the opportunity to be a partner in the TRM process and to be more involved in decision making related to the model.</w:t>
      </w:r>
    </w:p>
    <w:p w:rsidR="0020398C" w:rsidRPr="00EE0D28" w:rsidRDefault="0020398C" w:rsidP="00B33917">
      <w:pPr>
        <w:pStyle w:val="BodyText"/>
        <w:spacing w:before="2"/>
      </w:pPr>
    </w:p>
    <w:p w:rsidR="0020398C" w:rsidRPr="00EE0D28" w:rsidRDefault="005B761F" w:rsidP="00B33917">
      <w:pPr>
        <w:pStyle w:val="BodyText"/>
      </w:pPr>
      <w:r w:rsidRPr="00EE0D28">
        <w:t>Training</w:t>
      </w:r>
    </w:p>
    <w:p w:rsidR="0020398C" w:rsidRPr="00EE0D28" w:rsidRDefault="005B761F" w:rsidP="00B33917">
      <w:pPr>
        <w:pStyle w:val="BodyText"/>
        <w:spacing w:before="11" w:line="249" w:lineRule="auto"/>
        <w:jc w:val="both"/>
      </w:pPr>
      <w:r w:rsidRPr="00EE0D28">
        <w:t>In partnership with the LTAP program, a training survey was administered to help inform the expansion of course offerings to cover topic areas in Systems Planning and Analysis. Over 50 responses were received. Initial course offerings are planned for:</w:t>
      </w:r>
    </w:p>
    <w:p w:rsidR="0020398C" w:rsidRPr="00EE0D28" w:rsidRDefault="005B761F" w:rsidP="00850AE3">
      <w:pPr>
        <w:pStyle w:val="ListParagraph"/>
        <w:numPr>
          <w:ilvl w:val="0"/>
          <w:numId w:val="3"/>
        </w:numPr>
        <w:tabs>
          <w:tab w:val="left" w:pos="233"/>
        </w:tabs>
        <w:spacing w:before="3"/>
      </w:pPr>
      <w:r w:rsidRPr="00EE0D28">
        <w:t>Introduction to Travel Modeling</w:t>
      </w:r>
    </w:p>
    <w:p w:rsidR="0020398C" w:rsidRPr="00EE0D28" w:rsidRDefault="005B761F" w:rsidP="00850AE3">
      <w:pPr>
        <w:pStyle w:val="ListParagraph"/>
        <w:numPr>
          <w:ilvl w:val="0"/>
          <w:numId w:val="3"/>
        </w:numPr>
        <w:tabs>
          <w:tab w:val="left" w:pos="233"/>
        </w:tabs>
        <w:spacing w:before="11"/>
      </w:pPr>
      <w:r w:rsidRPr="00EE0D28">
        <w:t>Introduction to TransCAD</w:t>
      </w:r>
    </w:p>
    <w:p w:rsidR="0020398C" w:rsidRPr="00EE0D28" w:rsidRDefault="005B761F" w:rsidP="00850AE3">
      <w:pPr>
        <w:pStyle w:val="ListParagraph"/>
        <w:numPr>
          <w:ilvl w:val="0"/>
          <w:numId w:val="3"/>
        </w:numPr>
        <w:tabs>
          <w:tab w:val="left" w:pos="233"/>
        </w:tabs>
        <w:spacing w:before="11"/>
      </w:pPr>
      <w:r w:rsidRPr="00EE0D28">
        <w:t>Travel Modeling with TransCAD</w:t>
      </w:r>
    </w:p>
    <w:p w:rsidR="0020398C" w:rsidRPr="00EE0D28" w:rsidRDefault="0020398C" w:rsidP="00B33917">
      <w:pPr>
        <w:pStyle w:val="BodyText"/>
        <w:spacing w:before="11"/>
      </w:pPr>
    </w:p>
    <w:p w:rsidR="0020398C" w:rsidRPr="00EE0D28" w:rsidRDefault="005B761F" w:rsidP="00B33917">
      <w:pPr>
        <w:pStyle w:val="BodyText"/>
      </w:pPr>
      <w:r w:rsidRPr="00EE0D28">
        <w:t>MODELING AND COMPUTATION</w:t>
      </w:r>
    </w:p>
    <w:p w:rsidR="0020398C" w:rsidRPr="00EE0D28" w:rsidRDefault="005B761F" w:rsidP="00B33917">
      <w:pPr>
        <w:pStyle w:val="BodyText"/>
        <w:spacing w:before="11" w:line="249" w:lineRule="auto"/>
        <w:jc w:val="both"/>
      </w:pPr>
      <w:r w:rsidRPr="00EE0D28">
        <w:t>Research on “Deep Learning Software for Traffic State Prediction” (S. Bhattacharya, PI; G. List, Co-PI) launched in August 2020. This project aims to develop edge computing and deep learning software to improve estimation of traffic state parameters on arterials by fusing video, loop detector and Bluetooth sensor data. It is testing software with traditional signal control and a CV-enabled signal control algorithm in VISSIM. These capabilities will assist in a) improved performance measures for integration into existing tools like ATSPM, b) temporary deployment for signal retiming or loop detector calibration, and c) driver information through connected vehicle applications. The research is scheduled to conclude in July 2022.</w:t>
      </w:r>
    </w:p>
    <w:p w:rsidR="0020398C" w:rsidRPr="00EE0D28" w:rsidRDefault="0020398C" w:rsidP="00B33917">
      <w:pPr>
        <w:pStyle w:val="BodyText"/>
        <w:spacing w:before="5"/>
      </w:pPr>
    </w:p>
    <w:p w:rsidR="0020398C" w:rsidRPr="00EE0D28" w:rsidRDefault="005B761F" w:rsidP="00B33917">
      <w:pPr>
        <w:pStyle w:val="BodyText"/>
        <w:spacing w:before="1" w:line="249" w:lineRule="auto"/>
        <w:jc w:val="both"/>
      </w:pPr>
      <w:r w:rsidRPr="00EE0D28">
        <w:t>Research for the NC Department of Transportation (NCDOT) on “Traffic Analysis Tools: Assessment, Comparison and Validation Study” (N. Rouphail, PI; G. List, Co-Pi) continued this year. The objective of this study is to consider the trade-offs between the four models’ accuracy, reliability and cost effectiveness when compared to empirical data benchmarks. Should NCDOT move towards the exclusive use of micro or macro tools, those tradeoffs will need to be quantified on a range of evaluation criteria. The project will not focus on qualifying or disqualifying certain software, rather it will identify potential use cases for each of the tools considered. The research is scheduled to conclude in December 2021.</w:t>
      </w:r>
    </w:p>
    <w:p w:rsidR="0020398C" w:rsidRPr="00EE0D28" w:rsidRDefault="0020398C" w:rsidP="00B33917">
      <w:pPr>
        <w:pStyle w:val="BodyText"/>
        <w:spacing w:before="5"/>
      </w:pPr>
    </w:p>
    <w:p w:rsidR="0020398C" w:rsidRPr="00EE0D28" w:rsidRDefault="005B761F" w:rsidP="00B33917">
      <w:pPr>
        <w:pStyle w:val="BodyText"/>
      </w:pPr>
      <w:r w:rsidRPr="00EE0D28">
        <w:t>SCHOOL TRANSPORTATION SAFETY</w:t>
      </w:r>
    </w:p>
    <w:p w:rsidR="0020398C" w:rsidRPr="00EE0D28" w:rsidRDefault="005B761F" w:rsidP="00B33917">
      <w:pPr>
        <w:pStyle w:val="BodyText"/>
        <w:spacing w:before="11" w:line="249" w:lineRule="auto"/>
        <w:jc w:val="both"/>
      </w:pPr>
      <w:r w:rsidRPr="00EE0D28">
        <w:t>Other reports and projects in this report contain elements of school transportation safety such as the Locating and Costing Congestion for School Buses and Public Transportation and Rail Trespass projects. Although there were no projects this fiscal year dedicated to the concept of school transportation safety, ITRE continues to build capacity in this important research area. In addition to bringing school transportation safety perspectives to related projects, staff are also taking active roles in the pupil transportation industry including participating in the National Highway Transportation Safety Administration’s Pupil Transportation Toolkit, the American Planning Association’s Public Schools Interest Group, and the Transportation Research Board’s Safety Management Systems Committee and its School Transportation subcommittee.</w:t>
      </w:r>
    </w:p>
    <w:p w:rsidR="0020398C" w:rsidRDefault="0020398C" w:rsidP="00B33917">
      <w:pPr>
        <w:pStyle w:val="BodyText"/>
        <w:spacing w:before="8"/>
      </w:pPr>
    </w:p>
    <w:p w:rsidR="0012637E" w:rsidRPr="00EE0D28" w:rsidRDefault="0012637E" w:rsidP="00B33917">
      <w:pPr>
        <w:pStyle w:val="BodyText"/>
        <w:spacing w:before="8"/>
      </w:pPr>
    </w:p>
    <w:p w:rsidR="0020398C" w:rsidRPr="00EE0D28" w:rsidRDefault="005B761F" w:rsidP="00B33917">
      <w:pPr>
        <w:pStyle w:val="BodyText"/>
      </w:pPr>
      <w:r w:rsidRPr="00EE0D28">
        <w:lastRenderedPageBreak/>
        <w:t>PUPIL TRANSPORTATION INFORMATION MANAGEMENT</w:t>
      </w:r>
    </w:p>
    <w:p w:rsidR="0020398C" w:rsidRPr="00EE0D28" w:rsidRDefault="005B761F" w:rsidP="006564C7">
      <w:pPr>
        <w:pStyle w:val="BodyText"/>
        <w:spacing w:before="11" w:line="249" w:lineRule="auto"/>
        <w:jc w:val="both"/>
      </w:pPr>
      <w:r w:rsidRPr="00EE0D28">
        <w:t>The Pupil Transportation Information Management System (TIMS) at ITRE is an ongoing statewide project focused on maintaining and improving upon efficiency in school bus transportation at the district level. In FY 2021, TIMS staff provided technical assistance and training for operating computer-assisted school bus routing and scheduling software to school district personnel. This routing system allows school districts</w:t>
      </w:r>
      <w:r w:rsidR="006564C7" w:rsidRPr="00EE0D28">
        <w:t xml:space="preserve"> </w:t>
      </w:r>
      <w:r w:rsidRPr="00EE0D28">
        <w:t xml:space="preserve">to create effective bus routes, maintain student, transportation and street network data at the local level, which provides district personnel with access to the most accurate and current information related to pupil transportation. To support these efforts, TIMS staff provide dozens of training classes per year as well as daily software and technical support to TIMS routing managers from school districts across the state. See Appendix </w:t>
      </w:r>
      <w:r w:rsidR="006A541D">
        <w:t>B</w:t>
      </w:r>
      <w:r w:rsidRPr="00EE0D28">
        <w:t xml:space="preserve"> of this report for a listing of TIMS training classes delivered in FY 2021.</w:t>
      </w:r>
    </w:p>
    <w:p w:rsidR="0020398C" w:rsidRPr="00EE0D28" w:rsidRDefault="0020398C" w:rsidP="00B33917">
      <w:pPr>
        <w:pStyle w:val="BodyText"/>
        <w:spacing w:before="3"/>
      </w:pPr>
    </w:p>
    <w:p w:rsidR="0020398C" w:rsidRPr="00EE0D28" w:rsidRDefault="005B761F" w:rsidP="00B33917">
      <w:pPr>
        <w:pStyle w:val="BodyText"/>
        <w:spacing w:before="1" w:line="249" w:lineRule="auto"/>
        <w:jc w:val="both"/>
      </w:pPr>
      <w:r w:rsidRPr="00EE0D28">
        <w:t>Following the sudden closure of schools in March 2020 in response to the COVID-19 pandemic, the TIMS program was called into action to assist school districts. During the summer months, TIMS experts helped develop, implement and manage school bus routes to deliver meals to vulnerable populations, distribute education materials to students, and identify strategic locations to park buses to serve as Wi-Fi hotspots for remote learning. These efforts continued for some North Carolina school districts well into fall 2021 as many schools delayed their return to face-to-face instruction.</w:t>
      </w:r>
    </w:p>
    <w:p w:rsidR="0020398C" w:rsidRPr="00EE0D28" w:rsidRDefault="0020398C" w:rsidP="00B33917">
      <w:pPr>
        <w:pStyle w:val="BodyText"/>
        <w:spacing w:before="4"/>
      </w:pPr>
    </w:p>
    <w:p w:rsidR="0020398C" w:rsidRPr="00EE0D28" w:rsidRDefault="005B761F" w:rsidP="00B33917">
      <w:pPr>
        <w:pStyle w:val="BodyText"/>
        <w:spacing w:before="1" w:line="249" w:lineRule="auto"/>
        <w:jc w:val="both"/>
      </w:pPr>
      <w:r w:rsidRPr="00EE0D28">
        <w:t>TIMS staff were highly involved with the NC Department of Public Instruction (DPI) School Reopening Task Force this year in providing bus routing support services to school systems as they explored multiple scenarios for limiting student capacity on school buses while also examining irregular split scheduling for student cohorts across the district. Working with PowerSchool, a leading K-12 education technology company, TIMS staff helped develop custom student pages and data collection methods for school districts reopening under NC Plan B Social Distance Guidelines. Using these methods, North Carolina school systems were able to more effectively manage the variety of irregular student ridership information across the state including multiple ABC Cohort Groups, Staggered Return Dates by Grades and Cohorts, Hybrid Face-To-Face/Virtual Learners and some irregular routing needs for standardized testing of fully remote students. As the circumstances surrounding the pandemic improved over the school year, TIMS staff assisted many school systems in redeveloping new bus routes based on a full reopening under NC Plan A Operations or a reduced number of student cohort groupings.</w:t>
      </w:r>
    </w:p>
    <w:p w:rsidR="0020398C" w:rsidRPr="00EE0D28" w:rsidRDefault="0020398C" w:rsidP="00B33917">
      <w:pPr>
        <w:pStyle w:val="BodyText"/>
        <w:spacing w:before="10"/>
      </w:pPr>
    </w:p>
    <w:p w:rsidR="0020398C" w:rsidRPr="00EE0D28" w:rsidRDefault="005B761F" w:rsidP="00B33917">
      <w:pPr>
        <w:pStyle w:val="BodyText"/>
        <w:spacing w:line="249" w:lineRule="auto"/>
        <w:jc w:val="both"/>
      </w:pPr>
      <w:r w:rsidRPr="00EE0D28">
        <w:t>In addition to helping with a variety of irregular routing operations during the year, TIMS staff have also been key players in helping finalize data collection and information for Summer School 2021. North Carolina is expecting the largest and longest summer school programs in state history, with more planning and effort being needed to properly develop and implement efficient summer school bus routes in all 100 counties. TIMS staff are not only highly involved with Summer School planning, but considerable efforts are being made to better prepare for back to school in August as many children will return to in-person classes and require bus transportation for the upcoming school year.</w:t>
      </w:r>
    </w:p>
    <w:p w:rsidR="0020398C" w:rsidRPr="00EE0D28" w:rsidRDefault="0020398C" w:rsidP="00B33917">
      <w:pPr>
        <w:pStyle w:val="BodyText"/>
        <w:spacing w:before="6"/>
      </w:pPr>
    </w:p>
    <w:p w:rsidR="0020398C" w:rsidRPr="00EE0D28" w:rsidRDefault="005B761F" w:rsidP="00B33917">
      <w:pPr>
        <w:pStyle w:val="BodyText"/>
        <w:jc w:val="both"/>
      </w:pPr>
      <w:r w:rsidRPr="00EE0D28">
        <w:t>OPERATIONS RESEARCH AND EDUCATION LAB (OREd)</w:t>
      </w:r>
    </w:p>
    <w:p w:rsidR="0020398C" w:rsidRPr="00EE0D28" w:rsidRDefault="005B761F" w:rsidP="00B33917">
      <w:pPr>
        <w:pStyle w:val="BodyText"/>
        <w:spacing w:before="11" w:line="249" w:lineRule="auto"/>
        <w:jc w:val="both"/>
      </w:pPr>
      <w:r w:rsidRPr="00EE0D28">
        <w:t>OREd assists public school systems with complex student enrollment forecasting, attendance zone analysis and facility optimization decision support. In FY 2021, OREd assisted an increasingly diverse mix of growing and shrinking school systems across North Carolina. For growing districts, this includes interviewing land developers and planners, and identifying optimal areas to consider for new school construction. For shrinking districts, this includes evaluating which schools may have the least impact on the community and operations if closed.</w:t>
      </w:r>
    </w:p>
    <w:p w:rsidR="0020398C" w:rsidRPr="00EE0D28" w:rsidRDefault="0020398C" w:rsidP="00B33917">
      <w:pPr>
        <w:pStyle w:val="BodyText"/>
        <w:spacing w:before="4"/>
      </w:pPr>
    </w:p>
    <w:p w:rsidR="0020398C" w:rsidRPr="00EE0D28" w:rsidRDefault="005B761F" w:rsidP="00B33917">
      <w:pPr>
        <w:pStyle w:val="BodyText"/>
        <w:spacing w:before="1"/>
        <w:jc w:val="both"/>
      </w:pPr>
      <w:r w:rsidRPr="00EE0D28">
        <w:t>HIGHWAY SYSTEMS TRAINING</w:t>
      </w:r>
    </w:p>
    <w:p w:rsidR="0020398C" w:rsidRPr="00EE0D28" w:rsidRDefault="005B761F" w:rsidP="000D7F2E">
      <w:pPr>
        <w:pStyle w:val="BodyText"/>
        <w:spacing w:before="11" w:line="249" w:lineRule="auto"/>
        <w:jc w:val="both"/>
      </w:pPr>
      <w:r w:rsidRPr="00EE0D28">
        <w:t>In addition to highway systems research described earlier in this report, ITRE delivers a wide range of training workshops and courses in the areas of highway engineering, operations, geometrics, and safety. Training is designed for engineers, technicians, maintenance and operations staff working in the United States, with some ongoing courses tailored specifically to NCDOT personnel. ITRE’s Maintenance Operations and Safety Program is an established leader throughout the southeastern U.S. for training transportation department employees on Work Zone Safety, Flagging Operations, and related safety and</w:t>
      </w:r>
      <w:r w:rsidR="000D7F2E" w:rsidRPr="00EE0D28">
        <w:t xml:space="preserve"> </w:t>
      </w:r>
      <w:r w:rsidRPr="00EE0D28">
        <w:t xml:space="preserve">maintenance topics. Highway Systems staff at ITRE trained over 730 practitioners </w:t>
      </w:r>
      <w:r w:rsidRPr="00EE0D28">
        <w:lastRenderedPageBreak/>
        <w:t xml:space="preserve">through 29 course offerings this year. See Appendix </w:t>
      </w:r>
      <w:r w:rsidR="006A541D">
        <w:t>B</w:t>
      </w:r>
      <w:r w:rsidRPr="00EE0D28">
        <w:t xml:space="preserve"> of this report for a listing of the Highway Systems training courses delivered in FY 2021.</w:t>
      </w:r>
    </w:p>
    <w:p w:rsidR="0020398C" w:rsidRPr="00EE0D28" w:rsidRDefault="0020398C" w:rsidP="00B33917">
      <w:pPr>
        <w:pStyle w:val="BodyText"/>
        <w:spacing w:before="2"/>
      </w:pPr>
    </w:p>
    <w:p w:rsidR="0020398C" w:rsidRPr="00EE0D28" w:rsidRDefault="005B761F" w:rsidP="00B33917">
      <w:pPr>
        <w:pStyle w:val="BodyText"/>
        <w:jc w:val="both"/>
      </w:pPr>
      <w:r w:rsidRPr="00EE0D28">
        <w:t>NORTH CAROLINA LOCAL TECHNICAL ASSISTANCE PROGRAM (NC LTAP)</w:t>
      </w:r>
    </w:p>
    <w:p w:rsidR="0020398C" w:rsidRPr="00EE0D28" w:rsidRDefault="005B761F" w:rsidP="00B33917">
      <w:pPr>
        <w:pStyle w:val="BodyText"/>
        <w:spacing w:before="11" w:line="249" w:lineRule="auto"/>
        <w:jc w:val="both"/>
      </w:pPr>
      <w:r w:rsidRPr="00EE0D28">
        <w:t xml:space="preserve">NC LTAP is one of the 51 Local Technical Assistance Program (LTAP) centers nationwide. There is an LTAP center in each state and in Puerto Rico. LTAP was established by the U.S. DOT Federal Highway Administration in 1982. North Carolina’s center at ITRE was one of the first organized in 1986. The mission of LTAP is to help local agencies tap into new technology, information, and training so they can operate more efficiently and safely. LTAP centers provide access to training and information that may not have otherwise been accessible. Centers are able to provide local road departments with workforce development services, resources to enhance safety and security, solutions to environmental, congestion, capacity and other issues, technical publications, and training videos and materials. NC LTAP in FY 2021 trained 1670 practitioners statewide through 80 course offerings after pivoting to providing courses online. See Appendix </w:t>
      </w:r>
      <w:r w:rsidR="006A541D">
        <w:t>B</w:t>
      </w:r>
      <w:r w:rsidRPr="00EE0D28">
        <w:t xml:space="preserve"> of this report for a listing of NC LTAP training courses delivered this fiscal year.</w:t>
      </w:r>
    </w:p>
    <w:p w:rsidR="0020398C" w:rsidRPr="00EE0D28" w:rsidRDefault="0020398C" w:rsidP="00B33917">
      <w:pPr>
        <w:pStyle w:val="BodyText"/>
        <w:spacing w:before="8"/>
      </w:pPr>
    </w:p>
    <w:p w:rsidR="0020398C" w:rsidRPr="00EE0D28" w:rsidRDefault="005B761F" w:rsidP="00B33917">
      <w:pPr>
        <w:pStyle w:val="BodyText"/>
        <w:jc w:val="both"/>
      </w:pPr>
      <w:r w:rsidRPr="00EE0D28">
        <w:t>NORTH CAROLINA AIRPORT TECHNICAL ASSISTANCE PROGRAM (NC AIRTAP)</w:t>
      </w:r>
    </w:p>
    <w:p w:rsidR="0020398C" w:rsidRPr="00EE0D28" w:rsidRDefault="005B761F" w:rsidP="00B33917">
      <w:pPr>
        <w:pStyle w:val="BodyText"/>
        <w:spacing w:before="11" w:line="249" w:lineRule="auto"/>
        <w:jc w:val="both"/>
      </w:pPr>
      <w:r w:rsidRPr="00EE0D28">
        <w:t>NC AirTAP is a joint effort of ITRE and the NCDOT Division of Aviation, with support from the NC Airports Association, to provide educational offerings, information resources and related assistance to the state’s public- and private-sector airport professionals. NC AirTAP helps North Carolina airports improve the safety, quality and efficiency of their operations and increase the use of new aviation materials and technology. The program also helps airport staff build a community network for exchanging best practices.</w:t>
      </w:r>
    </w:p>
    <w:p w:rsidR="0020398C" w:rsidRPr="00EE0D28" w:rsidRDefault="0020398C" w:rsidP="00B33917">
      <w:pPr>
        <w:pStyle w:val="BodyText"/>
        <w:spacing w:before="4"/>
      </w:pPr>
    </w:p>
    <w:p w:rsidR="0020398C" w:rsidRPr="00EE0D28" w:rsidRDefault="005B761F" w:rsidP="00B33917">
      <w:pPr>
        <w:pStyle w:val="BodyText"/>
        <w:spacing w:line="249" w:lineRule="auto"/>
        <w:jc w:val="both"/>
      </w:pPr>
      <w:r w:rsidRPr="00EE0D28">
        <w:t>NC AirTAP in FY 2021 continued work on its “NC Airport Leadership and Management Program” (ALMP), a 12-part training course series for the state’s airport officials, managers and operations staff. Four new ALMP courses were developed as blended online courses — combining live instruction via webinar with on-demand content — and taught to over 230 participants:</w:t>
      </w:r>
    </w:p>
    <w:p w:rsidR="0020398C" w:rsidRPr="00EE0D28" w:rsidRDefault="005B761F" w:rsidP="006564C7">
      <w:pPr>
        <w:pStyle w:val="ListParagraph"/>
        <w:numPr>
          <w:ilvl w:val="0"/>
          <w:numId w:val="4"/>
        </w:numPr>
        <w:tabs>
          <w:tab w:val="left" w:pos="222"/>
        </w:tabs>
        <w:spacing w:before="4" w:line="249" w:lineRule="auto"/>
      </w:pPr>
      <w:r w:rsidRPr="00EE0D28">
        <w:t>Course 7: The Fixed Based Operator — Examines the role of a FBO, its services and management options, and how to create a good customer service climate at the airport.</w:t>
      </w:r>
    </w:p>
    <w:p w:rsidR="0020398C" w:rsidRPr="00EE0D28" w:rsidRDefault="005B761F" w:rsidP="006564C7">
      <w:pPr>
        <w:pStyle w:val="ListParagraph"/>
        <w:numPr>
          <w:ilvl w:val="0"/>
          <w:numId w:val="4"/>
        </w:numPr>
        <w:tabs>
          <w:tab w:val="left" w:pos="289"/>
        </w:tabs>
        <w:spacing w:line="249" w:lineRule="auto"/>
      </w:pPr>
      <w:r w:rsidRPr="00EE0D28">
        <w:t>Course 8: Airport Public Relations and Communications — Discusses how to create and update communication, marketing and public relations plans for the airport.</w:t>
      </w:r>
    </w:p>
    <w:p w:rsidR="0020398C" w:rsidRPr="00EE0D28" w:rsidRDefault="005B761F" w:rsidP="006564C7">
      <w:pPr>
        <w:pStyle w:val="ListParagraph"/>
        <w:numPr>
          <w:ilvl w:val="0"/>
          <w:numId w:val="4"/>
        </w:numPr>
        <w:tabs>
          <w:tab w:val="left" w:pos="286"/>
        </w:tabs>
        <w:spacing w:line="249" w:lineRule="auto"/>
      </w:pPr>
      <w:r w:rsidRPr="00EE0D28">
        <w:t>Course 9: Airport Design and Construction — Examines the many aspects of airport design and construction including architecture, engineering, environmental issues and program management.</w:t>
      </w:r>
    </w:p>
    <w:p w:rsidR="0020398C" w:rsidRPr="00EE0D28" w:rsidRDefault="005B761F" w:rsidP="006564C7">
      <w:pPr>
        <w:pStyle w:val="ListParagraph"/>
        <w:numPr>
          <w:ilvl w:val="0"/>
          <w:numId w:val="4"/>
        </w:numPr>
        <w:tabs>
          <w:tab w:val="left" w:pos="254"/>
        </w:tabs>
        <w:spacing w:before="1" w:line="249" w:lineRule="auto"/>
      </w:pPr>
      <w:r w:rsidRPr="00EE0D28">
        <w:t>Course 10: Airport Leadership and Management Skills — Presents concepts, tools and techniques for building success as an airport manager.</w:t>
      </w:r>
    </w:p>
    <w:p w:rsidR="0020398C" w:rsidRPr="00EE0D28" w:rsidRDefault="0020398C" w:rsidP="00B33917">
      <w:pPr>
        <w:pStyle w:val="BodyText"/>
        <w:spacing w:before="2"/>
      </w:pPr>
    </w:p>
    <w:p w:rsidR="0020398C" w:rsidRPr="00EE0D28" w:rsidRDefault="005B761F" w:rsidP="00B33917">
      <w:pPr>
        <w:pStyle w:val="BodyText"/>
        <w:spacing w:line="249" w:lineRule="auto"/>
        <w:jc w:val="both"/>
      </w:pPr>
      <w:r w:rsidRPr="00EE0D28">
        <w:t xml:space="preserve">ALMP participants must complete at least 9 of the 12 courses to earn their “North Carolina Airport Professional” (NCAP) certification. Thirteen participants were awarded NCAP certificates this year. See Appendix </w:t>
      </w:r>
      <w:r w:rsidR="006A541D">
        <w:t>B</w:t>
      </w:r>
      <w:r w:rsidRPr="00EE0D28">
        <w:t xml:space="preserve"> of this report for more details on the NC AirTAP training courses delivered in FY 2021.</w:t>
      </w:r>
    </w:p>
    <w:p w:rsidR="0020398C" w:rsidRPr="00EE0D28" w:rsidRDefault="0020398C" w:rsidP="00B33917">
      <w:pPr>
        <w:pStyle w:val="BodyText"/>
        <w:spacing w:before="2"/>
      </w:pPr>
    </w:p>
    <w:p w:rsidR="0020398C" w:rsidRPr="00EE0D28" w:rsidRDefault="005B761F" w:rsidP="00B33917">
      <w:pPr>
        <w:pStyle w:val="BodyText"/>
        <w:spacing w:line="249" w:lineRule="auto"/>
      </w:pPr>
      <w:r w:rsidRPr="00EE0D28">
        <w:t>Program staff this year also supported the NCDOT Division of Aviation with producing and hosting several virtual meetings:</w:t>
      </w:r>
    </w:p>
    <w:p w:rsidR="0020398C" w:rsidRPr="00EE0D28" w:rsidRDefault="005B761F" w:rsidP="006564C7">
      <w:pPr>
        <w:pStyle w:val="ListParagraph"/>
        <w:numPr>
          <w:ilvl w:val="0"/>
          <w:numId w:val="5"/>
        </w:numPr>
        <w:tabs>
          <w:tab w:val="left" w:pos="220"/>
        </w:tabs>
        <w:spacing w:line="249" w:lineRule="auto"/>
      </w:pPr>
      <w:r w:rsidRPr="00EE0D28">
        <w:t>Quarterly meetings of the NC Airport Community including administrators of the state’s 72 public airports and their engineering/planning consultants.</w:t>
      </w:r>
    </w:p>
    <w:p w:rsidR="008D3F06" w:rsidRDefault="005B761F" w:rsidP="008D3F06">
      <w:pPr>
        <w:pStyle w:val="ListParagraph"/>
        <w:numPr>
          <w:ilvl w:val="0"/>
          <w:numId w:val="5"/>
        </w:numPr>
        <w:tabs>
          <w:tab w:val="left" w:pos="247"/>
        </w:tabs>
        <w:spacing w:line="249" w:lineRule="auto"/>
      </w:pPr>
      <w:r w:rsidRPr="00EE0D28">
        <w:t>Briefings on the NCDOT Aerospace Business Development Plan for stakeholders in various economic development regions of the state.</w:t>
      </w:r>
    </w:p>
    <w:p w:rsidR="001F7EE2" w:rsidRPr="008D3F06" w:rsidRDefault="005B761F" w:rsidP="008D3F06">
      <w:pPr>
        <w:pStyle w:val="ListParagraph"/>
        <w:numPr>
          <w:ilvl w:val="0"/>
          <w:numId w:val="5"/>
        </w:numPr>
        <w:tabs>
          <w:tab w:val="left" w:pos="247"/>
        </w:tabs>
        <w:spacing w:line="249" w:lineRule="auto"/>
      </w:pPr>
      <w:r w:rsidRPr="00EE0D28">
        <w:t>Virtual presentation by NCDOT Division of Aviation director Bobby Walston and colleagues for the National Association of State Aviation Officials conference.</w:t>
      </w:r>
    </w:p>
    <w:p w:rsidR="001F7EE2" w:rsidRPr="00EE0D28" w:rsidRDefault="001F7EE2" w:rsidP="001F7EE2">
      <w:pPr>
        <w:pStyle w:val="ListParagraph"/>
      </w:pPr>
    </w:p>
    <w:p w:rsidR="003B3608" w:rsidRPr="00EE0D28" w:rsidRDefault="003B3608" w:rsidP="009A042A">
      <w:r w:rsidRPr="00EE0D28">
        <w:br w:type="page"/>
      </w:r>
    </w:p>
    <w:p w:rsidR="0020398C" w:rsidRPr="00EE0D28" w:rsidRDefault="005B761F" w:rsidP="00AD0B51">
      <w:pPr>
        <w:rPr>
          <w:b/>
        </w:rPr>
      </w:pPr>
      <w:r w:rsidRPr="00EE0D28">
        <w:rPr>
          <w:b/>
          <w:u w:val="single"/>
        </w:rPr>
        <w:lastRenderedPageBreak/>
        <w:t>Personnel</w:t>
      </w:r>
    </w:p>
    <w:p w:rsidR="00E64AE3" w:rsidRPr="00EE0D28" w:rsidRDefault="00E64AE3" w:rsidP="00AD0B51">
      <w:pPr>
        <w:pStyle w:val="Heading1"/>
        <w:spacing w:before="11"/>
        <w:ind w:left="0"/>
      </w:pPr>
    </w:p>
    <w:p w:rsidR="0020398C" w:rsidRPr="00EE0D28" w:rsidRDefault="005B761F" w:rsidP="00AD0B51">
      <w:pPr>
        <w:pStyle w:val="Heading1"/>
        <w:spacing w:before="11"/>
        <w:ind w:left="0"/>
      </w:pPr>
      <w:r w:rsidRPr="00EE0D28">
        <w:t>Number of faculty members currently affiliated with the Center/Institute</w:t>
      </w:r>
      <w:r w:rsidR="009524BE" w:rsidRPr="00EE0D28">
        <w:t>:</w:t>
      </w:r>
    </w:p>
    <w:p w:rsidR="0020398C" w:rsidRPr="00EE0D28" w:rsidRDefault="005B761F" w:rsidP="00AD0B51">
      <w:pPr>
        <w:pStyle w:val="BodyText"/>
        <w:spacing w:before="10" w:after="34"/>
      </w:pPr>
      <w:r w:rsidRPr="00EE0D28">
        <w:t>29</w:t>
      </w:r>
    </w:p>
    <w:p w:rsidR="00112507" w:rsidRPr="00EE0D28" w:rsidRDefault="00112507" w:rsidP="00AD0B51">
      <w:pPr>
        <w:pStyle w:val="BodyText"/>
        <w:spacing w:before="10" w:after="34"/>
      </w:pPr>
    </w:p>
    <w:p w:rsidR="009524BE" w:rsidRPr="00EE0D28" w:rsidRDefault="005B761F" w:rsidP="00AD0B51">
      <w:pPr>
        <w:pStyle w:val="Heading1"/>
        <w:ind w:left="0"/>
      </w:pPr>
      <w:r w:rsidRPr="00EE0D28">
        <w:t>Number of staff members currently affiliated with the Center/Institute</w:t>
      </w:r>
      <w:r w:rsidR="00A32055" w:rsidRPr="00EE0D28">
        <w:t>:</w:t>
      </w:r>
    </w:p>
    <w:p w:rsidR="0020398C" w:rsidRPr="00EE0D28" w:rsidRDefault="005B761F" w:rsidP="00AD0B51">
      <w:pPr>
        <w:pStyle w:val="Heading1"/>
        <w:ind w:left="0"/>
        <w:rPr>
          <w:b w:val="0"/>
        </w:rPr>
      </w:pPr>
      <w:r w:rsidRPr="00EE0D28">
        <w:rPr>
          <w:b w:val="0"/>
        </w:rPr>
        <w:t>56</w:t>
      </w:r>
    </w:p>
    <w:p w:rsidR="0020398C" w:rsidRPr="00EE0D28" w:rsidRDefault="0020398C" w:rsidP="00AD0B51">
      <w:pPr>
        <w:pStyle w:val="BodyText"/>
        <w:spacing w:before="1"/>
        <w:rPr>
          <w:sz w:val="23"/>
        </w:rPr>
      </w:pPr>
    </w:p>
    <w:p w:rsidR="0020398C" w:rsidRPr="00EE0D28" w:rsidRDefault="005B761F" w:rsidP="00AD0B51">
      <w:pPr>
        <w:spacing w:before="1" w:after="32"/>
        <w:rPr>
          <w:b/>
          <w:u w:val="single"/>
        </w:rPr>
      </w:pPr>
      <w:r w:rsidRPr="00EE0D28">
        <w:rPr>
          <w:b/>
          <w:u w:val="single"/>
        </w:rPr>
        <w:t>Educational Impact</w:t>
      </w:r>
    </w:p>
    <w:p w:rsidR="0031739A" w:rsidRPr="00EE0D28" w:rsidRDefault="0031739A" w:rsidP="00AD0B51">
      <w:pPr>
        <w:spacing w:before="1" w:after="32"/>
        <w:rPr>
          <w:b/>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4245"/>
        <w:gridCol w:w="670"/>
      </w:tblGrid>
      <w:tr w:rsidR="0020398C" w:rsidRPr="00CD215B" w:rsidTr="00196180">
        <w:trPr>
          <w:trHeight w:val="331"/>
        </w:trPr>
        <w:tc>
          <w:tcPr>
            <w:tcW w:w="0" w:type="auto"/>
            <w:tcBorders>
              <w:bottom w:val="single" w:sz="12" w:space="0" w:color="000000"/>
              <w:right w:val="single" w:sz="12" w:space="0" w:color="000000"/>
            </w:tcBorders>
          </w:tcPr>
          <w:p w:rsidR="0020398C" w:rsidRPr="00CD215B" w:rsidRDefault="005B761F" w:rsidP="00AD0B51">
            <w:pPr>
              <w:pStyle w:val="TableParagraph"/>
              <w:spacing w:before="13"/>
            </w:pPr>
            <w:r w:rsidRPr="00CD215B">
              <w:t>NC State Undergraduate students:</w:t>
            </w:r>
          </w:p>
        </w:tc>
        <w:tc>
          <w:tcPr>
            <w:tcW w:w="0" w:type="auto"/>
            <w:tcBorders>
              <w:left w:val="single" w:sz="12" w:space="0" w:color="000000"/>
              <w:bottom w:val="single" w:sz="12" w:space="0" w:color="000000"/>
            </w:tcBorders>
          </w:tcPr>
          <w:p w:rsidR="0020398C" w:rsidRPr="00CD215B" w:rsidRDefault="005B761F" w:rsidP="00AD0B51">
            <w:pPr>
              <w:pStyle w:val="TableParagraph"/>
              <w:spacing w:before="12"/>
            </w:pPr>
            <w:r w:rsidRPr="00CD215B">
              <w:t>47</w:t>
            </w:r>
          </w:p>
        </w:tc>
      </w:tr>
      <w:tr w:rsidR="0020398C" w:rsidRPr="00CD215B" w:rsidTr="00196180">
        <w:trPr>
          <w:trHeight w:val="330"/>
        </w:trPr>
        <w:tc>
          <w:tcPr>
            <w:tcW w:w="0" w:type="auto"/>
            <w:tcBorders>
              <w:top w:val="single" w:sz="12" w:space="0" w:color="000000"/>
              <w:bottom w:val="single" w:sz="12" w:space="0" w:color="000000"/>
              <w:right w:val="single" w:sz="12" w:space="0" w:color="000000"/>
            </w:tcBorders>
          </w:tcPr>
          <w:p w:rsidR="0020398C" w:rsidRPr="00CD215B" w:rsidRDefault="005B761F" w:rsidP="00AD0B51">
            <w:pPr>
              <w:pStyle w:val="TableParagraph"/>
              <w:spacing w:before="11"/>
            </w:pPr>
            <w:r w:rsidRPr="00CD215B">
              <w:t>NC State Master’s students:</w:t>
            </w:r>
          </w:p>
        </w:tc>
        <w:tc>
          <w:tcPr>
            <w:tcW w:w="0" w:type="auto"/>
            <w:tcBorders>
              <w:top w:val="single" w:sz="12" w:space="0" w:color="000000"/>
              <w:left w:val="single" w:sz="12" w:space="0" w:color="000000"/>
              <w:bottom w:val="single" w:sz="12" w:space="0" w:color="000000"/>
            </w:tcBorders>
          </w:tcPr>
          <w:p w:rsidR="0020398C" w:rsidRPr="00CD215B" w:rsidRDefault="005B761F" w:rsidP="00AD0B51">
            <w:pPr>
              <w:pStyle w:val="TableParagraph"/>
              <w:spacing w:before="11"/>
            </w:pPr>
            <w:r w:rsidRPr="00CD215B">
              <w:t>25</w:t>
            </w:r>
          </w:p>
        </w:tc>
      </w:tr>
      <w:tr w:rsidR="0020398C" w:rsidRPr="00CD215B" w:rsidTr="00196180">
        <w:trPr>
          <w:trHeight w:val="330"/>
        </w:trPr>
        <w:tc>
          <w:tcPr>
            <w:tcW w:w="0" w:type="auto"/>
            <w:tcBorders>
              <w:top w:val="single" w:sz="12" w:space="0" w:color="000000"/>
              <w:bottom w:val="single" w:sz="12" w:space="0" w:color="000000"/>
              <w:right w:val="single" w:sz="12" w:space="0" w:color="000000"/>
            </w:tcBorders>
          </w:tcPr>
          <w:p w:rsidR="0020398C" w:rsidRPr="00CD215B" w:rsidRDefault="005B761F" w:rsidP="00AD0B51">
            <w:pPr>
              <w:pStyle w:val="TableParagraph"/>
              <w:spacing w:before="11"/>
            </w:pPr>
            <w:r w:rsidRPr="00CD215B">
              <w:t>NC State PhD students:</w:t>
            </w:r>
          </w:p>
        </w:tc>
        <w:tc>
          <w:tcPr>
            <w:tcW w:w="0" w:type="auto"/>
            <w:tcBorders>
              <w:top w:val="single" w:sz="12" w:space="0" w:color="000000"/>
              <w:left w:val="single" w:sz="12" w:space="0" w:color="000000"/>
              <w:bottom w:val="single" w:sz="12" w:space="0" w:color="000000"/>
            </w:tcBorders>
          </w:tcPr>
          <w:p w:rsidR="0020398C" w:rsidRPr="00CD215B" w:rsidRDefault="005B761F" w:rsidP="00AD0B51">
            <w:pPr>
              <w:pStyle w:val="TableParagraph"/>
              <w:spacing w:before="11"/>
            </w:pPr>
            <w:r w:rsidRPr="00CD215B">
              <w:t>13</w:t>
            </w:r>
          </w:p>
        </w:tc>
      </w:tr>
      <w:tr w:rsidR="0020398C" w:rsidRPr="00CD215B" w:rsidTr="00196180">
        <w:trPr>
          <w:trHeight w:val="330"/>
        </w:trPr>
        <w:tc>
          <w:tcPr>
            <w:tcW w:w="0" w:type="auto"/>
            <w:tcBorders>
              <w:top w:val="single" w:sz="12" w:space="0" w:color="000000"/>
              <w:bottom w:val="single" w:sz="12" w:space="0" w:color="000000"/>
              <w:right w:val="single" w:sz="12" w:space="0" w:color="000000"/>
            </w:tcBorders>
          </w:tcPr>
          <w:p w:rsidR="0020398C" w:rsidRPr="00CD215B" w:rsidRDefault="005B761F" w:rsidP="00AD0B51">
            <w:pPr>
              <w:pStyle w:val="TableParagraph"/>
              <w:spacing w:before="11"/>
            </w:pPr>
            <w:r w:rsidRPr="00CD215B">
              <w:t>Non-NC State Undergraduate students:</w:t>
            </w:r>
          </w:p>
        </w:tc>
        <w:tc>
          <w:tcPr>
            <w:tcW w:w="0" w:type="auto"/>
            <w:tcBorders>
              <w:top w:val="single" w:sz="12" w:space="0" w:color="000000"/>
              <w:left w:val="single" w:sz="12" w:space="0" w:color="000000"/>
              <w:bottom w:val="single" w:sz="12" w:space="0" w:color="000000"/>
            </w:tcBorders>
          </w:tcPr>
          <w:p w:rsidR="0020398C" w:rsidRPr="00CD215B" w:rsidRDefault="005B761F" w:rsidP="00AD0B51">
            <w:pPr>
              <w:pStyle w:val="TableParagraph"/>
              <w:spacing w:before="11"/>
            </w:pPr>
            <w:r w:rsidRPr="00CD215B">
              <w:t>5</w:t>
            </w:r>
          </w:p>
        </w:tc>
      </w:tr>
      <w:tr w:rsidR="0020398C" w:rsidRPr="00CD215B" w:rsidTr="00196180">
        <w:trPr>
          <w:trHeight w:val="330"/>
        </w:trPr>
        <w:tc>
          <w:tcPr>
            <w:tcW w:w="0" w:type="auto"/>
            <w:tcBorders>
              <w:top w:val="single" w:sz="12" w:space="0" w:color="000000"/>
              <w:bottom w:val="single" w:sz="12" w:space="0" w:color="000000"/>
              <w:right w:val="single" w:sz="12" w:space="0" w:color="000000"/>
            </w:tcBorders>
          </w:tcPr>
          <w:p w:rsidR="0020398C" w:rsidRPr="00CD215B" w:rsidRDefault="005B761F" w:rsidP="00AD0B51">
            <w:pPr>
              <w:pStyle w:val="TableParagraph"/>
              <w:spacing w:before="11"/>
            </w:pPr>
            <w:r w:rsidRPr="00CD215B">
              <w:t>Non-NC State Master’s students:</w:t>
            </w:r>
          </w:p>
        </w:tc>
        <w:tc>
          <w:tcPr>
            <w:tcW w:w="0" w:type="auto"/>
            <w:tcBorders>
              <w:top w:val="single" w:sz="12" w:space="0" w:color="000000"/>
              <w:left w:val="single" w:sz="12" w:space="0" w:color="000000"/>
              <w:bottom w:val="single" w:sz="12" w:space="0" w:color="000000"/>
            </w:tcBorders>
          </w:tcPr>
          <w:p w:rsidR="0020398C" w:rsidRPr="00CD215B" w:rsidRDefault="005B761F" w:rsidP="00AD0B51">
            <w:pPr>
              <w:pStyle w:val="TableParagraph"/>
              <w:spacing w:before="11"/>
            </w:pPr>
            <w:r w:rsidRPr="00CD215B">
              <w:t>1</w:t>
            </w:r>
          </w:p>
        </w:tc>
      </w:tr>
      <w:tr w:rsidR="0020398C" w:rsidRPr="00CD215B" w:rsidTr="00196180">
        <w:trPr>
          <w:trHeight w:val="331"/>
        </w:trPr>
        <w:tc>
          <w:tcPr>
            <w:tcW w:w="0" w:type="auto"/>
            <w:tcBorders>
              <w:top w:val="single" w:sz="12" w:space="0" w:color="000000"/>
              <w:right w:val="single" w:sz="12" w:space="0" w:color="000000"/>
            </w:tcBorders>
          </w:tcPr>
          <w:p w:rsidR="0020398C" w:rsidRPr="00CD215B" w:rsidRDefault="005B761F" w:rsidP="00AD0B51">
            <w:pPr>
              <w:pStyle w:val="TableParagraph"/>
              <w:spacing w:before="11"/>
            </w:pPr>
            <w:r w:rsidRPr="00CD215B">
              <w:t>Other (Postdocs, industry professionals, etc.):</w:t>
            </w:r>
          </w:p>
        </w:tc>
        <w:tc>
          <w:tcPr>
            <w:tcW w:w="0" w:type="auto"/>
            <w:tcBorders>
              <w:top w:val="single" w:sz="12" w:space="0" w:color="000000"/>
              <w:left w:val="single" w:sz="12" w:space="0" w:color="000000"/>
            </w:tcBorders>
          </w:tcPr>
          <w:p w:rsidR="0020398C" w:rsidRPr="00CD215B" w:rsidRDefault="005B761F" w:rsidP="00AD0B51">
            <w:pPr>
              <w:pStyle w:val="TableParagraph"/>
              <w:spacing w:before="11"/>
            </w:pPr>
            <w:r w:rsidRPr="00CD215B">
              <w:t>4312</w:t>
            </w:r>
          </w:p>
        </w:tc>
      </w:tr>
    </w:tbl>
    <w:p w:rsidR="00B45487" w:rsidRPr="00EE0D28" w:rsidRDefault="00B45487" w:rsidP="00AD0B51"/>
    <w:p w:rsidR="00585C20" w:rsidRPr="00EE0D28" w:rsidRDefault="00585C20" w:rsidP="00585C20">
      <w:pPr>
        <w:rPr>
          <w:b/>
        </w:rPr>
      </w:pPr>
      <w:r w:rsidRPr="00EE0D28">
        <w:rPr>
          <w:b/>
          <w:u w:val="single"/>
        </w:rPr>
        <w:t>Publications</w:t>
      </w:r>
    </w:p>
    <w:p w:rsidR="002B3ED0" w:rsidRPr="00EE0D28" w:rsidRDefault="002B3ED0" w:rsidP="00585C20">
      <w:pPr>
        <w:pStyle w:val="Heading1"/>
        <w:spacing w:before="11"/>
        <w:ind w:left="0"/>
      </w:pPr>
    </w:p>
    <w:p w:rsidR="00585C20" w:rsidRPr="00EE0D28" w:rsidRDefault="00585C20" w:rsidP="00585C20">
      <w:pPr>
        <w:pStyle w:val="Heading1"/>
        <w:spacing w:before="11"/>
        <w:ind w:left="0"/>
      </w:pPr>
      <w:r w:rsidRPr="00EE0D28">
        <w:t xml:space="preserve">Total number of annual </w:t>
      </w:r>
      <w:r w:rsidR="002B3ED0" w:rsidRPr="00EE0D28">
        <w:t>p</w:t>
      </w:r>
      <w:r w:rsidRPr="00EE0D28">
        <w:t>ublications</w:t>
      </w:r>
      <w:r w:rsidR="00602CEF" w:rsidRPr="00EE0D28">
        <w:t>:</w:t>
      </w:r>
    </w:p>
    <w:p w:rsidR="00585C20" w:rsidRPr="00EE0D28" w:rsidRDefault="00585C20" w:rsidP="00585C20">
      <w:pPr>
        <w:pStyle w:val="BodyText"/>
        <w:spacing w:before="10"/>
      </w:pPr>
      <w:r w:rsidRPr="00EE0D28">
        <w:t>45</w:t>
      </w:r>
      <w:r w:rsidR="00C70612" w:rsidRPr="00EE0D28">
        <w:t xml:space="preserve"> (see Appendix A for </w:t>
      </w:r>
      <w:r w:rsidR="00E331AC" w:rsidRPr="00EE0D28">
        <w:t xml:space="preserve">a </w:t>
      </w:r>
      <w:r w:rsidR="00C70612" w:rsidRPr="00EE0D28">
        <w:t>complete list</w:t>
      </w:r>
      <w:r w:rsidR="001226D1" w:rsidRPr="00EE0D28">
        <w:t>ing</w:t>
      </w:r>
      <w:r w:rsidR="00C70612" w:rsidRPr="00EE0D28">
        <w:t>)</w:t>
      </w:r>
    </w:p>
    <w:p w:rsidR="00C70612" w:rsidRPr="00EE0D28" w:rsidRDefault="00C70612" w:rsidP="00585C20">
      <w:pPr>
        <w:pStyle w:val="BodyText"/>
        <w:spacing w:before="10"/>
      </w:pPr>
    </w:p>
    <w:p w:rsidR="00585C20" w:rsidRPr="00EE0D28" w:rsidRDefault="00E14687" w:rsidP="00585C20">
      <w:pPr>
        <w:pStyle w:val="Heading1"/>
        <w:spacing w:before="12"/>
        <w:ind w:left="0"/>
      </w:pPr>
      <w:r w:rsidRPr="00EE0D28">
        <w:t>N</w:t>
      </w:r>
      <w:r w:rsidR="00585C20" w:rsidRPr="00EE0D28">
        <w:t>oteworthy publications:</w:t>
      </w:r>
    </w:p>
    <w:p w:rsidR="009B37E9" w:rsidRPr="00EE0D28" w:rsidRDefault="00585C20" w:rsidP="009B37E9">
      <w:pPr>
        <w:pStyle w:val="ListParagraph"/>
        <w:numPr>
          <w:ilvl w:val="0"/>
          <w:numId w:val="9"/>
        </w:numPr>
        <w:spacing w:before="12" w:line="249" w:lineRule="auto"/>
        <w:ind w:left="720" w:right="0"/>
        <w:rPr>
          <w:b/>
        </w:rPr>
      </w:pPr>
      <w:r w:rsidRPr="00EE0D28">
        <w:rPr>
          <w:b/>
          <w:i/>
        </w:rPr>
        <w:t>Identifying Bridges Critical to North Carolina Agriculture and</w:t>
      </w:r>
      <w:r w:rsidR="009B37E9" w:rsidRPr="00EE0D28">
        <w:rPr>
          <w:b/>
          <w:i/>
        </w:rPr>
        <w:t xml:space="preserve"> </w:t>
      </w:r>
      <w:r w:rsidRPr="00EE0D28">
        <w:rPr>
          <w:b/>
          <w:i/>
        </w:rPr>
        <w:t>Commerce</w:t>
      </w:r>
    </w:p>
    <w:p w:rsidR="00E14687" w:rsidRPr="00EE0D28" w:rsidRDefault="00585C20" w:rsidP="009B37E9">
      <w:pPr>
        <w:pStyle w:val="ListParagraph"/>
        <w:spacing w:before="12" w:line="249" w:lineRule="auto"/>
        <w:ind w:left="720" w:right="0"/>
      </w:pPr>
      <w:r w:rsidRPr="00EE0D28">
        <w:rPr>
          <w:i/>
        </w:rPr>
        <w:t xml:space="preserve"> </w:t>
      </w:r>
      <w:r w:rsidRPr="00EE0D28">
        <w:t>Nicholas, C.; Dudley, T.; Bert, S.; Norboge, N.; List, G.; and Findley, D.</w:t>
      </w:r>
    </w:p>
    <w:p w:rsidR="009B37E9" w:rsidRPr="00EE0D28" w:rsidRDefault="00585C20" w:rsidP="009B37E9">
      <w:pPr>
        <w:pStyle w:val="ListParagraph"/>
        <w:spacing w:before="12" w:line="249" w:lineRule="auto"/>
        <w:ind w:left="720" w:right="0"/>
      </w:pPr>
      <w:r w:rsidRPr="00EE0D28">
        <w:t>Report for the North Carolina Department of Transportation</w:t>
      </w:r>
    </w:p>
    <w:p w:rsidR="00585C20" w:rsidRPr="00EE0D28" w:rsidRDefault="00585C20" w:rsidP="009B37E9">
      <w:pPr>
        <w:pStyle w:val="ListParagraph"/>
        <w:spacing w:before="12" w:line="249" w:lineRule="auto"/>
        <w:ind w:left="720" w:right="0"/>
      </w:pPr>
      <w:r w:rsidRPr="00EE0D28">
        <w:t>Under current legislation, weight-restricted bridges that are critical nodes in North Carolina’s agricultural freight network are unable to receive dedicated sources of funding for improvements or long-term viability. Some of these bridges could have significant economic value if improved. This research developed a ranked list of the state’s weight-restricted bridges, through a GIS process, that offers a system-wide, objective evaluation to improve or replace the bridges.</w:t>
      </w:r>
    </w:p>
    <w:p w:rsidR="00E14687" w:rsidRPr="00EE0D28" w:rsidRDefault="00585C20" w:rsidP="00E14687">
      <w:pPr>
        <w:pStyle w:val="ListParagraph"/>
        <w:numPr>
          <w:ilvl w:val="0"/>
          <w:numId w:val="9"/>
        </w:numPr>
        <w:spacing w:before="6"/>
        <w:ind w:left="720"/>
        <w:jc w:val="both"/>
        <w:rPr>
          <w:b/>
          <w:i/>
        </w:rPr>
      </w:pPr>
      <w:r w:rsidRPr="00EE0D28">
        <w:rPr>
          <w:b/>
          <w:i/>
        </w:rPr>
        <w:t>Modernizing North Carolina’s Infrastructure Through Sustainable and Diversified Revenue Streams</w:t>
      </w:r>
    </w:p>
    <w:p w:rsidR="00E14687" w:rsidRPr="00EE0D28" w:rsidRDefault="00585C20" w:rsidP="00E14687">
      <w:pPr>
        <w:pStyle w:val="ListParagraph"/>
        <w:spacing w:before="6"/>
        <w:ind w:left="720"/>
        <w:jc w:val="both"/>
      </w:pPr>
      <w:r w:rsidRPr="00EE0D28">
        <w:t>Bert, S.; Head, W.; Norboge, N.; Odom, S.; Dorn, L.; and Findley, D.</w:t>
      </w:r>
    </w:p>
    <w:p w:rsidR="00E14687" w:rsidRPr="00EE0D28" w:rsidRDefault="00585C20" w:rsidP="00E14687">
      <w:pPr>
        <w:pStyle w:val="ListParagraph"/>
        <w:spacing w:before="6"/>
        <w:ind w:left="720"/>
        <w:jc w:val="both"/>
      </w:pPr>
      <w:r w:rsidRPr="00EE0D28">
        <w:t>Report for the North Carolina Chamber Foundation</w:t>
      </w:r>
    </w:p>
    <w:p w:rsidR="00585C20" w:rsidRPr="00EE0D28" w:rsidRDefault="00585C20" w:rsidP="00E14687">
      <w:pPr>
        <w:pStyle w:val="ListParagraph"/>
        <w:spacing w:before="6"/>
        <w:ind w:left="720"/>
        <w:jc w:val="both"/>
        <w:rPr>
          <w:i/>
        </w:rPr>
      </w:pPr>
      <w:r w:rsidRPr="00EE0D28">
        <w:t>This report outlines potential pathways for securing a more sustainable stream of transportation revenue for North Carolina. It identifies four of the most viable options to reduce our state’s reliance on the motor fuels tax. To demonstrate the multiplying effects strategic transportation investments can impart on local economies, the report also provides economic impact snapshots for several transportation projects that have been completed across the state in recent years.</w:t>
      </w:r>
    </w:p>
    <w:p w:rsidR="00E14687" w:rsidRPr="00EE0D28" w:rsidRDefault="00585C20" w:rsidP="00E14687">
      <w:pPr>
        <w:pStyle w:val="ListParagraph"/>
        <w:numPr>
          <w:ilvl w:val="0"/>
          <w:numId w:val="9"/>
        </w:numPr>
        <w:spacing w:before="5"/>
        <w:ind w:left="720"/>
        <w:rPr>
          <w:b/>
          <w:i/>
        </w:rPr>
      </w:pPr>
      <w:r w:rsidRPr="00EE0D28">
        <w:rPr>
          <w:b/>
          <w:i/>
        </w:rPr>
        <w:t>NCHRP Report 959: Diverging Diamond Interchange Informational Guide – Second Edition</w:t>
      </w:r>
    </w:p>
    <w:p w:rsidR="002C453C" w:rsidRPr="00EE0D28" w:rsidRDefault="00585C20" w:rsidP="002C453C">
      <w:pPr>
        <w:pStyle w:val="ListParagraph"/>
        <w:spacing w:before="5"/>
        <w:ind w:left="720"/>
      </w:pPr>
      <w:r w:rsidRPr="00EE0D28">
        <w:t>Cunningham, C.M.; Pyo, K.; Chase, T.; and S. Warchol</w:t>
      </w:r>
    </w:p>
    <w:p w:rsidR="002C453C" w:rsidRPr="00EE0D28" w:rsidRDefault="00585C20" w:rsidP="002C453C">
      <w:pPr>
        <w:pStyle w:val="ListParagraph"/>
        <w:spacing w:before="5"/>
        <w:ind w:left="720"/>
      </w:pPr>
      <w:r w:rsidRPr="00EE0D28">
        <w:t>Report for the National Cooperative Highway Research Program</w:t>
      </w:r>
    </w:p>
    <w:p w:rsidR="00585C20" w:rsidRPr="00EE0D28" w:rsidRDefault="00585C20" w:rsidP="002C453C">
      <w:pPr>
        <w:pStyle w:val="ListParagraph"/>
        <w:spacing w:before="5"/>
        <w:ind w:left="720"/>
        <w:rPr>
          <w:i/>
        </w:rPr>
      </w:pPr>
      <w:r w:rsidRPr="00EE0D28">
        <w:t xml:space="preserve">This latest edition of the guide—produced by ITRE, in collaboration with Kittelson and Associates and Kimley Horn and Associates, for the National Cooperative Highway Research Program— includes major updates on signal timing options, geometric considerations, and a nationwide safety evaluation. The research team developed much-needed guidance for transportation engineers on the geometric and traffic signal design of DDIs </w:t>
      </w:r>
      <w:r w:rsidRPr="00EE0D28">
        <w:lastRenderedPageBreak/>
        <w:t>as well as safety and operational analysis of design alternatives.</w:t>
      </w:r>
    </w:p>
    <w:p w:rsidR="002B3ED0" w:rsidRPr="00EE0D28" w:rsidRDefault="00585C20" w:rsidP="002B3ED0">
      <w:pPr>
        <w:pStyle w:val="ListParagraph"/>
        <w:numPr>
          <w:ilvl w:val="0"/>
          <w:numId w:val="9"/>
        </w:numPr>
        <w:spacing w:before="7"/>
        <w:ind w:left="720"/>
        <w:jc w:val="both"/>
        <w:rPr>
          <w:b/>
          <w:i/>
        </w:rPr>
      </w:pPr>
      <w:r w:rsidRPr="00EE0D28">
        <w:rPr>
          <w:b/>
          <w:i/>
        </w:rPr>
        <w:t>Rail Network Trespass Statewide Severity Assessment and Predictive Modeling</w:t>
      </w:r>
    </w:p>
    <w:p w:rsidR="002B3ED0" w:rsidRPr="00EE0D28" w:rsidRDefault="00585C20" w:rsidP="002B3ED0">
      <w:pPr>
        <w:pStyle w:val="ListParagraph"/>
        <w:spacing w:before="7"/>
        <w:ind w:left="720"/>
        <w:jc w:val="both"/>
      </w:pPr>
      <w:r w:rsidRPr="00EE0D28">
        <w:t>Searcy, S.; Vaughan, C.; Coble, D.; Poslusny, J.; and Cunningham, C.</w:t>
      </w:r>
    </w:p>
    <w:p w:rsidR="002B3ED0" w:rsidRPr="00EE0D28" w:rsidRDefault="00585C20" w:rsidP="002B3ED0">
      <w:pPr>
        <w:pStyle w:val="ListParagraph"/>
        <w:spacing w:before="7"/>
        <w:ind w:left="720"/>
        <w:jc w:val="both"/>
      </w:pPr>
      <w:r w:rsidRPr="00EE0D28">
        <w:t>Report for the North Carolina Department of Transportation</w:t>
      </w:r>
    </w:p>
    <w:p w:rsidR="00CC4560" w:rsidRPr="00EE0D28" w:rsidRDefault="00585C20" w:rsidP="002B3ED0">
      <w:pPr>
        <w:pStyle w:val="ListParagraph"/>
        <w:spacing w:before="7"/>
        <w:ind w:left="720"/>
        <w:jc w:val="both"/>
      </w:pPr>
      <w:r w:rsidRPr="00EE0D28">
        <w:t>This research quantifies and describes pedestrian trespassing activity along North Carolina’s railroad network through the development and testing of thermal camera systems. Quantifying trespassers is necessary to better understand the true count that do not involve an injury or death. This research also studied trespasser behaviors for applying effective treatment and mitigation efforts, and better inform and educate community stakeholders, policy makers, and enforcement and safety officials.</w:t>
      </w:r>
    </w:p>
    <w:p w:rsidR="00CC4560" w:rsidRPr="00EE0D28" w:rsidRDefault="00585C20" w:rsidP="00CC4560">
      <w:pPr>
        <w:pStyle w:val="ListParagraph"/>
        <w:numPr>
          <w:ilvl w:val="0"/>
          <w:numId w:val="9"/>
        </w:numPr>
        <w:spacing w:before="7"/>
        <w:ind w:left="720"/>
        <w:jc w:val="both"/>
        <w:rPr>
          <w:b/>
          <w:i/>
        </w:rPr>
      </w:pPr>
      <w:r w:rsidRPr="00EE0D28">
        <w:rPr>
          <w:b/>
          <w:i/>
        </w:rPr>
        <w:t>State of the Art Approaches to Bicycle and Pedestrian Counters</w:t>
      </w:r>
    </w:p>
    <w:p w:rsidR="00CC4560" w:rsidRPr="00EE0D28" w:rsidRDefault="00585C20" w:rsidP="00CC4560">
      <w:pPr>
        <w:pStyle w:val="ListParagraph"/>
        <w:spacing w:before="7"/>
        <w:ind w:left="720"/>
        <w:jc w:val="both"/>
      </w:pPr>
      <w:r w:rsidRPr="00EE0D28">
        <w:t>Ozan, E.; Searcy, S.; Carter Geiger, B.; Vaughan, C.; Carnes, C.; Baird, C.; and Hipp, A.</w:t>
      </w:r>
    </w:p>
    <w:p w:rsidR="00CC4560" w:rsidRPr="00EE0D28" w:rsidRDefault="00585C20" w:rsidP="00CC4560">
      <w:pPr>
        <w:pStyle w:val="ListParagraph"/>
        <w:spacing w:before="7"/>
        <w:ind w:left="720"/>
        <w:jc w:val="both"/>
      </w:pPr>
      <w:r w:rsidRPr="00EE0D28">
        <w:t>Report for the North Carolina Department of Transportation</w:t>
      </w:r>
    </w:p>
    <w:p w:rsidR="00585C20" w:rsidRPr="00EE0D28" w:rsidRDefault="00585C20" w:rsidP="00CC4560">
      <w:pPr>
        <w:pStyle w:val="ListParagraph"/>
        <w:spacing w:before="7"/>
        <w:ind w:left="720"/>
        <w:jc w:val="both"/>
      </w:pPr>
      <w:r w:rsidRPr="00EE0D28">
        <w:t>This research determines the state of practice for bicycle and pedestrian counting technologies to inform the enhancement and future growth of the NC Non-Motorized Volume Data Program. The results provide a menu of counting technologies with a cost analysis and data integration plan that NCDOT can draw on to enhance the NC NMVDP. This project provides guidance on alternatives</w:t>
      </w:r>
      <w:r w:rsidR="008B5949" w:rsidRPr="00EE0D28">
        <w:t xml:space="preserve"> </w:t>
      </w:r>
      <w:r w:rsidRPr="00EE0D28">
        <w:t>to supplement the current systems with newer, more cost-effective and efficient data collection components or systems.</w:t>
      </w:r>
    </w:p>
    <w:p w:rsidR="00F776A9" w:rsidRPr="00EE0D28" w:rsidRDefault="00F776A9" w:rsidP="00CC4560">
      <w:pPr>
        <w:pStyle w:val="ListParagraph"/>
        <w:spacing w:before="7"/>
        <w:ind w:left="720"/>
        <w:jc w:val="both"/>
      </w:pPr>
    </w:p>
    <w:p w:rsidR="00F776A9" w:rsidRPr="00EE0D28" w:rsidRDefault="00F776A9" w:rsidP="005B2014">
      <w:pPr>
        <w:spacing w:line="249" w:lineRule="auto"/>
        <w:rPr>
          <w:b/>
        </w:rPr>
      </w:pPr>
      <w:r w:rsidRPr="00EE0D28">
        <w:rPr>
          <w:b/>
          <w:u w:val="single"/>
        </w:rPr>
        <w:t>Activities Supported by the</w:t>
      </w:r>
      <w:r w:rsidR="005B2014" w:rsidRPr="00EE0D28">
        <w:rPr>
          <w:b/>
          <w:u w:val="single"/>
        </w:rPr>
        <w:t xml:space="preserve"> C</w:t>
      </w:r>
      <w:r w:rsidRPr="00EE0D28">
        <w:rPr>
          <w:b/>
          <w:u w:val="single"/>
        </w:rPr>
        <w:t>enter/Institute</w:t>
      </w:r>
      <w:r w:rsidRPr="00EE0D28">
        <w:rPr>
          <w:b/>
        </w:rPr>
        <w:t xml:space="preserve"> </w:t>
      </w:r>
    </w:p>
    <w:p w:rsidR="005B2014" w:rsidRPr="00EE0D28" w:rsidRDefault="005B2014" w:rsidP="005B2014">
      <w:pPr>
        <w:spacing w:line="249" w:lineRule="auto"/>
        <w:rPr>
          <w:b/>
        </w:rPr>
      </w:pPr>
    </w:p>
    <w:p w:rsidR="00F776A9" w:rsidRPr="00EE0D28" w:rsidRDefault="00F776A9" w:rsidP="005B2014">
      <w:pPr>
        <w:pStyle w:val="ListParagraph"/>
        <w:spacing w:before="7"/>
        <w:ind w:left="0" w:right="0"/>
        <w:jc w:val="both"/>
        <w:rPr>
          <w:i/>
        </w:rPr>
      </w:pPr>
      <w:r w:rsidRPr="00EE0D28">
        <w:t xml:space="preserve">ITRE offered 89 training courses and related activities this year. See Appendix </w:t>
      </w:r>
      <w:r w:rsidR="006D5170" w:rsidRPr="00EE0D28">
        <w:t>B</w:t>
      </w:r>
      <w:r w:rsidRPr="00EE0D28">
        <w:t xml:space="preserve"> </w:t>
      </w:r>
      <w:r w:rsidR="00A16CE1" w:rsidRPr="00EE0D28">
        <w:t>for a</w:t>
      </w:r>
      <w:r w:rsidRPr="00EE0D28">
        <w:t xml:space="preserve"> complete listing.</w:t>
      </w:r>
    </w:p>
    <w:p w:rsidR="002670B9" w:rsidRDefault="002670B9" w:rsidP="007C6BE6">
      <w:pPr>
        <w:spacing w:before="78"/>
        <w:rPr>
          <w:b/>
          <w:u w:val="single"/>
        </w:rPr>
      </w:pPr>
    </w:p>
    <w:p w:rsidR="0020398C" w:rsidRPr="00EE0D28" w:rsidRDefault="005B761F" w:rsidP="007C6BE6">
      <w:pPr>
        <w:spacing w:before="78"/>
        <w:rPr>
          <w:b/>
          <w:u w:val="single"/>
        </w:rPr>
      </w:pPr>
      <w:r w:rsidRPr="00EE0D28">
        <w:rPr>
          <w:b/>
          <w:u w:val="single"/>
        </w:rPr>
        <w:t>Financial Report</w:t>
      </w:r>
    </w:p>
    <w:p w:rsidR="0020398C" w:rsidRPr="00EE42EF" w:rsidRDefault="0020398C" w:rsidP="007C6BE6">
      <w:pPr>
        <w:pStyle w:val="BodyText"/>
        <w:spacing w:before="4"/>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8" w:type="dxa"/>
          <w:right w:w="58" w:type="dxa"/>
        </w:tblCellMar>
        <w:tblLook w:val="01E0" w:firstRow="1" w:lastRow="1" w:firstColumn="1" w:lastColumn="1" w:noHBand="0" w:noVBand="0"/>
      </w:tblPr>
      <w:tblGrid>
        <w:gridCol w:w="1162"/>
        <w:gridCol w:w="906"/>
        <w:gridCol w:w="1069"/>
        <w:gridCol w:w="873"/>
        <w:gridCol w:w="999"/>
        <w:gridCol w:w="1118"/>
        <w:gridCol w:w="1109"/>
        <w:gridCol w:w="848"/>
        <w:gridCol w:w="1056"/>
        <w:gridCol w:w="673"/>
        <w:gridCol w:w="1103"/>
      </w:tblGrid>
      <w:tr w:rsidR="003F1E02" w:rsidRPr="00DE0607" w:rsidTr="00D20D74">
        <w:trPr>
          <w:trHeight w:val="789"/>
        </w:trPr>
        <w:tc>
          <w:tcPr>
            <w:tcW w:w="0" w:type="auto"/>
            <w:shd w:val="clear" w:color="auto" w:fill="EDEDED"/>
          </w:tcPr>
          <w:p w:rsidR="0020398C" w:rsidRPr="00DE0607" w:rsidRDefault="005B761F" w:rsidP="00D20D74">
            <w:pPr>
              <w:pStyle w:val="TableParagraph"/>
              <w:spacing w:before="14" w:line="249" w:lineRule="auto"/>
              <w:rPr>
                <w:sz w:val="19"/>
                <w:szCs w:val="19"/>
              </w:rPr>
            </w:pPr>
            <w:r w:rsidRPr="00DE0607">
              <w:rPr>
                <w:sz w:val="19"/>
                <w:szCs w:val="19"/>
              </w:rPr>
              <w:t>Funds</w:t>
            </w:r>
            <w:r w:rsidR="00AB154D" w:rsidRPr="00DE0607">
              <w:rPr>
                <w:sz w:val="19"/>
                <w:szCs w:val="19"/>
              </w:rPr>
              <w:t xml:space="preserve"> </w:t>
            </w:r>
            <w:r w:rsidRPr="00DE0607">
              <w:rPr>
                <w:sz w:val="19"/>
                <w:szCs w:val="19"/>
              </w:rPr>
              <w:t>Received and Expended</w:t>
            </w:r>
          </w:p>
        </w:tc>
        <w:tc>
          <w:tcPr>
            <w:tcW w:w="0" w:type="auto"/>
            <w:shd w:val="clear" w:color="auto" w:fill="EDEDED"/>
          </w:tcPr>
          <w:p w:rsidR="0020398C" w:rsidRPr="00DE0607" w:rsidRDefault="005B761F" w:rsidP="00D20D74">
            <w:pPr>
              <w:pStyle w:val="TableParagraph"/>
              <w:spacing w:before="14" w:line="249" w:lineRule="auto"/>
              <w:rPr>
                <w:sz w:val="19"/>
                <w:szCs w:val="19"/>
              </w:rPr>
            </w:pPr>
            <w:r w:rsidRPr="00DE0607">
              <w:rPr>
                <w:sz w:val="19"/>
                <w:szCs w:val="19"/>
              </w:rPr>
              <w:t>Academic Affairs</w:t>
            </w:r>
          </w:p>
        </w:tc>
        <w:tc>
          <w:tcPr>
            <w:tcW w:w="0" w:type="auto"/>
            <w:shd w:val="clear" w:color="auto" w:fill="EDEDED"/>
          </w:tcPr>
          <w:p w:rsidR="0020398C" w:rsidRPr="00DE0607" w:rsidRDefault="005B761F" w:rsidP="00D20D74">
            <w:pPr>
              <w:pStyle w:val="TableParagraph"/>
              <w:spacing w:before="14" w:line="249" w:lineRule="auto"/>
              <w:rPr>
                <w:sz w:val="19"/>
                <w:szCs w:val="19"/>
              </w:rPr>
            </w:pPr>
            <w:r w:rsidRPr="00DE0607">
              <w:rPr>
                <w:sz w:val="19"/>
                <w:szCs w:val="19"/>
              </w:rPr>
              <w:t>Agricultural Research</w:t>
            </w:r>
          </w:p>
        </w:tc>
        <w:tc>
          <w:tcPr>
            <w:tcW w:w="0" w:type="auto"/>
            <w:shd w:val="clear" w:color="auto" w:fill="EDEDED"/>
          </w:tcPr>
          <w:p w:rsidR="0020398C" w:rsidRPr="00DE0607" w:rsidRDefault="005B761F" w:rsidP="00D20D74">
            <w:pPr>
              <w:pStyle w:val="TableParagraph"/>
              <w:spacing w:before="14" w:line="249" w:lineRule="auto"/>
              <w:rPr>
                <w:sz w:val="19"/>
                <w:szCs w:val="19"/>
              </w:rPr>
            </w:pPr>
            <w:r w:rsidRPr="00DE0607">
              <w:rPr>
                <w:sz w:val="19"/>
                <w:szCs w:val="19"/>
              </w:rPr>
              <w:t>Agency Funds</w:t>
            </w:r>
          </w:p>
        </w:tc>
        <w:tc>
          <w:tcPr>
            <w:tcW w:w="0" w:type="auto"/>
            <w:shd w:val="clear" w:color="auto" w:fill="EDEDED"/>
          </w:tcPr>
          <w:p w:rsidR="0020398C" w:rsidRPr="00DE0607" w:rsidRDefault="005B761F" w:rsidP="00D20D74">
            <w:pPr>
              <w:pStyle w:val="TableParagraph"/>
              <w:spacing w:before="14" w:line="249" w:lineRule="auto"/>
              <w:rPr>
                <w:sz w:val="19"/>
                <w:szCs w:val="19"/>
              </w:rPr>
            </w:pPr>
            <w:r w:rsidRPr="00DE0607">
              <w:rPr>
                <w:sz w:val="19"/>
                <w:szCs w:val="19"/>
              </w:rPr>
              <w:t>Auxiliary Sales</w:t>
            </w:r>
            <w:r w:rsidR="00AB154D" w:rsidRPr="00DE0607">
              <w:rPr>
                <w:sz w:val="19"/>
                <w:szCs w:val="19"/>
              </w:rPr>
              <w:t xml:space="preserve"> </w:t>
            </w:r>
            <w:r w:rsidRPr="00DE0607">
              <w:rPr>
                <w:sz w:val="19"/>
                <w:szCs w:val="19"/>
              </w:rPr>
              <w:t>and Services</w:t>
            </w:r>
          </w:p>
        </w:tc>
        <w:tc>
          <w:tcPr>
            <w:tcW w:w="0" w:type="auto"/>
            <w:shd w:val="clear" w:color="auto" w:fill="EDEDED"/>
          </w:tcPr>
          <w:p w:rsidR="0020398C" w:rsidRPr="00DE0607" w:rsidRDefault="005B761F" w:rsidP="00D20D74">
            <w:pPr>
              <w:pStyle w:val="TableParagraph"/>
              <w:spacing w:before="14" w:line="249" w:lineRule="auto"/>
              <w:rPr>
                <w:sz w:val="19"/>
                <w:szCs w:val="19"/>
              </w:rPr>
            </w:pPr>
            <w:r w:rsidRPr="00DE0607">
              <w:rPr>
                <w:sz w:val="19"/>
                <w:szCs w:val="19"/>
              </w:rPr>
              <w:t>Contracts and Grants</w:t>
            </w:r>
          </w:p>
        </w:tc>
        <w:tc>
          <w:tcPr>
            <w:tcW w:w="0" w:type="auto"/>
            <w:shd w:val="clear" w:color="auto" w:fill="EDEDED"/>
          </w:tcPr>
          <w:p w:rsidR="0020398C" w:rsidRPr="00DE0607" w:rsidRDefault="005B761F" w:rsidP="00D20D74">
            <w:pPr>
              <w:pStyle w:val="TableParagraph"/>
              <w:spacing w:before="14"/>
              <w:rPr>
                <w:sz w:val="19"/>
                <w:szCs w:val="19"/>
              </w:rPr>
            </w:pPr>
            <w:r w:rsidRPr="00DE0607">
              <w:rPr>
                <w:sz w:val="19"/>
                <w:szCs w:val="19"/>
              </w:rPr>
              <w:t>Endowments</w:t>
            </w:r>
          </w:p>
        </w:tc>
        <w:tc>
          <w:tcPr>
            <w:tcW w:w="0" w:type="auto"/>
            <w:shd w:val="clear" w:color="auto" w:fill="EDEDED"/>
          </w:tcPr>
          <w:p w:rsidR="0020398C" w:rsidRPr="00DE0607" w:rsidRDefault="005B761F" w:rsidP="00D20D74">
            <w:pPr>
              <w:pStyle w:val="TableParagraph"/>
              <w:spacing w:before="14" w:line="249" w:lineRule="auto"/>
              <w:rPr>
                <w:sz w:val="19"/>
                <w:szCs w:val="19"/>
              </w:rPr>
            </w:pPr>
            <w:r w:rsidRPr="00DE0607">
              <w:rPr>
                <w:sz w:val="19"/>
                <w:szCs w:val="19"/>
              </w:rPr>
              <w:t>F and A Receipts</w:t>
            </w:r>
          </w:p>
        </w:tc>
        <w:tc>
          <w:tcPr>
            <w:tcW w:w="0" w:type="auto"/>
            <w:shd w:val="clear" w:color="auto" w:fill="EDEDED"/>
          </w:tcPr>
          <w:p w:rsidR="0020398C" w:rsidRPr="00DE0607" w:rsidRDefault="005B761F" w:rsidP="00D20D74">
            <w:pPr>
              <w:pStyle w:val="TableParagraph"/>
              <w:spacing w:before="14"/>
              <w:rPr>
                <w:sz w:val="19"/>
                <w:szCs w:val="19"/>
              </w:rPr>
            </w:pPr>
            <w:r w:rsidRPr="00DE0607">
              <w:rPr>
                <w:sz w:val="19"/>
                <w:szCs w:val="19"/>
              </w:rPr>
              <w:t>Foundations</w:t>
            </w:r>
          </w:p>
        </w:tc>
        <w:tc>
          <w:tcPr>
            <w:tcW w:w="0" w:type="auto"/>
            <w:shd w:val="clear" w:color="auto" w:fill="EDEDED"/>
          </w:tcPr>
          <w:p w:rsidR="0020398C" w:rsidRPr="00DE0607" w:rsidRDefault="005B761F" w:rsidP="00D20D74">
            <w:pPr>
              <w:pStyle w:val="TableParagraph"/>
              <w:spacing w:before="14" w:line="249" w:lineRule="auto"/>
              <w:rPr>
                <w:sz w:val="19"/>
                <w:szCs w:val="19"/>
              </w:rPr>
            </w:pPr>
            <w:r w:rsidRPr="00DE0607">
              <w:rPr>
                <w:sz w:val="19"/>
                <w:szCs w:val="19"/>
              </w:rPr>
              <w:t>Gift and Loan Funds</w:t>
            </w:r>
          </w:p>
        </w:tc>
        <w:tc>
          <w:tcPr>
            <w:tcW w:w="0" w:type="auto"/>
            <w:shd w:val="clear" w:color="auto" w:fill="EDEDED"/>
          </w:tcPr>
          <w:p w:rsidR="0020398C" w:rsidRPr="00DE0607" w:rsidRDefault="005B761F" w:rsidP="00D20D74">
            <w:pPr>
              <w:pStyle w:val="TableParagraph"/>
              <w:spacing w:before="14"/>
              <w:rPr>
                <w:sz w:val="19"/>
                <w:szCs w:val="19"/>
              </w:rPr>
            </w:pPr>
            <w:r w:rsidRPr="00DE0607">
              <w:rPr>
                <w:sz w:val="19"/>
                <w:szCs w:val="19"/>
              </w:rPr>
              <w:t>FYTD</w:t>
            </w:r>
          </w:p>
          <w:p w:rsidR="0020398C" w:rsidRPr="00DE0607" w:rsidRDefault="005B761F" w:rsidP="00D20D74">
            <w:pPr>
              <w:pStyle w:val="TableParagraph"/>
              <w:spacing w:before="10" w:line="249" w:lineRule="auto"/>
              <w:rPr>
                <w:sz w:val="19"/>
                <w:szCs w:val="19"/>
              </w:rPr>
            </w:pPr>
            <w:r w:rsidRPr="00DE0607">
              <w:rPr>
                <w:sz w:val="19"/>
                <w:szCs w:val="19"/>
              </w:rPr>
              <w:t>Activity: Total</w:t>
            </w:r>
          </w:p>
        </w:tc>
      </w:tr>
      <w:tr w:rsidR="003F1E02" w:rsidRPr="00DE0607" w:rsidTr="00D20D74">
        <w:trPr>
          <w:trHeight w:val="548"/>
        </w:trPr>
        <w:tc>
          <w:tcPr>
            <w:tcW w:w="0" w:type="auto"/>
          </w:tcPr>
          <w:p w:rsidR="0020398C" w:rsidRPr="00DE0607" w:rsidRDefault="005B761F" w:rsidP="007C6BE6">
            <w:pPr>
              <w:pStyle w:val="TableParagraph"/>
              <w:spacing w:before="14" w:line="249" w:lineRule="auto"/>
              <w:rPr>
                <w:sz w:val="19"/>
                <w:szCs w:val="19"/>
              </w:rPr>
            </w:pPr>
            <w:r w:rsidRPr="00DE0607">
              <w:rPr>
                <w:sz w:val="19"/>
                <w:szCs w:val="19"/>
              </w:rPr>
              <w:t>Total Revenues</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color w:val="CC0000"/>
                <w:sz w:val="19"/>
                <w:szCs w:val="19"/>
              </w:rPr>
              <w:t>($12,411)</w:t>
            </w:r>
          </w:p>
        </w:tc>
        <w:tc>
          <w:tcPr>
            <w:tcW w:w="0" w:type="auto"/>
          </w:tcPr>
          <w:p w:rsidR="0020398C" w:rsidRPr="00DE0607" w:rsidRDefault="005B761F" w:rsidP="007C6BE6">
            <w:pPr>
              <w:pStyle w:val="TableParagraph"/>
              <w:spacing w:before="14"/>
              <w:rPr>
                <w:sz w:val="19"/>
                <w:szCs w:val="19"/>
              </w:rPr>
            </w:pPr>
            <w:r w:rsidRPr="00DE0607">
              <w:rPr>
                <w:color w:val="CC0000"/>
                <w:sz w:val="19"/>
                <w:szCs w:val="19"/>
              </w:rPr>
              <w:t>($791,486)</w:t>
            </w:r>
          </w:p>
        </w:tc>
        <w:tc>
          <w:tcPr>
            <w:tcW w:w="0" w:type="auto"/>
          </w:tcPr>
          <w:p w:rsidR="0020398C" w:rsidRPr="00DE0607" w:rsidRDefault="005B761F" w:rsidP="007C6BE6">
            <w:pPr>
              <w:pStyle w:val="TableParagraph"/>
              <w:spacing w:before="14"/>
              <w:rPr>
                <w:sz w:val="19"/>
                <w:szCs w:val="19"/>
              </w:rPr>
            </w:pPr>
            <w:r w:rsidRPr="00DE0607">
              <w:rPr>
                <w:color w:val="CC0000"/>
                <w:sz w:val="19"/>
                <w:szCs w:val="19"/>
              </w:rPr>
              <w:t>($6,423,843)</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color w:val="CC0000"/>
                <w:sz w:val="19"/>
                <w:szCs w:val="19"/>
              </w:rPr>
              <w:t>($13,334)</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color w:val="CC0000"/>
                <w:sz w:val="19"/>
                <w:szCs w:val="19"/>
              </w:rPr>
              <w:t>($7,241,073)</w:t>
            </w:r>
          </w:p>
        </w:tc>
      </w:tr>
      <w:tr w:rsidR="003F1E02" w:rsidRPr="00DE0607" w:rsidTr="00D20D74">
        <w:trPr>
          <w:trHeight w:val="548"/>
        </w:trPr>
        <w:tc>
          <w:tcPr>
            <w:tcW w:w="0" w:type="auto"/>
          </w:tcPr>
          <w:p w:rsidR="0020398C" w:rsidRPr="00DE0607" w:rsidRDefault="005B761F" w:rsidP="007C6BE6">
            <w:pPr>
              <w:pStyle w:val="TableParagraph"/>
              <w:spacing w:before="14" w:line="249" w:lineRule="auto"/>
              <w:rPr>
                <w:sz w:val="19"/>
                <w:szCs w:val="19"/>
              </w:rPr>
            </w:pPr>
            <w:r w:rsidRPr="00DE0607">
              <w:rPr>
                <w:sz w:val="19"/>
                <w:szCs w:val="19"/>
              </w:rPr>
              <w:t>Personnel Expenditures</w:t>
            </w:r>
          </w:p>
        </w:tc>
        <w:tc>
          <w:tcPr>
            <w:tcW w:w="0" w:type="auto"/>
          </w:tcPr>
          <w:p w:rsidR="0020398C" w:rsidRPr="00DE0607" w:rsidRDefault="005B761F" w:rsidP="007C6BE6">
            <w:pPr>
              <w:pStyle w:val="TableParagraph"/>
              <w:spacing w:before="14"/>
              <w:rPr>
                <w:sz w:val="19"/>
                <w:szCs w:val="19"/>
              </w:rPr>
            </w:pPr>
            <w:r w:rsidRPr="00DE0607">
              <w:rPr>
                <w:sz w:val="19"/>
                <w:szCs w:val="19"/>
              </w:rPr>
              <w:t>$515,794</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$585,038</w:t>
            </w:r>
          </w:p>
        </w:tc>
        <w:tc>
          <w:tcPr>
            <w:tcW w:w="0" w:type="auto"/>
          </w:tcPr>
          <w:p w:rsidR="0020398C" w:rsidRPr="00DE0607" w:rsidRDefault="005B761F" w:rsidP="007C6BE6">
            <w:pPr>
              <w:pStyle w:val="TableParagraph"/>
              <w:spacing w:before="14"/>
              <w:rPr>
                <w:sz w:val="19"/>
                <w:szCs w:val="19"/>
              </w:rPr>
            </w:pPr>
            <w:r w:rsidRPr="00DE0607">
              <w:rPr>
                <w:sz w:val="19"/>
                <w:szCs w:val="19"/>
              </w:rPr>
              <w:t>$3,808,231</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$119,445</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$464</w:t>
            </w:r>
          </w:p>
        </w:tc>
        <w:tc>
          <w:tcPr>
            <w:tcW w:w="0" w:type="auto"/>
          </w:tcPr>
          <w:p w:rsidR="0020398C" w:rsidRPr="00DE0607" w:rsidRDefault="005B761F" w:rsidP="007C6BE6">
            <w:pPr>
              <w:pStyle w:val="TableParagraph"/>
              <w:spacing w:before="14"/>
              <w:rPr>
                <w:sz w:val="19"/>
                <w:szCs w:val="19"/>
              </w:rPr>
            </w:pPr>
            <w:r w:rsidRPr="00DE0607">
              <w:rPr>
                <w:sz w:val="19"/>
                <w:szCs w:val="19"/>
              </w:rPr>
              <w:t>$5,028,972</w:t>
            </w:r>
          </w:p>
        </w:tc>
      </w:tr>
      <w:tr w:rsidR="003F1E02" w:rsidRPr="00DE0607" w:rsidTr="00D20D74">
        <w:trPr>
          <w:trHeight w:val="549"/>
        </w:trPr>
        <w:tc>
          <w:tcPr>
            <w:tcW w:w="0" w:type="auto"/>
          </w:tcPr>
          <w:p w:rsidR="0020398C" w:rsidRPr="00DE0607" w:rsidRDefault="005B761F" w:rsidP="007C6BE6">
            <w:pPr>
              <w:pStyle w:val="TableParagraph"/>
              <w:spacing w:before="14" w:line="249" w:lineRule="auto"/>
              <w:rPr>
                <w:sz w:val="19"/>
                <w:szCs w:val="19"/>
              </w:rPr>
            </w:pPr>
            <w:r w:rsidRPr="00DE0607">
              <w:rPr>
                <w:sz w:val="19"/>
                <w:szCs w:val="19"/>
              </w:rPr>
              <w:t>Operating Expenditures</w:t>
            </w:r>
          </w:p>
        </w:tc>
        <w:tc>
          <w:tcPr>
            <w:tcW w:w="0" w:type="auto"/>
          </w:tcPr>
          <w:p w:rsidR="0020398C" w:rsidRPr="00DE0607" w:rsidRDefault="005B761F" w:rsidP="007C6BE6">
            <w:pPr>
              <w:pStyle w:val="TableParagraph"/>
              <w:spacing w:before="14"/>
              <w:rPr>
                <w:sz w:val="19"/>
                <w:szCs w:val="19"/>
              </w:rPr>
            </w:pPr>
            <w:r w:rsidRPr="00DE0607">
              <w:rPr>
                <w:sz w:val="19"/>
                <w:szCs w:val="19"/>
              </w:rPr>
              <w:t>$452</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$3,962</w:t>
            </w:r>
          </w:p>
        </w:tc>
        <w:tc>
          <w:tcPr>
            <w:tcW w:w="0" w:type="auto"/>
          </w:tcPr>
          <w:p w:rsidR="0020398C" w:rsidRPr="00DE0607" w:rsidRDefault="005B761F" w:rsidP="007C6BE6">
            <w:pPr>
              <w:pStyle w:val="TableParagraph"/>
              <w:spacing w:before="14"/>
              <w:rPr>
                <w:sz w:val="19"/>
                <w:szCs w:val="19"/>
              </w:rPr>
            </w:pPr>
            <w:r w:rsidRPr="00DE0607">
              <w:rPr>
                <w:sz w:val="19"/>
                <w:szCs w:val="19"/>
              </w:rPr>
              <w:t>$245,576</w:t>
            </w:r>
          </w:p>
        </w:tc>
        <w:tc>
          <w:tcPr>
            <w:tcW w:w="0" w:type="auto"/>
          </w:tcPr>
          <w:p w:rsidR="0020398C" w:rsidRPr="00DE0607" w:rsidRDefault="005B761F" w:rsidP="007C6BE6">
            <w:pPr>
              <w:pStyle w:val="TableParagraph"/>
              <w:spacing w:before="14"/>
              <w:rPr>
                <w:sz w:val="19"/>
                <w:szCs w:val="19"/>
              </w:rPr>
            </w:pPr>
            <w:r w:rsidRPr="00DE0607">
              <w:rPr>
                <w:sz w:val="19"/>
                <w:szCs w:val="19"/>
              </w:rPr>
              <w:t>$634,002</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$48,484</w:t>
            </w:r>
          </w:p>
        </w:tc>
        <w:tc>
          <w:tcPr>
            <w:tcW w:w="0" w:type="auto"/>
          </w:tcPr>
          <w:p w:rsidR="0020398C" w:rsidRPr="00DE0607" w:rsidRDefault="005B761F" w:rsidP="007C6BE6">
            <w:pPr>
              <w:pStyle w:val="TableParagraph"/>
              <w:spacing w:before="14"/>
              <w:rPr>
                <w:sz w:val="19"/>
                <w:szCs w:val="19"/>
              </w:rPr>
            </w:pPr>
            <w:r w:rsidRPr="00DE0607">
              <w:rPr>
                <w:sz w:val="19"/>
                <w:szCs w:val="19"/>
              </w:rPr>
              <w:t>$16</w:t>
            </w:r>
          </w:p>
        </w:tc>
        <w:tc>
          <w:tcPr>
            <w:tcW w:w="0" w:type="auto"/>
          </w:tcPr>
          <w:p w:rsidR="0020398C" w:rsidRPr="00DE0607" w:rsidRDefault="005B761F" w:rsidP="007C6BE6">
            <w:pPr>
              <w:pStyle w:val="TableParagraph"/>
              <w:spacing w:before="14"/>
              <w:rPr>
                <w:sz w:val="19"/>
                <w:szCs w:val="19"/>
              </w:rPr>
            </w:pPr>
            <w:r w:rsidRPr="00DE0607">
              <w:rPr>
                <w:sz w:val="19"/>
                <w:szCs w:val="19"/>
              </w:rPr>
              <w:t>$1,159</w:t>
            </w:r>
          </w:p>
        </w:tc>
        <w:tc>
          <w:tcPr>
            <w:tcW w:w="0" w:type="auto"/>
          </w:tcPr>
          <w:p w:rsidR="0020398C" w:rsidRPr="00DE0607" w:rsidRDefault="005B761F" w:rsidP="007C6BE6">
            <w:pPr>
              <w:pStyle w:val="TableParagraph"/>
              <w:spacing w:before="14"/>
              <w:rPr>
                <w:sz w:val="19"/>
                <w:szCs w:val="19"/>
              </w:rPr>
            </w:pPr>
            <w:r w:rsidRPr="00DE0607">
              <w:rPr>
                <w:sz w:val="19"/>
                <w:szCs w:val="19"/>
              </w:rPr>
              <w:t>$933,649</w:t>
            </w:r>
          </w:p>
        </w:tc>
      </w:tr>
      <w:tr w:rsidR="003F1E02" w:rsidRPr="00DE0607" w:rsidTr="00D20D74">
        <w:trPr>
          <w:trHeight w:val="308"/>
        </w:trPr>
        <w:tc>
          <w:tcPr>
            <w:tcW w:w="0" w:type="auto"/>
          </w:tcPr>
          <w:p w:rsidR="0020398C" w:rsidRPr="00DE0607" w:rsidRDefault="005B761F" w:rsidP="007C6BE6">
            <w:pPr>
              <w:pStyle w:val="TableParagraph"/>
              <w:spacing w:before="14"/>
              <w:rPr>
                <w:sz w:val="19"/>
                <w:szCs w:val="19"/>
              </w:rPr>
            </w:pPr>
            <w:r w:rsidRPr="00DE0607">
              <w:rPr>
                <w:sz w:val="19"/>
                <w:szCs w:val="19"/>
              </w:rPr>
              <w:t>Student Aid</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$67,132</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$67,132</w:t>
            </w:r>
          </w:p>
        </w:tc>
      </w:tr>
      <w:tr w:rsidR="003F1E02" w:rsidRPr="00DE0607" w:rsidTr="00D20D74">
        <w:trPr>
          <w:trHeight w:val="549"/>
        </w:trPr>
        <w:tc>
          <w:tcPr>
            <w:tcW w:w="0" w:type="auto"/>
          </w:tcPr>
          <w:p w:rsidR="0020398C" w:rsidRPr="00DE0607" w:rsidRDefault="005B761F" w:rsidP="007C6BE6">
            <w:pPr>
              <w:pStyle w:val="TableParagraph"/>
              <w:spacing w:before="14" w:line="249" w:lineRule="auto"/>
              <w:rPr>
                <w:sz w:val="19"/>
                <w:szCs w:val="19"/>
              </w:rPr>
            </w:pPr>
            <w:r w:rsidRPr="00DE0607">
              <w:rPr>
                <w:sz w:val="19"/>
                <w:szCs w:val="19"/>
              </w:rPr>
              <w:t>Stipend Student</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$510</w:t>
            </w:r>
          </w:p>
        </w:tc>
        <w:tc>
          <w:tcPr>
            <w:tcW w:w="0" w:type="auto"/>
          </w:tcPr>
          <w:p w:rsidR="0020398C" w:rsidRPr="00DE0607" w:rsidRDefault="005B761F" w:rsidP="007C6BE6">
            <w:pPr>
              <w:pStyle w:val="TableParagraph"/>
              <w:spacing w:before="14"/>
              <w:rPr>
                <w:sz w:val="19"/>
                <w:szCs w:val="19"/>
              </w:rPr>
            </w:pPr>
            <w:r w:rsidRPr="00DE0607">
              <w:rPr>
                <w:sz w:val="19"/>
                <w:szCs w:val="19"/>
              </w:rPr>
              <w:t>$13,028</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$13,537</w:t>
            </w:r>
          </w:p>
        </w:tc>
      </w:tr>
      <w:tr w:rsidR="003F1E02" w:rsidRPr="00DE0607" w:rsidTr="00D20D74">
        <w:trPr>
          <w:trHeight w:val="548"/>
        </w:trPr>
        <w:tc>
          <w:tcPr>
            <w:tcW w:w="0" w:type="auto"/>
          </w:tcPr>
          <w:p w:rsidR="0020398C" w:rsidRPr="00DE0607" w:rsidRDefault="005B761F" w:rsidP="007C6BE6">
            <w:pPr>
              <w:pStyle w:val="TableParagraph"/>
              <w:spacing w:before="14" w:line="249" w:lineRule="auto"/>
              <w:rPr>
                <w:sz w:val="19"/>
                <w:szCs w:val="19"/>
              </w:rPr>
            </w:pPr>
            <w:r w:rsidRPr="00DE0607">
              <w:rPr>
                <w:sz w:val="19"/>
                <w:szCs w:val="19"/>
              </w:rPr>
              <w:t>Stipend Non- Student</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r>
      <w:tr w:rsidR="003F1E02" w:rsidRPr="00DE0607" w:rsidTr="00D20D74">
        <w:trPr>
          <w:trHeight w:val="308"/>
        </w:trPr>
        <w:tc>
          <w:tcPr>
            <w:tcW w:w="0" w:type="auto"/>
          </w:tcPr>
          <w:p w:rsidR="0020398C" w:rsidRPr="00DE0607" w:rsidRDefault="005B761F" w:rsidP="007C6BE6">
            <w:pPr>
              <w:pStyle w:val="TableParagraph"/>
              <w:spacing w:before="14"/>
              <w:rPr>
                <w:sz w:val="19"/>
                <w:szCs w:val="19"/>
              </w:rPr>
            </w:pPr>
            <w:r w:rsidRPr="00DE0607">
              <w:rPr>
                <w:sz w:val="19"/>
                <w:szCs w:val="19"/>
              </w:rPr>
              <w:t>Subcontracts</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$678,074</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$678,074</w:t>
            </w:r>
          </w:p>
        </w:tc>
      </w:tr>
      <w:tr w:rsidR="003F1E02" w:rsidRPr="00DE0607" w:rsidTr="00D20D74">
        <w:trPr>
          <w:trHeight w:val="549"/>
        </w:trPr>
        <w:tc>
          <w:tcPr>
            <w:tcW w:w="0" w:type="auto"/>
          </w:tcPr>
          <w:p w:rsidR="0020398C" w:rsidRPr="00DE0607" w:rsidRDefault="005B761F" w:rsidP="007C6BE6">
            <w:pPr>
              <w:pStyle w:val="TableParagraph"/>
              <w:spacing w:before="14" w:line="249" w:lineRule="auto"/>
              <w:rPr>
                <w:sz w:val="19"/>
                <w:szCs w:val="19"/>
              </w:rPr>
            </w:pPr>
            <w:r w:rsidRPr="00DE0607">
              <w:rPr>
                <w:sz w:val="19"/>
                <w:szCs w:val="19"/>
              </w:rPr>
              <w:t>Transfers &amp; Reserves</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$1,223,376</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$1,223,376</w:t>
            </w:r>
          </w:p>
        </w:tc>
      </w:tr>
      <w:tr w:rsidR="003F1E02" w:rsidRPr="00DE0607" w:rsidTr="00D20D74">
        <w:trPr>
          <w:trHeight w:val="548"/>
        </w:trPr>
        <w:tc>
          <w:tcPr>
            <w:tcW w:w="0" w:type="auto"/>
          </w:tcPr>
          <w:p w:rsidR="0020398C" w:rsidRPr="00DE0607" w:rsidRDefault="005B761F" w:rsidP="007C6BE6">
            <w:pPr>
              <w:pStyle w:val="TableParagraph"/>
              <w:spacing w:before="14" w:line="249" w:lineRule="auto"/>
              <w:rPr>
                <w:sz w:val="19"/>
                <w:szCs w:val="19"/>
              </w:rPr>
            </w:pPr>
            <w:r w:rsidRPr="00DE0607">
              <w:rPr>
                <w:sz w:val="19"/>
                <w:szCs w:val="19"/>
              </w:rPr>
              <w:t>Total FYTD Expenditures</w:t>
            </w:r>
          </w:p>
        </w:tc>
        <w:tc>
          <w:tcPr>
            <w:tcW w:w="0" w:type="auto"/>
          </w:tcPr>
          <w:p w:rsidR="0020398C" w:rsidRPr="00DE0607" w:rsidRDefault="005B761F" w:rsidP="007C6BE6">
            <w:pPr>
              <w:pStyle w:val="TableParagraph"/>
              <w:spacing w:before="14"/>
              <w:rPr>
                <w:sz w:val="19"/>
                <w:szCs w:val="19"/>
              </w:rPr>
            </w:pPr>
            <w:r w:rsidRPr="00DE0607">
              <w:rPr>
                <w:sz w:val="19"/>
                <w:szCs w:val="19"/>
              </w:rPr>
              <w:t>$516,246</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$3,962</w:t>
            </w:r>
          </w:p>
        </w:tc>
        <w:tc>
          <w:tcPr>
            <w:tcW w:w="0" w:type="auto"/>
          </w:tcPr>
          <w:p w:rsidR="0020398C" w:rsidRPr="00DE0607" w:rsidRDefault="005B761F" w:rsidP="007C6BE6">
            <w:pPr>
              <w:pStyle w:val="TableParagraph"/>
              <w:spacing w:before="14"/>
              <w:rPr>
                <w:sz w:val="19"/>
                <w:szCs w:val="19"/>
              </w:rPr>
            </w:pPr>
            <w:r w:rsidRPr="00DE0607">
              <w:rPr>
                <w:sz w:val="19"/>
                <w:szCs w:val="19"/>
              </w:rPr>
              <w:t>$831,123</w:t>
            </w:r>
          </w:p>
        </w:tc>
        <w:tc>
          <w:tcPr>
            <w:tcW w:w="0" w:type="auto"/>
          </w:tcPr>
          <w:p w:rsidR="0020398C" w:rsidRPr="00DE0607" w:rsidRDefault="005B761F" w:rsidP="007C6BE6">
            <w:pPr>
              <w:pStyle w:val="TableParagraph"/>
              <w:spacing w:before="14"/>
              <w:rPr>
                <w:sz w:val="19"/>
                <w:szCs w:val="19"/>
              </w:rPr>
            </w:pPr>
            <w:r w:rsidRPr="00DE0607">
              <w:rPr>
                <w:sz w:val="19"/>
                <w:szCs w:val="19"/>
              </w:rPr>
              <w:t>$6,423,843</w:t>
            </w:r>
          </w:p>
        </w:tc>
        <w:tc>
          <w:tcPr>
            <w:tcW w:w="0" w:type="auto"/>
          </w:tcPr>
          <w:p w:rsidR="0020398C" w:rsidRPr="00DE0607" w:rsidRDefault="005B761F" w:rsidP="007C6BE6">
            <w:pPr>
              <w:pStyle w:val="TableParagraph"/>
              <w:spacing w:before="14"/>
              <w:rPr>
                <w:sz w:val="19"/>
                <w:szCs w:val="19"/>
              </w:rPr>
            </w:pPr>
            <w:r w:rsidRPr="00DE0607">
              <w:rPr>
                <w:sz w:val="19"/>
                <w:szCs w:val="19"/>
              </w:rPr>
              <w:t>$0</w:t>
            </w:r>
          </w:p>
        </w:tc>
        <w:tc>
          <w:tcPr>
            <w:tcW w:w="0" w:type="auto"/>
          </w:tcPr>
          <w:p w:rsidR="0020398C" w:rsidRPr="00DE0607" w:rsidRDefault="005B761F" w:rsidP="007C6BE6">
            <w:pPr>
              <w:pStyle w:val="TableParagraph"/>
              <w:spacing w:before="14"/>
              <w:rPr>
                <w:sz w:val="19"/>
                <w:szCs w:val="19"/>
              </w:rPr>
            </w:pPr>
            <w:r w:rsidRPr="00DE0607">
              <w:rPr>
                <w:sz w:val="19"/>
                <w:szCs w:val="19"/>
              </w:rPr>
              <w:t>$167,928</w:t>
            </w:r>
          </w:p>
        </w:tc>
        <w:tc>
          <w:tcPr>
            <w:tcW w:w="0" w:type="auto"/>
          </w:tcPr>
          <w:p w:rsidR="0020398C" w:rsidRPr="00DE0607" w:rsidRDefault="005B761F" w:rsidP="007C6BE6">
            <w:pPr>
              <w:pStyle w:val="TableParagraph"/>
              <w:spacing w:before="14"/>
              <w:rPr>
                <w:sz w:val="19"/>
                <w:szCs w:val="19"/>
              </w:rPr>
            </w:pPr>
            <w:r w:rsidRPr="00DE0607">
              <w:rPr>
                <w:sz w:val="19"/>
                <w:szCs w:val="19"/>
              </w:rPr>
              <w:t>$16</w:t>
            </w:r>
          </w:p>
        </w:tc>
        <w:tc>
          <w:tcPr>
            <w:tcW w:w="0" w:type="auto"/>
          </w:tcPr>
          <w:p w:rsidR="0020398C" w:rsidRPr="00DE0607" w:rsidRDefault="005B761F" w:rsidP="007C6BE6">
            <w:pPr>
              <w:pStyle w:val="TableParagraph"/>
              <w:spacing w:before="14"/>
              <w:rPr>
                <w:sz w:val="19"/>
                <w:szCs w:val="19"/>
              </w:rPr>
            </w:pPr>
            <w:r w:rsidRPr="00DE0607">
              <w:rPr>
                <w:sz w:val="19"/>
                <w:szCs w:val="19"/>
              </w:rPr>
              <w:t>$1,623</w:t>
            </w:r>
          </w:p>
        </w:tc>
        <w:tc>
          <w:tcPr>
            <w:tcW w:w="0" w:type="auto"/>
          </w:tcPr>
          <w:p w:rsidR="0020398C" w:rsidRPr="00DE0607" w:rsidRDefault="005B761F" w:rsidP="007C6BE6">
            <w:pPr>
              <w:pStyle w:val="TableParagraph"/>
              <w:spacing w:before="14"/>
              <w:rPr>
                <w:sz w:val="19"/>
                <w:szCs w:val="19"/>
              </w:rPr>
            </w:pPr>
            <w:r w:rsidRPr="00DE0607">
              <w:rPr>
                <w:sz w:val="19"/>
                <w:szCs w:val="19"/>
              </w:rPr>
              <w:t>$7,944,743</w:t>
            </w:r>
          </w:p>
        </w:tc>
      </w:tr>
    </w:tbl>
    <w:p w:rsidR="0020398C" w:rsidRDefault="0020398C" w:rsidP="00E40BF1">
      <w:pPr>
        <w:pStyle w:val="BodyText"/>
        <w:spacing w:before="2" w:line="249" w:lineRule="auto"/>
        <w:ind w:right="118"/>
      </w:pPr>
    </w:p>
    <w:p w:rsidR="00D4587E" w:rsidRDefault="00D4587E">
      <w:r>
        <w:br w:type="page"/>
      </w:r>
    </w:p>
    <w:p w:rsidR="00EE42EF" w:rsidRDefault="00D4587E" w:rsidP="00E40BF1">
      <w:pPr>
        <w:pStyle w:val="BodyText"/>
        <w:spacing w:before="2" w:line="249" w:lineRule="auto"/>
        <w:ind w:right="118"/>
        <w:rPr>
          <w:b/>
          <w:u w:val="single"/>
        </w:rPr>
      </w:pPr>
      <w:r>
        <w:rPr>
          <w:b/>
          <w:u w:val="single"/>
        </w:rPr>
        <w:lastRenderedPageBreak/>
        <w:t>Organizational Chart</w:t>
      </w:r>
    </w:p>
    <w:p w:rsidR="00D4587E" w:rsidRDefault="00D4587E" w:rsidP="00E40BF1">
      <w:pPr>
        <w:pStyle w:val="BodyText"/>
        <w:spacing w:before="2" w:line="249" w:lineRule="auto"/>
        <w:ind w:right="118"/>
      </w:pPr>
    </w:p>
    <w:p w:rsidR="00896B37" w:rsidRDefault="000B2E71" w:rsidP="008D0C16">
      <w:pPr>
        <w:pStyle w:val="BodyText"/>
        <w:spacing w:before="2" w:line="249" w:lineRule="auto"/>
        <w:ind w:right="118"/>
        <w:jc w:val="center"/>
      </w:pPr>
      <w:r>
        <w:rPr>
          <w:noProof/>
        </w:rPr>
        <w:drawing>
          <wp:inline distT="0" distB="0" distL="0" distR="0">
            <wp:extent cx="6152053" cy="7863840"/>
            <wp:effectExtent l="0" t="0" r="127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TRE_2021Org_Chart.png"/>
                    <pic:cNvPicPr/>
                  </pic:nvPicPr>
                  <pic:blipFill rotWithShape="1">
                    <a:blip r:embed="rId10" cstate="print">
                      <a:extLst>
                        <a:ext uri="{28A0092B-C50C-407E-A947-70E740481C1C}">
                          <a14:useLocalDpi xmlns:a14="http://schemas.microsoft.com/office/drawing/2010/main" val="0"/>
                        </a:ext>
                      </a:extLst>
                    </a:blip>
                    <a:srcRect l="7938" t="3357" r="3245" b="8912"/>
                    <a:stretch/>
                  </pic:blipFill>
                  <pic:spPr bwMode="auto">
                    <a:xfrm>
                      <a:off x="0" y="0"/>
                      <a:ext cx="6152053" cy="7863840"/>
                    </a:xfrm>
                    <a:prstGeom prst="rect">
                      <a:avLst/>
                    </a:prstGeom>
                    <a:ln>
                      <a:noFill/>
                    </a:ln>
                    <a:extLst>
                      <a:ext uri="{53640926-AAD7-44D8-BBD7-CCE9431645EC}">
                        <a14:shadowObscured xmlns:a14="http://schemas.microsoft.com/office/drawing/2010/main"/>
                      </a:ext>
                    </a:extLst>
                  </pic:spPr>
                </pic:pic>
              </a:graphicData>
            </a:graphic>
          </wp:inline>
        </w:drawing>
      </w:r>
    </w:p>
    <w:p w:rsidR="00774765" w:rsidRDefault="00774765" w:rsidP="008D0C16">
      <w:pPr>
        <w:pStyle w:val="BodyText"/>
        <w:spacing w:before="2" w:line="249" w:lineRule="auto"/>
        <w:ind w:right="118"/>
        <w:jc w:val="center"/>
        <w:sectPr w:rsidR="00774765" w:rsidSect="002E5197">
          <w:headerReference w:type="default" r:id="rId11"/>
          <w:headerReference w:type="first" r:id="rId12"/>
          <w:pgSz w:w="12240" w:h="15840"/>
          <w:pgMar w:top="1440" w:right="720" w:bottom="1440" w:left="720" w:header="720" w:footer="720" w:gutter="0"/>
          <w:cols w:space="720"/>
          <w:titlePg/>
          <w:docGrid w:linePitch="299"/>
        </w:sectPr>
      </w:pPr>
    </w:p>
    <w:p w:rsidR="00A31251" w:rsidRPr="00682629" w:rsidRDefault="00682629" w:rsidP="00896B37">
      <w:pPr>
        <w:pStyle w:val="BodyText"/>
        <w:spacing w:before="2" w:line="249" w:lineRule="auto"/>
        <w:ind w:right="118"/>
        <w:rPr>
          <w:b/>
          <w:u w:val="single"/>
        </w:rPr>
      </w:pPr>
      <w:bookmarkStart w:id="0" w:name="_GoBack"/>
      <w:r w:rsidRPr="00682629">
        <w:rPr>
          <w:b/>
          <w:u w:val="single"/>
        </w:rPr>
        <w:lastRenderedPageBreak/>
        <w:t>Append</w:t>
      </w:r>
      <w:bookmarkEnd w:id="0"/>
      <w:r w:rsidRPr="00682629">
        <w:rPr>
          <w:b/>
          <w:u w:val="single"/>
        </w:rPr>
        <w:t>ix A: Annual Publications</w:t>
      </w:r>
    </w:p>
    <w:p w:rsidR="00682629" w:rsidRDefault="00682629" w:rsidP="00896B37">
      <w:pPr>
        <w:pStyle w:val="BodyText"/>
        <w:spacing w:before="2" w:line="249" w:lineRule="auto"/>
        <w:ind w:right="118"/>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0" w:type="dxa"/>
          <w:bottom w:w="58" w:type="dxa"/>
          <w:right w:w="0" w:type="dxa"/>
        </w:tblCellMar>
        <w:tblLook w:val="01E0" w:firstRow="1" w:lastRow="1" w:firstColumn="1" w:lastColumn="1" w:noHBand="0" w:noVBand="0"/>
      </w:tblPr>
      <w:tblGrid>
        <w:gridCol w:w="3491"/>
        <w:gridCol w:w="3145"/>
        <w:gridCol w:w="2956"/>
        <w:gridCol w:w="1203"/>
      </w:tblGrid>
      <w:tr w:rsidR="00682629" w:rsidTr="00056A87">
        <w:trPr>
          <w:trHeight w:val="432"/>
          <w:tblHeader/>
        </w:trPr>
        <w:tc>
          <w:tcPr>
            <w:tcW w:w="3491" w:type="dxa"/>
          </w:tcPr>
          <w:p w:rsidR="00682629" w:rsidRDefault="00682629" w:rsidP="007349B1">
            <w:pPr>
              <w:pStyle w:val="TableParagraph"/>
              <w:ind w:left="107"/>
              <w:rPr>
                <w:b/>
              </w:rPr>
            </w:pPr>
            <w:r>
              <w:rPr>
                <w:b/>
              </w:rPr>
              <w:t>Title</w:t>
            </w:r>
            <w:r>
              <w:rPr>
                <w:b/>
                <w:spacing w:val="-1"/>
              </w:rPr>
              <w:t xml:space="preserve"> </w:t>
            </w:r>
            <w:r>
              <w:rPr>
                <w:b/>
              </w:rPr>
              <w:t>of</w:t>
            </w:r>
            <w:r>
              <w:rPr>
                <w:b/>
                <w:spacing w:val="-2"/>
              </w:rPr>
              <w:t xml:space="preserve"> </w:t>
            </w:r>
            <w:r>
              <w:rPr>
                <w:b/>
              </w:rPr>
              <w:t>Journal</w:t>
            </w:r>
            <w:r>
              <w:rPr>
                <w:b/>
                <w:spacing w:val="1"/>
              </w:rPr>
              <w:t xml:space="preserve"> </w:t>
            </w:r>
            <w:r>
              <w:rPr>
                <w:b/>
              </w:rPr>
              <w:t>Paper or</w:t>
            </w:r>
            <w:r>
              <w:rPr>
                <w:b/>
                <w:spacing w:val="-2"/>
              </w:rPr>
              <w:t xml:space="preserve"> </w:t>
            </w:r>
            <w:r>
              <w:rPr>
                <w:b/>
              </w:rPr>
              <w:t>Report</w:t>
            </w:r>
          </w:p>
        </w:tc>
        <w:tc>
          <w:tcPr>
            <w:tcW w:w="3145" w:type="dxa"/>
          </w:tcPr>
          <w:p w:rsidR="00682629" w:rsidRDefault="00682629" w:rsidP="007349B1">
            <w:pPr>
              <w:pStyle w:val="TableParagraph"/>
              <w:ind w:left="107"/>
              <w:rPr>
                <w:b/>
              </w:rPr>
            </w:pPr>
            <w:r>
              <w:rPr>
                <w:b/>
              </w:rPr>
              <w:t>Author(s)</w:t>
            </w:r>
          </w:p>
        </w:tc>
        <w:tc>
          <w:tcPr>
            <w:tcW w:w="2956" w:type="dxa"/>
          </w:tcPr>
          <w:p w:rsidR="00682629" w:rsidRDefault="00682629" w:rsidP="007349B1">
            <w:pPr>
              <w:pStyle w:val="TableParagraph"/>
              <w:ind w:left="106" w:right="980"/>
              <w:rPr>
                <w:b/>
              </w:rPr>
            </w:pPr>
            <w:r>
              <w:rPr>
                <w:b/>
              </w:rPr>
              <w:t>Name of Journal or</w:t>
            </w:r>
            <w:r>
              <w:rPr>
                <w:b/>
                <w:spacing w:val="-52"/>
              </w:rPr>
              <w:t xml:space="preserve"> </w:t>
            </w:r>
            <w:r>
              <w:rPr>
                <w:b/>
              </w:rPr>
              <w:t>Publisher</w:t>
            </w:r>
          </w:p>
        </w:tc>
        <w:tc>
          <w:tcPr>
            <w:tcW w:w="1203" w:type="dxa"/>
          </w:tcPr>
          <w:p w:rsidR="00682629" w:rsidRDefault="00682629" w:rsidP="007349B1">
            <w:pPr>
              <w:pStyle w:val="TableParagraph"/>
              <w:ind w:left="134" w:right="109" w:firstLine="242"/>
              <w:rPr>
                <w:b/>
              </w:rPr>
            </w:pPr>
            <w:r>
              <w:rPr>
                <w:b/>
              </w:rPr>
              <w:t>Date</w:t>
            </w:r>
            <w:r>
              <w:rPr>
                <w:b/>
                <w:spacing w:val="1"/>
              </w:rPr>
              <w:t xml:space="preserve"> </w:t>
            </w:r>
            <w:r>
              <w:rPr>
                <w:b/>
              </w:rPr>
              <w:t>Published</w:t>
            </w:r>
          </w:p>
        </w:tc>
      </w:tr>
      <w:tr w:rsidR="00682629" w:rsidTr="00056A87">
        <w:trPr>
          <w:trHeight w:val="432"/>
        </w:trPr>
        <w:tc>
          <w:tcPr>
            <w:tcW w:w="3491" w:type="dxa"/>
          </w:tcPr>
          <w:p w:rsidR="00682629" w:rsidRPr="007349B1" w:rsidRDefault="00682629" w:rsidP="007349B1">
            <w:pPr>
              <w:pStyle w:val="TableParagraph"/>
              <w:ind w:left="107" w:right="152"/>
              <w:rPr>
                <w:sz w:val="20"/>
                <w:szCs w:val="20"/>
              </w:rPr>
            </w:pPr>
            <w:r w:rsidRPr="007349B1">
              <w:rPr>
                <w:sz w:val="20"/>
                <w:szCs w:val="20"/>
              </w:rPr>
              <w:t>A Skid Resistance Prediction Model</w:t>
            </w:r>
            <w:r w:rsidRPr="007349B1">
              <w:rPr>
                <w:spacing w:val="-53"/>
                <w:sz w:val="20"/>
                <w:szCs w:val="20"/>
              </w:rPr>
              <w:t xml:space="preserve"> </w:t>
            </w:r>
            <w:r w:rsidRPr="007349B1">
              <w:rPr>
                <w:sz w:val="20"/>
                <w:szCs w:val="20"/>
              </w:rPr>
              <w:t>for</w:t>
            </w:r>
            <w:r w:rsidRPr="007349B1">
              <w:rPr>
                <w:spacing w:val="-1"/>
                <w:sz w:val="20"/>
                <w:szCs w:val="20"/>
              </w:rPr>
              <w:t xml:space="preserve"> </w:t>
            </w:r>
            <w:r w:rsidRPr="007349B1">
              <w:rPr>
                <w:sz w:val="20"/>
                <w:szCs w:val="20"/>
              </w:rPr>
              <w:t>an Entire Road</w:t>
            </w:r>
            <w:r w:rsidRPr="007349B1">
              <w:rPr>
                <w:spacing w:val="-1"/>
                <w:sz w:val="20"/>
                <w:szCs w:val="20"/>
              </w:rPr>
              <w:t xml:space="preserve"> </w:t>
            </w:r>
            <w:r w:rsidRPr="007349B1">
              <w:rPr>
                <w:sz w:val="20"/>
                <w:szCs w:val="20"/>
              </w:rPr>
              <w:t>Network</w:t>
            </w:r>
          </w:p>
        </w:tc>
        <w:tc>
          <w:tcPr>
            <w:tcW w:w="3145" w:type="dxa"/>
          </w:tcPr>
          <w:p w:rsidR="00682629" w:rsidRPr="007349B1" w:rsidRDefault="00682629" w:rsidP="007349B1">
            <w:pPr>
              <w:pStyle w:val="TableParagraph"/>
              <w:ind w:left="107" w:right="99"/>
              <w:rPr>
                <w:sz w:val="20"/>
                <w:szCs w:val="20"/>
              </w:rPr>
            </w:pPr>
            <w:r w:rsidRPr="007349B1">
              <w:rPr>
                <w:sz w:val="20"/>
                <w:szCs w:val="20"/>
              </w:rPr>
              <w:t>Pérez-</w:t>
            </w:r>
            <w:proofErr w:type="spellStart"/>
            <w:r w:rsidRPr="007349B1">
              <w:rPr>
                <w:sz w:val="20"/>
                <w:szCs w:val="20"/>
              </w:rPr>
              <w:t>Acebo</w:t>
            </w:r>
            <w:proofErr w:type="spellEnd"/>
            <w:r w:rsidRPr="007349B1">
              <w:rPr>
                <w:sz w:val="20"/>
                <w:szCs w:val="20"/>
              </w:rPr>
              <w:t>, H.; Gonzalo-</w:t>
            </w:r>
            <w:r w:rsidRPr="007349B1">
              <w:rPr>
                <w:spacing w:val="1"/>
                <w:sz w:val="20"/>
                <w:szCs w:val="20"/>
              </w:rPr>
              <w:t xml:space="preserve"> </w:t>
            </w:r>
            <w:r w:rsidRPr="007349B1">
              <w:rPr>
                <w:sz w:val="20"/>
                <w:szCs w:val="20"/>
              </w:rPr>
              <w:t xml:space="preserve">Orden. H.; Findley, D.; and </w:t>
            </w:r>
            <w:proofErr w:type="spellStart"/>
            <w:r w:rsidRPr="007349B1">
              <w:rPr>
                <w:sz w:val="20"/>
                <w:szCs w:val="20"/>
              </w:rPr>
              <w:t>Rojí</w:t>
            </w:r>
            <w:proofErr w:type="spellEnd"/>
            <w:r w:rsidRPr="007349B1">
              <w:rPr>
                <w:sz w:val="20"/>
                <w:szCs w:val="20"/>
              </w:rPr>
              <w:t>,</w:t>
            </w:r>
            <w:r w:rsidRPr="007349B1">
              <w:rPr>
                <w:spacing w:val="-52"/>
                <w:sz w:val="20"/>
                <w:szCs w:val="20"/>
              </w:rPr>
              <w:t xml:space="preserve"> </w:t>
            </w:r>
            <w:r w:rsidRPr="007349B1">
              <w:rPr>
                <w:sz w:val="20"/>
                <w:szCs w:val="20"/>
              </w:rPr>
              <w:t>E.</w:t>
            </w:r>
          </w:p>
        </w:tc>
        <w:tc>
          <w:tcPr>
            <w:tcW w:w="2956" w:type="dxa"/>
          </w:tcPr>
          <w:p w:rsidR="00682629" w:rsidRPr="007349B1" w:rsidRDefault="00682629" w:rsidP="007349B1">
            <w:pPr>
              <w:pStyle w:val="TableParagraph"/>
              <w:ind w:left="106" w:right="485"/>
              <w:rPr>
                <w:sz w:val="20"/>
                <w:szCs w:val="20"/>
              </w:rPr>
            </w:pPr>
            <w:r w:rsidRPr="007349B1">
              <w:rPr>
                <w:sz w:val="20"/>
                <w:szCs w:val="20"/>
              </w:rPr>
              <w:t>Construction and Building</w:t>
            </w:r>
            <w:r w:rsidRPr="007349B1">
              <w:rPr>
                <w:spacing w:val="-52"/>
                <w:sz w:val="20"/>
                <w:szCs w:val="20"/>
              </w:rPr>
              <w:t xml:space="preserve"> </w:t>
            </w:r>
            <w:r w:rsidRPr="007349B1">
              <w:rPr>
                <w:sz w:val="20"/>
                <w:szCs w:val="20"/>
              </w:rPr>
              <w:t>Materials</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2020</w:t>
            </w:r>
          </w:p>
        </w:tc>
      </w:tr>
      <w:tr w:rsidR="00682629" w:rsidTr="00056A87">
        <w:trPr>
          <w:trHeight w:val="432"/>
        </w:trPr>
        <w:tc>
          <w:tcPr>
            <w:tcW w:w="3491" w:type="dxa"/>
          </w:tcPr>
          <w:p w:rsidR="00682629" w:rsidRPr="007349B1" w:rsidRDefault="00682629" w:rsidP="007349B1">
            <w:pPr>
              <w:pStyle w:val="TableParagraph"/>
              <w:ind w:left="107" w:right="115"/>
              <w:rPr>
                <w:sz w:val="20"/>
                <w:szCs w:val="20"/>
              </w:rPr>
            </w:pPr>
            <w:r w:rsidRPr="007349B1">
              <w:rPr>
                <w:sz w:val="20"/>
                <w:szCs w:val="20"/>
              </w:rPr>
              <w:t>ACRP Research Report 229: Airport</w:t>
            </w:r>
            <w:r w:rsidRPr="007349B1">
              <w:rPr>
                <w:spacing w:val="-53"/>
                <w:sz w:val="20"/>
                <w:szCs w:val="20"/>
              </w:rPr>
              <w:t xml:space="preserve"> </w:t>
            </w:r>
            <w:r w:rsidRPr="007349B1">
              <w:rPr>
                <w:sz w:val="20"/>
                <w:szCs w:val="20"/>
              </w:rPr>
              <w:t>Collaborative Decision Making</w:t>
            </w:r>
            <w:r w:rsidRPr="007349B1">
              <w:rPr>
                <w:spacing w:val="1"/>
                <w:sz w:val="20"/>
                <w:szCs w:val="20"/>
              </w:rPr>
              <w:t xml:space="preserve"> </w:t>
            </w:r>
            <w:r w:rsidRPr="007349B1">
              <w:rPr>
                <w:sz w:val="20"/>
                <w:szCs w:val="20"/>
              </w:rPr>
              <w:t>(ACDM) to Manage Adverse</w:t>
            </w:r>
            <w:r w:rsidRPr="007349B1">
              <w:rPr>
                <w:spacing w:val="1"/>
                <w:sz w:val="20"/>
                <w:szCs w:val="20"/>
              </w:rPr>
              <w:t xml:space="preserve"> </w:t>
            </w:r>
            <w:r w:rsidRPr="007349B1">
              <w:rPr>
                <w:sz w:val="20"/>
                <w:szCs w:val="20"/>
              </w:rPr>
              <w:t>Conditions</w:t>
            </w:r>
          </w:p>
        </w:tc>
        <w:tc>
          <w:tcPr>
            <w:tcW w:w="3145" w:type="dxa"/>
          </w:tcPr>
          <w:p w:rsidR="00682629" w:rsidRPr="007349B1" w:rsidRDefault="00682629" w:rsidP="007349B1">
            <w:pPr>
              <w:pStyle w:val="TableParagraph"/>
              <w:ind w:left="107" w:right="338"/>
              <w:rPr>
                <w:sz w:val="20"/>
                <w:szCs w:val="20"/>
              </w:rPr>
            </w:pPr>
            <w:r w:rsidRPr="007349B1">
              <w:rPr>
                <w:sz w:val="20"/>
                <w:szCs w:val="20"/>
              </w:rPr>
              <w:t xml:space="preserve">Le Bris G.; Nguyen G.; </w:t>
            </w:r>
            <w:proofErr w:type="spellStart"/>
            <w:r w:rsidRPr="007349B1">
              <w:rPr>
                <w:sz w:val="20"/>
                <w:szCs w:val="20"/>
              </w:rPr>
              <w:t>Tagoe</w:t>
            </w:r>
            <w:proofErr w:type="spellEnd"/>
            <w:r w:rsidRPr="007349B1">
              <w:rPr>
                <w:spacing w:val="-52"/>
                <w:sz w:val="20"/>
                <w:szCs w:val="20"/>
              </w:rPr>
              <w:t xml:space="preserve"> </w:t>
            </w:r>
            <w:r w:rsidRPr="007349B1">
              <w:rPr>
                <w:sz w:val="20"/>
                <w:szCs w:val="20"/>
              </w:rPr>
              <w:t>B.; Churchill A.; Vail S.;</w:t>
            </w:r>
            <w:r w:rsidRPr="007349B1">
              <w:rPr>
                <w:spacing w:val="1"/>
                <w:sz w:val="20"/>
                <w:szCs w:val="20"/>
              </w:rPr>
              <w:t xml:space="preserve"> </w:t>
            </w:r>
            <w:proofErr w:type="spellStart"/>
            <w:r w:rsidRPr="007349B1">
              <w:rPr>
                <w:sz w:val="20"/>
                <w:szCs w:val="20"/>
              </w:rPr>
              <w:t>Benaman</w:t>
            </w:r>
            <w:proofErr w:type="spellEnd"/>
            <w:r w:rsidRPr="007349B1">
              <w:rPr>
                <w:sz w:val="20"/>
                <w:szCs w:val="20"/>
              </w:rPr>
              <w:t xml:space="preserve"> H.; Fleet D.;</w:t>
            </w:r>
            <w:r w:rsidRPr="007349B1">
              <w:rPr>
                <w:spacing w:val="1"/>
                <w:sz w:val="20"/>
                <w:szCs w:val="20"/>
              </w:rPr>
              <w:t xml:space="preserve"> </w:t>
            </w:r>
            <w:r w:rsidRPr="007349B1">
              <w:rPr>
                <w:sz w:val="20"/>
                <w:szCs w:val="20"/>
              </w:rPr>
              <w:t>Zajkowski</w:t>
            </w:r>
            <w:r w:rsidRPr="007349B1">
              <w:rPr>
                <w:spacing w:val="-1"/>
                <w:sz w:val="20"/>
                <w:szCs w:val="20"/>
              </w:rPr>
              <w:t xml:space="preserve"> </w:t>
            </w:r>
            <w:r w:rsidRPr="007349B1">
              <w:rPr>
                <w:sz w:val="20"/>
                <w:szCs w:val="20"/>
              </w:rPr>
              <w:t>T.; and</w:t>
            </w:r>
            <w:r w:rsidRPr="007349B1">
              <w:rPr>
                <w:spacing w:val="-1"/>
                <w:sz w:val="20"/>
                <w:szCs w:val="20"/>
              </w:rPr>
              <w:t xml:space="preserve"> </w:t>
            </w:r>
            <w:r w:rsidRPr="007349B1">
              <w:rPr>
                <w:sz w:val="20"/>
                <w:szCs w:val="20"/>
              </w:rPr>
              <w:t>Krieger</w:t>
            </w:r>
            <w:r w:rsidRPr="007349B1">
              <w:rPr>
                <w:spacing w:val="-2"/>
                <w:sz w:val="20"/>
                <w:szCs w:val="20"/>
              </w:rPr>
              <w:t xml:space="preserve"> </w:t>
            </w:r>
            <w:r w:rsidRPr="007349B1">
              <w:rPr>
                <w:sz w:val="20"/>
                <w:szCs w:val="20"/>
              </w:rPr>
              <w:t>J.</w:t>
            </w:r>
          </w:p>
        </w:tc>
        <w:tc>
          <w:tcPr>
            <w:tcW w:w="2956" w:type="dxa"/>
          </w:tcPr>
          <w:p w:rsidR="00682629" w:rsidRPr="007349B1" w:rsidRDefault="00682629" w:rsidP="007349B1">
            <w:pPr>
              <w:pStyle w:val="TableParagraph"/>
              <w:ind w:left="106"/>
              <w:rPr>
                <w:sz w:val="20"/>
                <w:szCs w:val="20"/>
              </w:rPr>
            </w:pPr>
            <w:r w:rsidRPr="007349B1">
              <w:rPr>
                <w:sz w:val="20"/>
                <w:szCs w:val="20"/>
              </w:rPr>
              <w:t>The</w:t>
            </w:r>
            <w:r w:rsidRPr="007349B1">
              <w:rPr>
                <w:spacing w:val="-2"/>
                <w:sz w:val="20"/>
                <w:szCs w:val="20"/>
              </w:rPr>
              <w:t xml:space="preserve"> </w:t>
            </w:r>
            <w:r w:rsidRPr="007349B1">
              <w:rPr>
                <w:sz w:val="20"/>
                <w:szCs w:val="20"/>
              </w:rPr>
              <w:t>National</w:t>
            </w:r>
            <w:r w:rsidRPr="007349B1">
              <w:rPr>
                <w:spacing w:val="-1"/>
                <w:sz w:val="20"/>
                <w:szCs w:val="20"/>
              </w:rPr>
              <w:t xml:space="preserve"> </w:t>
            </w:r>
            <w:r w:rsidRPr="007349B1">
              <w:rPr>
                <w:sz w:val="20"/>
                <w:szCs w:val="20"/>
              </w:rPr>
              <w:t>Academies</w:t>
            </w:r>
            <w:r w:rsidRPr="007349B1">
              <w:rPr>
                <w:spacing w:val="-1"/>
                <w:sz w:val="20"/>
                <w:szCs w:val="20"/>
              </w:rPr>
              <w:t xml:space="preserve"> </w:t>
            </w:r>
            <w:r w:rsidRPr="007349B1">
              <w:rPr>
                <w:sz w:val="20"/>
                <w:szCs w:val="20"/>
              </w:rPr>
              <w:t>Press</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928"/>
              <w:rPr>
                <w:sz w:val="20"/>
                <w:szCs w:val="20"/>
              </w:rPr>
            </w:pPr>
            <w:r w:rsidRPr="007349B1">
              <w:rPr>
                <w:sz w:val="20"/>
                <w:szCs w:val="20"/>
              </w:rPr>
              <w:t>An Optimization Model for</w:t>
            </w:r>
            <w:r w:rsidRPr="007349B1">
              <w:rPr>
                <w:spacing w:val="-52"/>
                <w:sz w:val="20"/>
                <w:szCs w:val="20"/>
              </w:rPr>
              <w:t xml:space="preserve"> </w:t>
            </w:r>
            <w:r w:rsidRPr="007349B1">
              <w:rPr>
                <w:sz w:val="20"/>
                <w:szCs w:val="20"/>
              </w:rPr>
              <w:t>Selecting</w:t>
            </w:r>
            <w:r w:rsidRPr="007349B1">
              <w:rPr>
                <w:spacing w:val="-1"/>
                <w:sz w:val="20"/>
                <w:szCs w:val="20"/>
              </w:rPr>
              <w:t xml:space="preserve"> </w:t>
            </w:r>
            <w:r w:rsidRPr="007349B1">
              <w:rPr>
                <w:sz w:val="20"/>
                <w:szCs w:val="20"/>
              </w:rPr>
              <w:t>Sample</w:t>
            </w:r>
            <w:r w:rsidRPr="007349B1">
              <w:rPr>
                <w:spacing w:val="-1"/>
                <w:sz w:val="20"/>
                <w:szCs w:val="20"/>
              </w:rPr>
              <w:t xml:space="preserve"> </w:t>
            </w:r>
            <w:r w:rsidRPr="007349B1">
              <w:rPr>
                <w:sz w:val="20"/>
                <w:szCs w:val="20"/>
              </w:rPr>
              <w:t>Days</w:t>
            </w:r>
          </w:p>
        </w:tc>
        <w:tc>
          <w:tcPr>
            <w:tcW w:w="3145" w:type="dxa"/>
          </w:tcPr>
          <w:p w:rsidR="00682629" w:rsidRPr="007349B1" w:rsidRDefault="00682629" w:rsidP="007349B1">
            <w:pPr>
              <w:pStyle w:val="TableParagraph"/>
              <w:ind w:left="107"/>
              <w:rPr>
                <w:sz w:val="20"/>
                <w:szCs w:val="20"/>
              </w:rPr>
            </w:pPr>
            <w:r w:rsidRPr="007349B1">
              <w:rPr>
                <w:sz w:val="20"/>
                <w:szCs w:val="20"/>
              </w:rPr>
              <w:t>Tao Li</w:t>
            </w:r>
          </w:p>
        </w:tc>
        <w:tc>
          <w:tcPr>
            <w:tcW w:w="2956" w:type="dxa"/>
          </w:tcPr>
          <w:p w:rsidR="00682629" w:rsidRPr="007349B1" w:rsidRDefault="00682629" w:rsidP="007349B1">
            <w:pPr>
              <w:pStyle w:val="TableParagraph"/>
              <w:ind w:left="106" w:right="791"/>
              <w:rPr>
                <w:sz w:val="20"/>
                <w:szCs w:val="20"/>
              </w:rPr>
            </w:pPr>
            <w:r w:rsidRPr="007349B1">
              <w:rPr>
                <w:sz w:val="20"/>
                <w:szCs w:val="20"/>
              </w:rPr>
              <w:t>Asia-Pacific Journal of</w:t>
            </w:r>
            <w:r w:rsidRPr="007349B1">
              <w:rPr>
                <w:spacing w:val="-52"/>
                <w:sz w:val="20"/>
                <w:szCs w:val="20"/>
              </w:rPr>
              <w:t xml:space="preserve"> </w:t>
            </w:r>
            <w:r w:rsidRPr="007349B1">
              <w:rPr>
                <w:sz w:val="20"/>
                <w:szCs w:val="20"/>
              </w:rPr>
              <w:t>Operational</w:t>
            </w:r>
            <w:r w:rsidRPr="007349B1">
              <w:rPr>
                <w:spacing w:val="-1"/>
                <w:sz w:val="20"/>
                <w:szCs w:val="20"/>
              </w:rPr>
              <w:t xml:space="preserve"> </w:t>
            </w:r>
            <w:r w:rsidRPr="007349B1">
              <w:rPr>
                <w:sz w:val="20"/>
                <w:szCs w:val="20"/>
              </w:rPr>
              <w:t>Research</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299"/>
              <w:rPr>
                <w:sz w:val="20"/>
                <w:szCs w:val="20"/>
              </w:rPr>
            </w:pPr>
            <w:r w:rsidRPr="007349B1">
              <w:rPr>
                <w:sz w:val="20"/>
                <w:szCs w:val="20"/>
              </w:rPr>
              <w:t>Assessing and Addressing</w:t>
            </w:r>
            <w:r w:rsidRPr="007349B1">
              <w:rPr>
                <w:spacing w:val="1"/>
                <w:sz w:val="20"/>
                <w:szCs w:val="20"/>
              </w:rPr>
              <w:t xml:space="preserve"> </w:t>
            </w:r>
            <w:r w:rsidRPr="007349B1">
              <w:rPr>
                <w:sz w:val="20"/>
                <w:szCs w:val="20"/>
              </w:rPr>
              <w:t>Deficiencies in the HCM Weaving</w:t>
            </w:r>
            <w:r w:rsidRPr="007349B1">
              <w:rPr>
                <w:spacing w:val="-52"/>
                <w:sz w:val="20"/>
                <w:szCs w:val="20"/>
              </w:rPr>
              <w:t xml:space="preserve"> </w:t>
            </w:r>
            <w:r w:rsidRPr="007349B1">
              <w:rPr>
                <w:sz w:val="20"/>
                <w:szCs w:val="20"/>
              </w:rPr>
              <w:t>Segment Analyses</w:t>
            </w:r>
          </w:p>
        </w:tc>
        <w:tc>
          <w:tcPr>
            <w:tcW w:w="3145" w:type="dxa"/>
          </w:tcPr>
          <w:p w:rsidR="00682629" w:rsidRPr="007349B1" w:rsidRDefault="00682629" w:rsidP="007349B1">
            <w:pPr>
              <w:pStyle w:val="TableParagraph"/>
              <w:ind w:left="107" w:right="209"/>
              <w:rPr>
                <w:sz w:val="20"/>
                <w:szCs w:val="20"/>
              </w:rPr>
            </w:pPr>
            <w:r w:rsidRPr="007349B1">
              <w:rPr>
                <w:sz w:val="20"/>
                <w:szCs w:val="20"/>
              </w:rPr>
              <w:t xml:space="preserve">Rouphail, N.; </w:t>
            </w:r>
            <w:proofErr w:type="spellStart"/>
            <w:r w:rsidRPr="007349B1">
              <w:rPr>
                <w:sz w:val="20"/>
                <w:szCs w:val="20"/>
              </w:rPr>
              <w:t>Aghdashi</w:t>
            </w:r>
            <w:proofErr w:type="spellEnd"/>
            <w:r w:rsidRPr="007349B1">
              <w:rPr>
                <w:sz w:val="20"/>
                <w:szCs w:val="20"/>
              </w:rPr>
              <w:t>, B.;</w:t>
            </w:r>
            <w:r w:rsidRPr="007349B1">
              <w:rPr>
                <w:spacing w:val="1"/>
                <w:sz w:val="20"/>
                <w:szCs w:val="20"/>
              </w:rPr>
              <w:t xml:space="preserve"> </w:t>
            </w:r>
            <w:proofErr w:type="spellStart"/>
            <w:r w:rsidRPr="007349B1">
              <w:rPr>
                <w:sz w:val="20"/>
                <w:szCs w:val="20"/>
              </w:rPr>
              <w:t>Elefteriadou</w:t>
            </w:r>
            <w:proofErr w:type="spellEnd"/>
            <w:r w:rsidRPr="007349B1">
              <w:rPr>
                <w:sz w:val="20"/>
                <w:szCs w:val="20"/>
              </w:rPr>
              <w:t xml:space="preserve">, L.; </w:t>
            </w:r>
            <w:proofErr w:type="spellStart"/>
            <w:r w:rsidRPr="007349B1">
              <w:rPr>
                <w:sz w:val="20"/>
                <w:szCs w:val="20"/>
              </w:rPr>
              <w:t>Amini</w:t>
            </w:r>
            <w:proofErr w:type="spellEnd"/>
            <w:r w:rsidRPr="007349B1">
              <w:rPr>
                <w:sz w:val="20"/>
                <w:szCs w:val="20"/>
              </w:rPr>
              <w:t>, E.; and</w:t>
            </w:r>
            <w:r w:rsidRPr="007349B1">
              <w:rPr>
                <w:spacing w:val="-52"/>
                <w:sz w:val="20"/>
                <w:szCs w:val="20"/>
              </w:rPr>
              <w:t xml:space="preserve"> </w:t>
            </w:r>
            <w:r w:rsidRPr="007349B1">
              <w:rPr>
                <w:sz w:val="20"/>
                <w:szCs w:val="20"/>
              </w:rPr>
              <w:t>Xu,</w:t>
            </w:r>
            <w:r w:rsidRPr="007349B1">
              <w:rPr>
                <w:spacing w:val="-1"/>
                <w:sz w:val="20"/>
                <w:szCs w:val="20"/>
              </w:rPr>
              <w:t xml:space="preserve"> </w:t>
            </w:r>
            <w:r w:rsidRPr="007349B1">
              <w:rPr>
                <w:sz w:val="20"/>
                <w:szCs w:val="20"/>
              </w:rPr>
              <w:t>D.</w:t>
            </w:r>
          </w:p>
        </w:tc>
        <w:tc>
          <w:tcPr>
            <w:tcW w:w="2956" w:type="dxa"/>
          </w:tcPr>
          <w:p w:rsidR="00682629" w:rsidRPr="007349B1" w:rsidRDefault="00682629" w:rsidP="007349B1">
            <w:pPr>
              <w:pStyle w:val="TableParagraph"/>
              <w:ind w:left="106" w:right="632"/>
              <w:rPr>
                <w:sz w:val="20"/>
                <w:szCs w:val="20"/>
              </w:rPr>
            </w:pPr>
            <w:r w:rsidRPr="007349B1">
              <w:rPr>
                <w:sz w:val="20"/>
                <w:szCs w:val="20"/>
              </w:rPr>
              <w:t>University of Florida</w:t>
            </w:r>
            <w:r w:rsidRPr="007349B1">
              <w:rPr>
                <w:spacing w:val="1"/>
                <w:sz w:val="20"/>
                <w:szCs w:val="20"/>
              </w:rPr>
              <w:t xml:space="preserve"> </w:t>
            </w:r>
            <w:r w:rsidRPr="007349B1">
              <w:rPr>
                <w:sz w:val="20"/>
                <w:szCs w:val="20"/>
              </w:rPr>
              <w:t>Transportation Institute /</w:t>
            </w:r>
            <w:r w:rsidRPr="007349B1">
              <w:rPr>
                <w:spacing w:val="-53"/>
                <w:sz w:val="20"/>
                <w:szCs w:val="20"/>
              </w:rPr>
              <w:t xml:space="preserve"> </w:t>
            </w:r>
            <w:r w:rsidRPr="007349B1">
              <w:rPr>
                <w:sz w:val="20"/>
                <w:szCs w:val="20"/>
              </w:rPr>
              <w:t>STRIDE</w:t>
            </w:r>
            <w:r w:rsidRPr="007349B1">
              <w:rPr>
                <w:spacing w:val="-1"/>
                <w:sz w:val="20"/>
                <w:szCs w:val="20"/>
              </w:rPr>
              <w:t xml:space="preserve"> </w:t>
            </w:r>
            <w:r w:rsidRPr="007349B1">
              <w:rPr>
                <w:sz w:val="20"/>
                <w:szCs w:val="20"/>
              </w:rPr>
              <w:t>Center</w:t>
            </w:r>
          </w:p>
        </w:tc>
        <w:tc>
          <w:tcPr>
            <w:tcW w:w="1203" w:type="dxa"/>
          </w:tcPr>
          <w:p w:rsidR="00682629" w:rsidRPr="007349B1" w:rsidRDefault="00682629" w:rsidP="007349B1">
            <w:pPr>
              <w:pStyle w:val="TableParagraph"/>
              <w:ind w:left="129" w:right="123"/>
              <w:jc w:val="center"/>
              <w:rPr>
                <w:sz w:val="20"/>
                <w:szCs w:val="20"/>
              </w:rPr>
            </w:pPr>
            <w:r w:rsidRPr="007349B1">
              <w:rPr>
                <w:sz w:val="20"/>
                <w:szCs w:val="20"/>
              </w:rPr>
              <w:t>Mar</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170"/>
              <w:rPr>
                <w:sz w:val="20"/>
                <w:szCs w:val="20"/>
              </w:rPr>
            </w:pPr>
            <w:r w:rsidRPr="007349B1">
              <w:rPr>
                <w:sz w:val="20"/>
                <w:szCs w:val="20"/>
              </w:rPr>
              <w:t>Bikes, Pedestrians, &amp; the Pandemic:</w:t>
            </w:r>
            <w:r w:rsidRPr="007349B1">
              <w:rPr>
                <w:spacing w:val="-53"/>
                <w:sz w:val="20"/>
                <w:szCs w:val="20"/>
              </w:rPr>
              <w:t xml:space="preserve"> </w:t>
            </w:r>
            <w:r w:rsidRPr="007349B1">
              <w:rPr>
                <w:sz w:val="20"/>
                <w:szCs w:val="20"/>
              </w:rPr>
              <w:t>Analysis of Impacts on Bike and</w:t>
            </w:r>
            <w:r w:rsidRPr="007349B1">
              <w:rPr>
                <w:spacing w:val="1"/>
                <w:sz w:val="20"/>
                <w:szCs w:val="20"/>
              </w:rPr>
              <w:t xml:space="preserve"> </w:t>
            </w:r>
            <w:r w:rsidRPr="007349B1">
              <w:rPr>
                <w:sz w:val="20"/>
                <w:szCs w:val="20"/>
              </w:rPr>
              <w:t>Pedestrian Traffic by the Pandemic</w:t>
            </w:r>
            <w:r w:rsidRPr="007349B1">
              <w:rPr>
                <w:spacing w:val="1"/>
                <w:sz w:val="20"/>
                <w:szCs w:val="20"/>
              </w:rPr>
              <w:t xml:space="preserve"> </w:t>
            </w:r>
            <w:r w:rsidRPr="007349B1">
              <w:rPr>
                <w:sz w:val="20"/>
                <w:szCs w:val="20"/>
              </w:rPr>
              <w:t>with Data from the North Carolina</w:t>
            </w:r>
            <w:r w:rsidRPr="007349B1">
              <w:rPr>
                <w:spacing w:val="1"/>
                <w:sz w:val="20"/>
                <w:szCs w:val="20"/>
              </w:rPr>
              <w:t xml:space="preserve"> </w:t>
            </w:r>
            <w:r w:rsidRPr="007349B1">
              <w:rPr>
                <w:sz w:val="20"/>
                <w:szCs w:val="20"/>
              </w:rPr>
              <w:t>Non-Motorized Volume Data</w:t>
            </w:r>
            <w:r w:rsidRPr="007349B1">
              <w:rPr>
                <w:spacing w:val="1"/>
                <w:sz w:val="20"/>
                <w:szCs w:val="20"/>
              </w:rPr>
              <w:t xml:space="preserve"> </w:t>
            </w:r>
            <w:r w:rsidRPr="007349B1">
              <w:rPr>
                <w:sz w:val="20"/>
                <w:szCs w:val="20"/>
              </w:rPr>
              <w:t>Program</w:t>
            </w:r>
            <w:r w:rsidRPr="007349B1">
              <w:rPr>
                <w:spacing w:val="-3"/>
                <w:sz w:val="20"/>
                <w:szCs w:val="20"/>
              </w:rPr>
              <w:t xml:space="preserve"> </w:t>
            </w:r>
            <w:r w:rsidRPr="007349B1">
              <w:rPr>
                <w:sz w:val="20"/>
                <w:szCs w:val="20"/>
              </w:rPr>
              <w:t>(NC</w:t>
            </w:r>
            <w:r w:rsidRPr="007349B1">
              <w:rPr>
                <w:spacing w:val="-1"/>
                <w:sz w:val="20"/>
                <w:szCs w:val="20"/>
              </w:rPr>
              <w:t xml:space="preserve"> </w:t>
            </w:r>
            <w:r w:rsidRPr="007349B1">
              <w:rPr>
                <w:sz w:val="20"/>
                <w:szCs w:val="20"/>
              </w:rPr>
              <w:t>NMVDP)</w:t>
            </w:r>
          </w:p>
        </w:tc>
        <w:tc>
          <w:tcPr>
            <w:tcW w:w="3145" w:type="dxa"/>
          </w:tcPr>
          <w:p w:rsidR="00682629" w:rsidRPr="007349B1" w:rsidRDefault="00682629" w:rsidP="007349B1">
            <w:pPr>
              <w:pStyle w:val="TableParagraph"/>
              <w:ind w:left="107" w:right="105"/>
              <w:rPr>
                <w:sz w:val="20"/>
                <w:szCs w:val="20"/>
              </w:rPr>
            </w:pPr>
            <w:r w:rsidRPr="007349B1">
              <w:rPr>
                <w:sz w:val="20"/>
                <w:szCs w:val="20"/>
              </w:rPr>
              <w:t>Thomas, A.; Currier, B.; Rayner,</w:t>
            </w:r>
            <w:r w:rsidRPr="007349B1">
              <w:rPr>
                <w:spacing w:val="-52"/>
                <w:sz w:val="20"/>
                <w:szCs w:val="20"/>
              </w:rPr>
              <w:t xml:space="preserve"> </w:t>
            </w:r>
            <w:r w:rsidRPr="007349B1">
              <w:rPr>
                <w:sz w:val="20"/>
                <w:szCs w:val="20"/>
              </w:rPr>
              <w:t>A.; Turner,</w:t>
            </w:r>
            <w:r w:rsidRPr="007349B1">
              <w:rPr>
                <w:spacing w:val="-3"/>
                <w:sz w:val="20"/>
                <w:szCs w:val="20"/>
              </w:rPr>
              <w:t xml:space="preserve"> </w:t>
            </w:r>
            <w:r w:rsidRPr="007349B1">
              <w:rPr>
                <w:sz w:val="20"/>
                <w:szCs w:val="20"/>
              </w:rPr>
              <w:t>J.;</w:t>
            </w:r>
            <w:r w:rsidRPr="007349B1">
              <w:rPr>
                <w:spacing w:val="1"/>
                <w:sz w:val="20"/>
                <w:szCs w:val="20"/>
              </w:rPr>
              <w:t xml:space="preserve"> </w:t>
            </w:r>
            <w:r w:rsidRPr="007349B1">
              <w:rPr>
                <w:sz w:val="20"/>
                <w:szCs w:val="20"/>
              </w:rPr>
              <w:t>Roberts, B.</w:t>
            </w:r>
          </w:p>
        </w:tc>
        <w:tc>
          <w:tcPr>
            <w:tcW w:w="2956" w:type="dxa"/>
          </w:tcPr>
          <w:p w:rsidR="00682629" w:rsidRPr="007349B1" w:rsidRDefault="00682629" w:rsidP="007349B1">
            <w:pPr>
              <w:pStyle w:val="TableParagraph"/>
              <w:ind w:left="106" w:right="272"/>
              <w:rPr>
                <w:sz w:val="20"/>
                <w:szCs w:val="20"/>
              </w:rPr>
            </w:pPr>
            <w:r w:rsidRPr="007349B1">
              <w:rPr>
                <w:sz w:val="20"/>
                <w:szCs w:val="20"/>
              </w:rPr>
              <w:t>ES 400 - Analysis of</w:t>
            </w:r>
            <w:r w:rsidRPr="007349B1">
              <w:rPr>
                <w:spacing w:val="1"/>
                <w:sz w:val="20"/>
                <w:szCs w:val="20"/>
              </w:rPr>
              <w:t xml:space="preserve"> </w:t>
            </w:r>
            <w:r w:rsidRPr="007349B1">
              <w:rPr>
                <w:sz w:val="20"/>
                <w:szCs w:val="20"/>
              </w:rPr>
              <w:t>Environmental Issues</w:t>
            </w:r>
            <w:r w:rsidRPr="007349B1">
              <w:rPr>
                <w:spacing w:val="1"/>
                <w:sz w:val="20"/>
                <w:szCs w:val="20"/>
              </w:rPr>
              <w:t xml:space="preserve"> </w:t>
            </w:r>
            <w:r w:rsidRPr="007349B1">
              <w:rPr>
                <w:sz w:val="20"/>
                <w:szCs w:val="20"/>
              </w:rPr>
              <w:t>Capstone Project (Project</w:t>
            </w:r>
            <w:r w:rsidRPr="007349B1">
              <w:rPr>
                <w:spacing w:val="1"/>
                <w:sz w:val="20"/>
                <w:szCs w:val="20"/>
              </w:rPr>
              <w:t xml:space="preserve"> </w:t>
            </w:r>
            <w:r w:rsidRPr="007349B1">
              <w:rPr>
                <w:sz w:val="20"/>
                <w:szCs w:val="20"/>
              </w:rPr>
              <w:t>Mentors: Dr. George Hess &amp;</w:t>
            </w:r>
            <w:r w:rsidRPr="007349B1">
              <w:rPr>
                <w:spacing w:val="-53"/>
                <w:sz w:val="20"/>
                <w:szCs w:val="20"/>
              </w:rPr>
              <w:t xml:space="preserve"> </w:t>
            </w:r>
            <w:r w:rsidRPr="007349B1">
              <w:rPr>
                <w:sz w:val="20"/>
                <w:szCs w:val="20"/>
              </w:rPr>
              <w:t>Sarah</w:t>
            </w:r>
            <w:r w:rsidRPr="007349B1">
              <w:rPr>
                <w:spacing w:val="-1"/>
                <w:sz w:val="20"/>
                <w:szCs w:val="20"/>
              </w:rPr>
              <w:t xml:space="preserve"> </w:t>
            </w:r>
            <w:r w:rsidRPr="007349B1">
              <w:rPr>
                <w:sz w:val="20"/>
                <w:szCs w:val="20"/>
              </w:rPr>
              <w:t>Searcy)</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Apr 2021</w:t>
            </w:r>
          </w:p>
        </w:tc>
      </w:tr>
      <w:tr w:rsidR="00682629" w:rsidTr="00056A87">
        <w:trPr>
          <w:trHeight w:val="432"/>
        </w:trPr>
        <w:tc>
          <w:tcPr>
            <w:tcW w:w="3491" w:type="dxa"/>
          </w:tcPr>
          <w:p w:rsidR="00682629" w:rsidRPr="007349B1" w:rsidRDefault="00682629" w:rsidP="007349B1">
            <w:pPr>
              <w:pStyle w:val="TableParagraph"/>
              <w:ind w:left="107" w:right="339"/>
              <w:rPr>
                <w:sz w:val="20"/>
                <w:szCs w:val="20"/>
              </w:rPr>
            </w:pPr>
            <w:r w:rsidRPr="007349B1">
              <w:rPr>
                <w:sz w:val="20"/>
                <w:szCs w:val="20"/>
              </w:rPr>
              <w:t>Capacity Modeling of Permitted</w:t>
            </w:r>
            <w:r w:rsidRPr="007349B1">
              <w:rPr>
                <w:spacing w:val="1"/>
                <w:sz w:val="20"/>
                <w:szCs w:val="20"/>
              </w:rPr>
              <w:t xml:space="preserve"> </w:t>
            </w:r>
            <w:r w:rsidRPr="007349B1">
              <w:rPr>
                <w:sz w:val="20"/>
                <w:szCs w:val="20"/>
              </w:rPr>
              <w:t>Left-Turn Signalized Intersections</w:t>
            </w:r>
            <w:r w:rsidRPr="007349B1">
              <w:rPr>
                <w:spacing w:val="-52"/>
                <w:sz w:val="20"/>
                <w:szCs w:val="20"/>
              </w:rPr>
              <w:t xml:space="preserve"> </w:t>
            </w:r>
            <w:r w:rsidRPr="007349B1">
              <w:rPr>
                <w:sz w:val="20"/>
                <w:szCs w:val="20"/>
              </w:rPr>
              <w:t>with</w:t>
            </w:r>
            <w:r w:rsidRPr="007349B1">
              <w:rPr>
                <w:spacing w:val="-1"/>
                <w:sz w:val="20"/>
                <w:szCs w:val="20"/>
              </w:rPr>
              <w:t xml:space="preserve"> </w:t>
            </w:r>
            <w:r w:rsidRPr="007349B1">
              <w:rPr>
                <w:sz w:val="20"/>
                <w:szCs w:val="20"/>
              </w:rPr>
              <w:t>Probabilistic</w:t>
            </w:r>
            <w:r w:rsidRPr="007349B1">
              <w:rPr>
                <w:spacing w:val="-1"/>
                <w:sz w:val="20"/>
                <w:szCs w:val="20"/>
              </w:rPr>
              <w:t xml:space="preserve"> </w:t>
            </w:r>
            <w:r w:rsidRPr="007349B1">
              <w:rPr>
                <w:sz w:val="20"/>
                <w:szCs w:val="20"/>
              </w:rPr>
              <w:t>Priority</w:t>
            </w:r>
          </w:p>
        </w:tc>
        <w:tc>
          <w:tcPr>
            <w:tcW w:w="3145" w:type="dxa"/>
          </w:tcPr>
          <w:p w:rsidR="00682629" w:rsidRPr="007349B1" w:rsidRDefault="00682629" w:rsidP="007349B1">
            <w:pPr>
              <w:pStyle w:val="TableParagraph"/>
              <w:ind w:left="107" w:right="362"/>
              <w:rPr>
                <w:sz w:val="20"/>
                <w:szCs w:val="20"/>
              </w:rPr>
            </w:pPr>
            <w:r w:rsidRPr="007349B1">
              <w:rPr>
                <w:sz w:val="20"/>
                <w:szCs w:val="20"/>
              </w:rPr>
              <w:t>Wang, D.; Yang, G.; Tian, Z.;</w:t>
            </w:r>
            <w:r w:rsidRPr="007349B1">
              <w:rPr>
                <w:spacing w:val="-52"/>
                <w:sz w:val="20"/>
                <w:szCs w:val="20"/>
              </w:rPr>
              <w:t xml:space="preserve"> </w:t>
            </w:r>
            <w:r w:rsidRPr="007349B1">
              <w:rPr>
                <w:sz w:val="20"/>
                <w:szCs w:val="20"/>
              </w:rPr>
              <w:t>Liu,</w:t>
            </w:r>
            <w:r w:rsidRPr="007349B1">
              <w:rPr>
                <w:spacing w:val="-1"/>
                <w:sz w:val="20"/>
                <w:szCs w:val="20"/>
              </w:rPr>
              <w:t xml:space="preserve"> </w:t>
            </w:r>
            <w:r w:rsidRPr="007349B1">
              <w:rPr>
                <w:sz w:val="20"/>
                <w:szCs w:val="20"/>
              </w:rPr>
              <w:t>W.;</w:t>
            </w:r>
            <w:r w:rsidRPr="007349B1">
              <w:rPr>
                <w:spacing w:val="1"/>
                <w:sz w:val="20"/>
                <w:szCs w:val="20"/>
              </w:rPr>
              <w:t xml:space="preserve"> </w:t>
            </w:r>
            <w:r w:rsidRPr="007349B1">
              <w:rPr>
                <w:sz w:val="20"/>
                <w:szCs w:val="20"/>
              </w:rPr>
              <w:t>and Wei, D.</w:t>
            </w:r>
          </w:p>
        </w:tc>
        <w:tc>
          <w:tcPr>
            <w:tcW w:w="2956" w:type="dxa"/>
          </w:tcPr>
          <w:p w:rsidR="00682629" w:rsidRPr="007349B1" w:rsidRDefault="00682629" w:rsidP="007349B1">
            <w:pPr>
              <w:pStyle w:val="TableParagraph"/>
              <w:ind w:left="106" w:right="663"/>
              <w:rPr>
                <w:sz w:val="20"/>
                <w:szCs w:val="20"/>
              </w:rPr>
            </w:pPr>
            <w:r w:rsidRPr="007349B1">
              <w:rPr>
                <w:sz w:val="20"/>
                <w:szCs w:val="20"/>
              </w:rPr>
              <w:t>Transportation Research</w:t>
            </w:r>
            <w:r w:rsidRPr="007349B1">
              <w:rPr>
                <w:spacing w:val="-52"/>
                <w:sz w:val="20"/>
                <w:szCs w:val="20"/>
              </w:rPr>
              <w:t xml:space="preserve"> </w:t>
            </w:r>
            <w:r w:rsidRPr="007349B1">
              <w:rPr>
                <w:sz w:val="20"/>
                <w:szCs w:val="20"/>
              </w:rPr>
              <w:t>Record: Journal of the</w:t>
            </w:r>
            <w:r w:rsidRPr="007349B1">
              <w:rPr>
                <w:spacing w:val="1"/>
                <w:sz w:val="20"/>
                <w:szCs w:val="20"/>
              </w:rPr>
              <w:t xml:space="preserve"> </w:t>
            </w:r>
            <w:r w:rsidRPr="007349B1">
              <w:rPr>
                <w:sz w:val="20"/>
                <w:szCs w:val="20"/>
              </w:rPr>
              <w:t>Transportation Research</w:t>
            </w:r>
            <w:r w:rsidRPr="007349B1">
              <w:rPr>
                <w:spacing w:val="-52"/>
                <w:sz w:val="20"/>
                <w:szCs w:val="20"/>
              </w:rPr>
              <w:t xml:space="preserve"> </w:t>
            </w:r>
            <w:r w:rsidRPr="007349B1">
              <w:rPr>
                <w:sz w:val="20"/>
                <w:szCs w:val="20"/>
              </w:rPr>
              <w:t>Board</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Jul 2020</w:t>
            </w:r>
          </w:p>
        </w:tc>
      </w:tr>
      <w:tr w:rsidR="00682629" w:rsidTr="00056A87">
        <w:trPr>
          <w:trHeight w:val="432"/>
        </w:trPr>
        <w:tc>
          <w:tcPr>
            <w:tcW w:w="3491" w:type="dxa"/>
          </w:tcPr>
          <w:p w:rsidR="00682629" w:rsidRPr="007349B1" w:rsidRDefault="00682629" w:rsidP="007349B1">
            <w:pPr>
              <w:pStyle w:val="TableParagraph"/>
              <w:ind w:left="107" w:right="494"/>
              <w:rPr>
                <w:sz w:val="20"/>
                <w:szCs w:val="20"/>
              </w:rPr>
            </w:pPr>
            <w:r w:rsidRPr="007349B1">
              <w:rPr>
                <w:sz w:val="20"/>
                <w:szCs w:val="20"/>
              </w:rPr>
              <w:t>Capitalizing on Drone Videos to</w:t>
            </w:r>
            <w:r w:rsidRPr="007349B1">
              <w:rPr>
                <w:spacing w:val="-52"/>
                <w:sz w:val="20"/>
                <w:szCs w:val="20"/>
              </w:rPr>
              <w:t xml:space="preserve"> </w:t>
            </w:r>
            <w:r w:rsidRPr="007349B1">
              <w:rPr>
                <w:sz w:val="20"/>
                <w:szCs w:val="20"/>
              </w:rPr>
              <w:t>Calibrate Simulation Models for</w:t>
            </w:r>
            <w:r w:rsidRPr="007349B1">
              <w:rPr>
                <w:spacing w:val="-52"/>
                <w:sz w:val="20"/>
                <w:szCs w:val="20"/>
              </w:rPr>
              <w:t xml:space="preserve"> </w:t>
            </w:r>
            <w:r w:rsidRPr="007349B1">
              <w:rPr>
                <w:sz w:val="20"/>
                <w:szCs w:val="20"/>
              </w:rPr>
              <w:t>Signalized Intersections and</w:t>
            </w:r>
            <w:r w:rsidRPr="007349B1">
              <w:rPr>
                <w:spacing w:val="1"/>
                <w:sz w:val="20"/>
                <w:szCs w:val="20"/>
              </w:rPr>
              <w:t xml:space="preserve"> </w:t>
            </w:r>
            <w:r w:rsidRPr="007349B1">
              <w:rPr>
                <w:sz w:val="20"/>
                <w:szCs w:val="20"/>
              </w:rPr>
              <w:t>Roundabouts</w:t>
            </w:r>
          </w:p>
        </w:tc>
        <w:tc>
          <w:tcPr>
            <w:tcW w:w="3145" w:type="dxa"/>
          </w:tcPr>
          <w:p w:rsidR="00682629" w:rsidRPr="007349B1" w:rsidRDefault="00682629" w:rsidP="007349B1">
            <w:pPr>
              <w:pStyle w:val="TableParagraph"/>
              <w:ind w:left="107" w:right="398"/>
              <w:rPr>
                <w:sz w:val="20"/>
                <w:szCs w:val="20"/>
              </w:rPr>
            </w:pPr>
            <w:proofErr w:type="spellStart"/>
            <w:r w:rsidRPr="007349B1">
              <w:rPr>
                <w:sz w:val="20"/>
                <w:szCs w:val="20"/>
              </w:rPr>
              <w:t>Samandar</w:t>
            </w:r>
            <w:proofErr w:type="spellEnd"/>
            <w:r w:rsidRPr="007349B1">
              <w:rPr>
                <w:sz w:val="20"/>
                <w:szCs w:val="20"/>
              </w:rPr>
              <w:t>, S., G. Chun, G.</w:t>
            </w:r>
            <w:r w:rsidRPr="007349B1">
              <w:rPr>
                <w:spacing w:val="1"/>
                <w:sz w:val="20"/>
                <w:szCs w:val="20"/>
              </w:rPr>
              <w:t xml:space="preserve"> </w:t>
            </w:r>
            <w:r w:rsidRPr="007349B1">
              <w:rPr>
                <w:sz w:val="20"/>
                <w:szCs w:val="20"/>
              </w:rPr>
              <w:t>Yang, T. Chase, N. Rouphail,</w:t>
            </w:r>
            <w:r w:rsidRPr="007349B1">
              <w:rPr>
                <w:spacing w:val="-52"/>
                <w:sz w:val="20"/>
                <w:szCs w:val="20"/>
              </w:rPr>
              <w:t xml:space="preserve"> </w:t>
            </w:r>
            <w:r w:rsidRPr="007349B1">
              <w:rPr>
                <w:sz w:val="20"/>
                <w:szCs w:val="20"/>
              </w:rPr>
              <w:t>and</w:t>
            </w:r>
            <w:r w:rsidRPr="007349B1">
              <w:rPr>
                <w:spacing w:val="-1"/>
                <w:sz w:val="20"/>
                <w:szCs w:val="20"/>
              </w:rPr>
              <w:t xml:space="preserve"> </w:t>
            </w:r>
            <w:r w:rsidRPr="007349B1">
              <w:rPr>
                <w:sz w:val="20"/>
                <w:szCs w:val="20"/>
              </w:rPr>
              <w:t>G. List</w:t>
            </w:r>
          </w:p>
        </w:tc>
        <w:tc>
          <w:tcPr>
            <w:tcW w:w="2956" w:type="dxa"/>
          </w:tcPr>
          <w:p w:rsidR="00682629" w:rsidRPr="007349B1" w:rsidRDefault="00682629" w:rsidP="007349B1">
            <w:pPr>
              <w:pStyle w:val="TableParagraph"/>
              <w:ind w:left="106" w:right="351"/>
              <w:rPr>
                <w:sz w:val="20"/>
                <w:szCs w:val="20"/>
              </w:rPr>
            </w:pPr>
            <w:r w:rsidRPr="007349B1">
              <w:rPr>
                <w:sz w:val="20"/>
                <w:szCs w:val="20"/>
              </w:rPr>
              <w:t>Traffic Simulation and</w:t>
            </w:r>
            <w:r w:rsidRPr="007349B1">
              <w:rPr>
                <w:spacing w:val="1"/>
                <w:sz w:val="20"/>
                <w:szCs w:val="20"/>
              </w:rPr>
              <w:t xml:space="preserve"> </w:t>
            </w:r>
            <w:r w:rsidRPr="007349B1">
              <w:rPr>
                <w:sz w:val="20"/>
                <w:szCs w:val="20"/>
              </w:rPr>
              <w:t>Connected and Automated</w:t>
            </w:r>
            <w:r w:rsidRPr="007349B1">
              <w:rPr>
                <w:spacing w:val="1"/>
                <w:sz w:val="20"/>
                <w:szCs w:val="20"/>
              </w:rPr>
              <w:t xml:space="preserve"> </w:t>
            </w:r>
            <w:r w:rsidRPr="007349B1">
              <w:rPr>
                <w:sz w:val="20"/>
                <w:szCs w:val="20"/>
              </w:rPr>
              <w:t>Vehicle Modeling, a special</w:t>
            </w:r>
            <w:r w:rsidRPr="007349B1">
              <w:rPr>
                <w:spacing w:val="-53"/>
                <w:sz w:val="20"/>
                <w:szCs w:val="20"/>
              </w:rPr>
              <w:t xml:space="preserve"> </w:t>
            </w:r>
            <w:r w:rsidRPr="007349B1">
              <w:rPr>
                <w:sz w:val="20"/>
                <w:szCs w:val="20"/>
              </w:rPr>
              <w:t>issue of the Journal of the</w:t>
            </w:r>
            <w:r w:rsidRPr="007349B1">
              <w:rPr>
                <w:spacing w:val="1"/>
                <w:sz w:val="20"/>
                <w:szCs w:val="20"/>
              </w:rPr>
              <w:t xml:space="preserve"> </w:t>
            </w:r>
            <w:r w:rsidRPr="007349B1">
              <w:rPr>
                <w:sz w:val="20"/>
                <w:szCs w:val="20"/>
              </w:rPr>
              <w:t>Transportation Research</w:t>
            </w:r>
            <w:r w:rsidRPr="007349B1">
              <w:rPr>
                <w:spacing w:val="1"/>
                <w:sz w:val="20"/>
                <w:szCs w:val="20"/>
              </w:rPr>
              <w:t xml:space="preserve"> </w:t>
            </w:r>
            <w:r w:rsidRPr="007349B1">
              <w:rPr>
                <w:sz w:val="20"/>
                <w:szCs w:val="20"/>
              </w:rPr>
              <w:t>Board</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May 2021</w:t>
            </w:r>
          </w:p>
        </w:tc>
      </w:tr>
      <w:tr w:rsidR="00682629" w:rsidTr="00056A87">
        <w:trPr>
          <w:trHeight w:val="432"/>
        </w:trPr>
        <w:tc>
          <w:tcPr>
            <w:tcW w:w="3491" w:type="dxa"/>
          </w:tcPr>
          <w:p w:rsidR="00682629" w:rsidRPr="007349B1" w:rsidRDefault="00682629" w:rsidP="007349B1">
            <w:pPr>
              <w:pStyle w:val="TableParagraph"/>
              <w:ind w:left="107" w:right="365"/>
              <w:rPr>
                <w:sz w:val="20"/>
                <w:szCs w:val="20"/>
              </w:rPr>
            </w:pPr>
            <w:r w:rsidRPr="007349B1">
              <w:rPr>
                <w:sz w:val="20"/>
                <w:szCs w:val="20"/>
              </w:rPr>
              <w:t>Collision Mitigation at Signalized</w:t>
            </w:r>
            <w:r w:rsidRPr="007349B1">
              <w:rPr>
                <w:spacing w:val="-52"/>
                <w:sz w:val="20"/>
                <w:szCs w:val="20"/>
              </w:rPr>
              <w:t xml:space="preserve"> </w:t>
            </w:r>
            <w:r w:rsidRPr="007349B1">
              <w:rPr>
                <w:sz w:val="20"/>
                <w:szCs w:val="20"/>
              </w:rPr>
              <w:t>Intersection Using Connected</w:t>
            </w:r>
            <w:r w:rsidRPr="007349B1">
              <w:rPr>
                <w:spacing w:val="1"/>
                <w:sz w:val="20"/>
                <w:szCs w:val="20"/>
              </w:rPr>
              <w:t xml:space="preserve"> </w:t>
            </w:r>
            <w:r w:rsidRPr="007349B1">
              <w:rPr>
                <w:sz w:val="20"/>
                <w:szCs w:val="20"/>
              </w:rPr>
              <w:t>Vehicles</w:t>
            </w:r>
            <w:r w:rsidRPr="007349B1">
              <w:rPr>
                <w:spacing w:val="-1"/>
                <w:sz w:val="20"/>
                <w:szCs w:val="20"/>
              </w:rPr>
              <w:t xml:space="preserve"> </w:t>
            </w:r>
            <w:r w:rsidRPr="007349B1">
              <w:rPr>
                <w:sz w:val="20"/>
                <w:szCs w:val="20"/>
              </w:rPr>
              <w:t>Data</w:t>
            </w:r>
            <w:r w:rsidRPr="007349B1">
              <w:rPr>
                <w:spacing w:val="-3"/>
                <w:sz w:val="20"/>
                <w:szCs w:val="20"/>
              </w:rPr>
              <w:t xml:space="preserve"> </w:t>
            </w:r>
            <w:r w:rsidRPr="007349B1">
              <w:rPr>
                <w:sz w:val="20"/>
                <w:szCs w:val="20"/>
              </w:rPr>
              <w:t>and</w:t>
            </w:r>
            <w:r w:rsidRPr="007349B1">
              <w:rPr>
                <w:spacing w:val="-1"/>
                <w:sz w:val="20"/>
                <w:szCs w:val="20"/>
              </w:rPr>
              <w:t xml:space="preserve"> </w:t>
            </w:r>
            <w:r w:rsidRPr="007349B1">
              <w:rPr>
                <w:sz w:val="20"/>
                <w:szCs w:val="20"/>
              </w:rPr>
              <w:t>Technologies</w:t>
            </w:r>
          </w:p>
        </w:tc>
        <w:tc>
          <w:tcPr>
            <w:tcW w:w="3145" w:type="dxa"/>
          </w:tcPr>
          <w:p w:rsidR="00682629" w:rsidRPr="007349B1" w:rsidRDefault="00682629" w:rsidP="007349B1">
            <w:pPr>
              <w:pStyle w:val="TableParagraph"/>
              <w:ind w:left="107" w:right="655"/>
              <w:rPr>
                <w:sz w:val="20"/>
                <w:szCs w:val="20"/>
              </w:rPr>
            </w:pPr>
            <w:proofErr w:type="spellStart"/>
            <w:r w:rsidRPr="007349B1">
              <w:rPr>
                <w:sz w:val="20"/>
                <w:szCs w:val="20"/>
              </w:rPr>
              <w:t>Tajalli</w:t>
            </w:r>
            <w:proofErr w:type="spellEnd"/>
            <w:r w:rsidRPr="007349B1">
              <w:rPr>
                <w:sz w:val="20"/>
                <w:szCs w:val="20"/>
              </w:rPr>
              <w:t>, M., G. List, and A.</w:t>
            </w:r>
            <w:r w:rsidRPr="007349B1">
              <w:rPr>
                <w:spacing w:val="-52"/>
                <w:sz w:val="20"/>
                <w:szCs w:val="20"/>
              </w:rPr>
              <w:t xml:space="preserve"> </w:t>
            </w:r>
            <w:proofErr w:type="spellStart"/>
            <w:r w:rsidRPr="007349B1">
              <w:rPr>
                <w:sz w:val="20"/>
                <w:szCs w:val="20"/>
              </w:rPr>
              <w:t>Hajbabaie</w:t>
            </w:r>
            <w:proofErr w:type="spellEnd"/>
          </w:p>
        </w:tc>
        <w:tc>
          <w:tcPr>
            <w:tcW w:w="2956" w:type="dxa"/>
          </w:tcPr>
          <w:p w:rsidR="00682629" w:rsidRPr="007349B1" w:rsidRDefault="00682629" w:rsidP="007349B1">
            <w:pPr>
              <w:pStyle w:val="TableParagraph"/>
              <w:ind w:left="106" w:right="266"/>
              <w:rPr>
                <w:sz w:val="20"/>
                <w:szCs w:val="20"/>
              </w:rPr>
            </w:pPr>
            <w:r w:rsidRPr="007349B1">
              <w:rPr>
                <w:sz w:val="20"/>
                <w:szCs w:val="20"/>
              </w:rPr>
              <w:t>100th Annual Meeting of the</w:t>
            </w:r>
            <w:r w:rsidRPr="007349B1">
              <w:rPr>
                <w:spacing w:val="-52"/>
                <w:sz w:val="20"/>
                <w:szCs w:val="20"/>
              </w:rPr>
              <w:t xml:space="preserve"> </w:t>
            </w:r>
            <w:r w:rsidRPr="007349B1">
              <w:rPr>
                <w:sz w:val="20"/>
                <w:szCs w:val="20"/>
              </w:rPr>
              <w:t>Transportation Research</w:t>
            </w:r>
            <w:r w:rsidRPr="007349B1">
              <w:rPr>
                <w:spacing w:val="1"/>
                <w:sz w:val="20"/>
                <w:szCs w:val="20"/>
              </w:rPr>
              <w:t xml:space="preserve"> </w:t>
            </w:r>
            <w:r w:rsidRPr="007349B1">
              <w:rPr>
                <w:sz w:val="20"/>
                <w:szCs w:val="20"/>
              </w:rPr>
              <w:t>Board</w:t>
            </w:r>
          </w:p>
        </w:tc>
        <w:tc>
          <w:tcPr>
            <w:tcW w:w="1203" w:type="dxa"/>
          </w:tcPr>
          <w:p w:rsidR="00682629" w:rsidRPr="007349B1" w:rsidRDefault="00682629" w:rsidP="007349B1">
            <w:pPr>
              <w:pStyle w:val="TableParagraph"/>
              <w:ind w:left="379" w:right="234" w:hanging="125"/>
              <w:rPr>
                <w:sz w:val="20"/>
                <w:szCs w:val="20"/>
              </w:rPr>
            </w:pPr>
            <w:r w:rsidRPr="007349B1">
              <w:rPr>
                <w:sz w:val="20"/>
                <w:szCs w:val="20"/>
              </w:rPr>
              <w:t>January</w:t>
            </w:r>
            <w:r w:rsidRPr="007349B1">
              <w:rPr>
                <w:spacing w:val="-52"/>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854"/>
              <w:rPr>
                <w:sz w:val="20"/>
                <w:szCs w:val="20"/>
              </w:rPr>
            </w:pPr>
            <w:r w:rsidRPr="007349B1">
              <w:rPr>
                <w:sz w:val="20"/>
                <w:szCs w:val="20"/>
              </w:rPr>
              <w:t>Comprehensive Cost of Rail</w:t>
            </w:r>
            <w:r w:rsidRPr="007349B1">
              <w:rPr>
                <w:spacing w:val="-52"/>
                <w:sz w:val="20"/>
                <w:szCs w:val="20"/>
              </w:rPr>
              <w:t xml:space="preserve"> </w:t>
            </w:r>
            <w:r w:rsidRPr="007349B1">
              <w:rPr>
                <w:sz w:val="20"/>
                <w:szCs w:val="20"/>
              </w:rPr>
              <w:t>Incidents</w:t>
            </w:r>
            <w:r w:rsidRPr="007349B1">
              <w:rPr>
                <w:spacing w:val="-3"/>
                <w:sz w:val="20"/>
                <w:szCs w:val="20"/>
              </w:rPr>
              <w:t xml:space="preserve"> </w:t>
            </w:r>
            <w:r w:rsidRPr="007349B1">
              <w:rPr>
                <w:sz w:val="20"/>
                <w:szCs w:val="20"/>
              </w:rPr>
              <w:t>in</w:t>
            </w:r>
            <w:r w:rsidRPr="007349B1">
              <w:rPr>
                <w:spacing w:val="-1"/>
                <w:sz w:val="20"/>
                <w:szCs w:val="20"/>
              </w:rPr>
              <w:t xml:space="preserve"> </w:t>
            </w:r>
            <w:r w:rsidRPr="007349B1">
              <w:rPr>
                <w:sz w:val="20"/>
                <w:szCs w:val="20"/>
              </w:rPr>
              <w:t>North</w:t>
            </w:r>
            <w:r w:rsidRPr="007349B1">
              <w:rPr>
                <w:spacing w:val="-1"/>
                <w:sz w:val="20"/>
                <w:szCs w:val="20"/>
              </w:rPr>
              <w:t xml:space="preserve"> </w:t>
            </w:r>
            <w:r w:rsidRPr="007349B1">
              <w:rPr>
                <w:sz w:val="20"/>
                <w:szCs w:val="20"/>
              </w:rPr>
              <w:t>Carolina</w:t>
            </w:r>
          </w:p>
        </w:tc>
        <w:tc>
          <w:tcPr>
            <w:tcW w:w="3145" w:type="dxa"/>
          </w:tcPr>
          <w:p w:rsidR="00682629" w:rsidRPr="007349B1" w:rsidRDefault="00682629" w:rsidP="007349B1">
            <w:pPr>
              <w:pStyle w:val="TableParagraph"/>
              <w:ind w:left="107" w:right="178"/>
              <w:rPr>
                <w:sz w:val="20"/>
                <w:szCs w:val="20"/>
              </w:rPr>
            </w:pPr>
            <w:r w:rsidRPr="007349B1">
              <w:rPr>
                <w:sz w:val="20"/>
                <w:szCs w:val="20"/>
              </w:rPr>
              <w:t>Bert, S.; Keller, C.; Parsons, O.;</w:t>
            </w:r>
            <w:r w:rsidRPr="007349B1">
              <w:rPr>
                <w:spacing w:val="-52"/>
                <w:sz w:val="20"/>
                <w:szCs w:val="20"/>
              </w:rPr>
              <w:t xml:space="preserve"> </w:t>
            </w:r>
            <w:r w:rsidRPr="007349B1">
              <w:rPr>
                <w:sz w:val="20"/>
                <w:szCs w:val="20"/>
              </w:rPr>
              <w:t>Randall, M.; Poslusny, J.;</w:t>
            </w:r>
            <w:r w:rsidRPr="007349B1">
              <w:rPr>
                <w:spacing w:val="1"/>
                <w:sz w:val="20"/>
                <w:szCs w:val="20"/>
              </w:rPr>
              <w:t xml:space="preserve"> </w:t>
            </w:r>
            <w:proofErr w:type="spellStart"/>
            <w:r w:rsidRPr="007349B1">
              <w:rPr>
                <w:sz w:val="20"/>
                <w:szCs w:val="20"/>
              </w:rPr>
              <w:t>Ashtankar</w:t>
            </w:r>
            <w:proofErr w:type="spellEnd"/>
            <w:r w:rsidRPr="007349B1">
              <w:rPr>
                <w:sz w:val="20"/>
                <w:szCs w:val="20"/>
              </w:rPr>
              <w:t>,</w:t>
            </w:r>
            <w:r w:rsidRPr="007349B1">
              <w:rPr>
                <w:spacing w:val="-1"/>
                <w:sz w:val="20"/>
                <w:szCs w:val="20"/>
              </w:rPr>
              <w:t xml:space="preserve"> </w:t>
            </w:r>
            <w:r w:rsidRPr="007349B1">
              <w:rPr>
                <w:sz w:val="20"/>
                <w:szCs w:val="20"/>
              </w:rPr>
              <w:t>P.;</w:t>
            </w:r>
            <w:r w:rsidRPr="007349B1">
              <w:rPr>
                <w:spacing w:val="1"/>
                <w:sz w:val="20"/>
                <w:szCs w:val="20"/>
              </w:rPr>
              <w:t xml:space="preserve"> </w:t>
            </w:r>
            <w:proofErr w:type="spellStart"/>
            <w:r w:rsidRPr="007349B1">
              <w:rPr>
                <w:sz w:val="20"/>
                <w:szCs w:val="20"/>
              </w:rPr>
              <w:t>Lahare</w:t>
            </w:r>
            <w:proofErr w:type="spellEnd"/>
            <w:r w:rsidRPr="007349B1">
              <w:rPr>
                <w:sz w:val="20"/>
                <w:szCs w:val="20"/>
              </w:rPr>
              <w:t>, A.;</w:t>
            </w:r>
            <w:r w:rsidRPr="007349B1">
              <w:rPr>
                <w:spacing w:val="1"/>
                <w:sz w:val="20"/>
                <w:szCs w:val="20"/>
              </w:rPr>
              <w:t xml:space="preserve"> </w:t>
            </w:r>
            <w:proofErr w:type="spellStart"/>
            <w:r w:rsidRPr="007349B1">
              <w:rPr>
                <w:sz w:val="20"/>
                <w:szCs w:val="20"/>
              </w:rPr>
              <w:t>Salunke</w:t>
            </w:r>
            <w:proofErr w:type="spellEnd"/>
            <w:r w:rsidRPr="007349B1">
              <w:rPr>
                <w:sz w:val="20"/>
                <w:szCs w:val="20"/>
              </w:rPr>
              <w:t>, M.; Searcy, S.; and</w:t>
            </w:r>
            <w:r w:rsidRPr="007349B1">
              <w:rPr>
                <w:spacing w:val="1"/>
                <w:sz w:val="20"/>
                <w:szCs w:val="20"/>
              </w:rPr>
              <w:t xml:space="preserve"> </w:t>
            </w:r>
            <w:r w:rsidRPr="007349B1">
              <w:rPr>
                <w:sz w:val="20"/>
                <w:szCs w:val="20"/>
              </w:rPr>
              <w:t>Findley, D.</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Dec 2020</w:t>
            </w:r>
          </w:p>
        </w:tc>
      </w:tr>
      <w:tr w:rsidR="00682629" w:rsidTr="00056A87">
        <w:trPr>
          <w:trHeight w:val="432"/>
        </w:trPr>
        <w:tc>
          <w:tcPr>
            <w:tcW w:w="3491" w:type="dxa"/>
          </w:tcPr>
          <w:p w:rsidR="00682629" w:rsidRPr="007349B1" w:rsidRDefault="00682629" w:rsidP="007349B1">
            <w:pPr>
              <w:pStyle w:val="TableParagraph"/>
              <w:ind w:left="107" w:right="223"/>
              <w:rPr>
                <w:sz w:val="20"/>
                <w:szCs w:val="20"/>
              </w:rPr>
            </w:pPr>
            <w:r w:rsidRPr="007349B1">
              <w:rPr>
                <w:sz w:val="20"/>
                <w:szCs w:val="20"/>
              </w:rPr>
              <w:t>Crash Risk Assessment for</w:t>
            </w:r>
            <w:r w:rsidRPr="007349B1">
              <w:rPr>
                <w:spacing w:val="1"/>
                <w:sz w:val="20"/>
                <w:szCs w:val="20"/>
              </w:rPr>
              <w:t xml:space="preserve"> </w:t>
            </w:r>
            <w:r w:rsidRPr="007349B1">
              <w:rPr>
                <w:sz w:val="20"/>
                <w:szCs w:val="20"/>
              </w:rPr>
              <w:t>Heterogeneity Traffic and Different</w:t>
            </w:r>
            <w:r w:rsidRPr="007349B1">
              <w:rPr>
                <w:spacing w:val="-52"/>
                <w:sz w:val="20"/>
                <w:szCs w:val="20"/>
              </w:rPr>
              <w:t xml:space="preserve"> </w:t>
            </w:r>
            <w:r w:rsidRPr="007349B1">
              <w:rPr>
                <w:sz w:val="20"/>
                <w:szCs w:val="20"/>
              </w:rPr>
              <w:t>Vehicle-Following Patterns using</w:t>
            </w:r>
            <w:r w:rsidRPr="007349B1">
              <w:rPr>
                <w:spacing w:val="1"/>
                <w:sz w:val="20"/>
                <w:szCs w:val="20"/>
              </w:rPr>
              <w:t xml:space="preserve"> </w:t>
            </w:r>
            <w:r w:rsidRPr="007349B1">
              <w:rPr>
                <w:sz w:val="20"/>
                <w:szCs w:val="20"/>
              </w:rPr>
              <w:t>Microscopic</w:t>
            </w:r>
            <w:r w:rsidRPr="007349B1">
              <w:rPr>
                <w:spacing w:val="-1"/>
                <w:sz w:val="20"/>
                <w:szCs w:val="20"/>
              </w:rPr>
              <w:t xml:space="preserve"> </w:t>
            </w:r>
            <w:r w:rsidRPr="007349B1">
              <w:rPr>
                <w:sz w:val="20"/>
                <w:szCs w:val="20"/>
              </w:rPr>
              <w:t>Traffic</w:t>
            </w:r>
            <w:r w:rsidRPr="007349B1">
              <w:rPr>
                <w:spacing w:val="-2"/>
                <w:sz w:val="20"/>
                <w:szCs w:val="20"/>
              </w:rPr>
              <w:t xml:space="preserve"> </w:t>
            </w:r>
            <w:r w:rsidRPr="007349B1">
              <w:rPr>
                <w:sz w:val="20"/>
                <w:szCs w:val="20"/>
              </w:rPr>
              <w:t>Flow</w:t>
            </w:r>
            <w:r w:rsidRPr="007349B1">
              <w:rPr>
                <w:spacing w:val="-3"/>
                <w:sz w:val="20"/>
                <w:szCs w:val="20"/>
              </w:rPr>
              <w:t xml:space="preserve"> </w:t>
            </w:r>
            <w:r w:rsidRPr="007349B1">
              <w:rPr>
                <w:sz w:val="20"/>
                <w:szCs w:val="20"/>
              </w:rPr>
              <w:t>Data</w:t>
            </w:r>
          </w:p>
        </w:tc>
        <w:tc>
          <w:tcPr>
            <w:tcW w:w="3145" w:type="dxa"/>
          </w:tcPr>
          <w:p w:rsidR="00682629" w:rsidRPr="007349B1" w:rsidRDefault="00682629" w:rsidP="007349B1">
            <w:pPr>
              <w:pStyle w:val="TableParagraph"/>
              <w:ind w:left="107"/>
              <w:rPr>
                <w:sz w:val="20"/>
                <w:szCs w:val="20"/>
              </w:rPr>
            </w:pPr>
            <w:r w:rsidRPr="007349B1">
              <w:rPr>
                <w:sz w:val="20"/>
                <w:szCs w:val="20"/>
              </w:rPr>
              <w:t>Shen, J.;</w:t>
            </w:r>
            <w:r w:rsidRPr="007349B1">
              <w:rPr>
                <w:spacing w:val="1"/>
                <w:sz w:val="20"/>
                <w:szCs w:val="20"/>
              </w:rPr>
              <w:t xml:space="preserve"> </w:t>
            </w:r>
            <w:r w:rsidRPr="007349B1">
              <w:rPr>
                <w:sz w:val="20"/>
                <w:szCs w:val="20"/>
              </w:rPr>
              <w:t>and</w:t>
            </w:r>
            <w:r w:rsidRPr="007349B1">
              <w:rPr>
                <w:spacing w:val="-1"/>
                <w:sz w:val="20"/>
                <w:szCs w:val="20"/>
              </w:rPr>
              <w:t xml:space="preserve"> </w:t>
            </w:r>
            <w:r w:rsidRPr="007349B1">
              <w:rPr>
                <w:sz w:val="20"/>
                <w:szCs w:val="20"/>
              </w:rPr>
              <w:t>Yang, G.</w:t>
            </w:r>
          </w:p>
        </w:tc>
        <w:tc>
          <w:tcPr>
            <w:tcW w:w="2956" w:type="dxa"/>
          </w:tcPr>
          <w:p w:rsidR="00682629" w:rsidRPr="007349B1" w:rsidRDefault="00682629" w:rsidP="007349B1">
            <w:pPr>
              <w:pStyle w:val="TableParagraph"/>
              <w:ind w:left="106"/>
              <w:rPr>
                <w:sz w:val="20"/>
                <w:szCs w:val="20"/>
              </w:rPr>
            </w:pPr>
            <w:r w:rsidRPr="007349B1">
              <w:rPr>
                <w:sz w:val="20"/>
                <w:szCs w:val="20"/>
              </w:rPr>
              <w:t>Sustainability</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Nov 2020</w:t>
            </w:r>
          </w:p>
        </w:tc>
      </w:tr>
      <w:tr w:rsidR="00682629" w:rsidTr="00056A87">
        <w:trPr>
          <w:trHeight w:val="432"/>
        </w:trPr>
        <w:tc>
          <w:tcPr>
            <w:tcW w:w="3491" w:type="dxa"/>
          </w:tcPr>
          <w:p w:rsidR="00682629" w:rsidRPr="007349B1" w:rsidRDefault="00682629" w:rsidP="007349B1">
            <w:pPr>
              <w:pStyle w:val="TableParagraph"/>
              <w:ind w:left="107" w:right="256"/>
              <w:rPr>
                <w:sz w:val="20"/>
                <w:szCs w:val="20"/>
              </w:rPr>
            </w:pPr>
            <w:r w:rsidRPr="007349B1">
              <w:rPr>
                <w:sz w:val="20"/>
                <w:szCs w:val="20"/>
              </w:rPr>
              <w:t>Delivery of Automated External</w:t>
            </w:r>
            <w:r w:rsidRPr="007349B1">
              <w:rPr>
                <w:spacing w:val="1"/>
                <w:sz w:val="20"/>
                <w:szCs w:val="20"/>
              </w:rPr>
              <w:t xml:space="preserve"> </w:t>
            </w:r>
            <w:r w:rsidRPr="007349B1">
              <w:rPr>
                <w:sz w:val="20"/>
                <w:szCs w:val="20"/>
              </w:rPr>
              <w:t>Defibrillators via Drones in</w:t>
            </w:r>
            <w:r w:rsidRPr="007349B1">
              <w:rPr>
                <w:spacing w:val="1"/>
                <w:sz w:val="20"/>
                <w:szCs w:val="20"/>
              </w:rPr>
              <w:t xml:space="preserve"> </w:t>
            </w:r>
            <w:r w:rsidRPr="007349B1">
              <w:rPr>
                <w:sz w:val="20"/>
                <w:szCs w:val="20"/>
              </w:rPr>
              <w:t>Simulated Cardiac Arrest: Users'</w:t>
            </w:r>
            <w:r w:rsidRPr="007349B1">
              <w:rPr>
                <w:spacing w:val="1"/>
                <w:sz w:val="20"/>
                <w:szCs w:val="20"/>
              </w:rPr>
              <w:t xml:space="preserve"> </w:t>
            </w:r>
            <w:r w:rsidRPr="007349B1">
              <w:rPr>
                <w:sz w:val="20"/>
                <w:szCs w:val="20"/>
              </w:rPr>
              <w:t>Experiences and the Human-Drone</w:t>
            </w:r>
            <w:r w:rsidRPr="007349B1">
              <w:rPr>
                <w:spacing w:val="-52"/>
                <w:sz w:val="20"/>
                <w:szCs w:val="20"/>
              </w:rPr>
              <w:t xml:space="preserve"> </w:t>
            </w:r>
            <w:r w:rsidRPr="007349B1">
              <w:rPr>
                <w:sz w:val="20"/>
                <w:szCs w:val="20"/>
              </w:rPr>
              <w:t>Interaction</w:t>
            </w:r>
          </w:p>
        </w:tc>
        <w:tc>
          <w:tcPr>
            <w:tcW w:w="3145" w:type="dxa"/>
          </w:tcPr>
          <w:p w:rsidR="00682629" w:rsidRPr="007349B1" w:rsidRDefault="00682629" w:rsidP="007349B1">
            <w:pPr>
              <w:pStyle w:val="TableParagraph"/>
              <w:ind w:left="107" w:right="172"/>
              <w:rPr>
                <w:sz w:val="20"/>
                <w:szCs w:val="20"/>
              </w:rPr>
            </w:pPr>
            <w:proofErr w:type="spellStart"/>
            <w:r w:rsidRPr="007349B1">
              <w:rPr>
                <w:sz w:val="20"/>
                <w:szCs w:val="20"/>
              </w:rPr>
              <w:t>Zègre-Hemsey</w:t>
            </w:r>
            <w:proofErr w:type="spellEnd"/>
            <w:r w:rsidRPr="007349B1">
              <w:rPr>
                <w:sz w:val="20"/>
                <w:szCs w:val="20"/>
              </w:rPr>
              <w:t xml:space="preserve">, J.; </w:t>
            </w:r>
            <w:proofErr w:type="spellStart"/>
            <w:r w:rsidRPr="007349B1">
              <w:rPr>
                <w:sz w:val="20"/>
                <w:szCs w:val="20"/>
              </w:rPr>
              <w:t>Grewe</w:t>
            </w:r>
            <w:proofErr w:type="spellEnd"/>
            <w:r w:rsidRPr="007349B1">
              <w:rPr>
                <w:sz w:val="20"/>
                <w:szCs w:val="20"/>
              </w:rPr>
              <w:t>, M.;</w:t>
            </w:r>
            <w:r w:rsidRPr="007349B1">
              <w:rPr>
                <w:spacing w:val="1"/>
                <w:sz w:val="20"/>
                <w:szCs w:val="20"/>
              </w:rPr>
              <w:t xml:space="preserve"> </w:t>
            </w:r>
            <w:r w:rsidRPr="007349B1">
              <w:rPr>
                <w:sz w:val="20"/>
                <w:szCs w:val="20"/>
              </w:rPr>
              <w:t>Johnson, A.; Arnold, E.;</w:t>
            </w:r>
            <w:r w:rsidRPr="007349B1">
              <w:rPr>
                <w:spacing w:val="1"/>
                <w:sz w:val="20"/>
                <w:szCs w:val="20"/>
              </w:rPr>
              <w:t xml:space="preserve"> </w:t>
            </w:r>
            <w:r w:rsidRPr="007349B1">
              <w:rPr>
                <w:sz w:val="20"/>
                <w:szCs w:val="20"/>
              </w:rPr>
              <w:t>Cunningham, C.; Bogle, B.; and</w:t>
            </w:r>
            <w:r w:rsidRPr="007349B1">
              <w:rPr>
                <w:spacing w:val="-52"/>
                <w:sz w:val="20"/>
                <w:szCs w:val="20"/>
              </w:rPr>
              <w:t xml:space="preserve"> </w:t>
            </w:r>
            <w:r w:rsidRPr="007349B1">
              <w:rPr>
                <w:sz w:val="20"/>
                <w:szCs w:val="20"/>
              </w:rPr>
              <w:t>Rosamond,</w:t>
            </w:r>
            <w:r w:rsidRPr="007349B1">
              <w:rPr>
                <w:spacing w:val="-1"/>
                <w:sz w:val="20"/>
                <w:szCs w:val="20"/>
              </w:rPr>
              <w:t xml:space="preserve"> </w:t>
            </w:r>
            <w:r w:rsidRPr="007349B1">
              <w:rPr>
                <w:sz w:val="20"/>
                <w:szCs w:val="20"/>
              </w:rPr>
              <w:t>W.</w:t>
            </w:r>
          </w:p>
        </w:tc>
        <w:tc>
          <w:tcPr>
            <w:tcW w:w="2956" w:type="dxa"/>
          </w:tcPr>
          <w:p w:rsidR="00682629" w:rsidRPr="007349B1" w:rsidRDefault="00682629" w:rsidP="007349B1">
            <w:pPr>
              <w:pStyle w:val="TableParagraph"/>
              <w:ind w:left="106"/>
              <w:rPr>
                <w:sz w:val="20"/>
                <w:szCs w:val="20"/>
              </w:rPr>
            </w:pPr>
            <w:r w:rsidRPr="007349B1">
              <w:rPr>
                <w:sz w:val="20"/>
                <w:szCs w:val="20"/>
              </w:rPr>
              <w:t>Resuscitation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Dec 2020</w:t>
            </w:r>
          </w:p>
        </w:tc>
      </w:tr>
      <w:tr w:rsidR="00682629" w:rsidTr="00056A87">
        <w:trPr>
          <w:trHeight w:val="432"/>
        </w:trPr>
        <w:tc>
          <w:tcPr>
            <w:tcW w:w="3491" w:type="dxa"/>
          </w:tcPr>
          <w:p w:rsidR="00682629" w:rsidRPr="007349B1" w:rsidRDefault="00682629" w:rsidP="007349B1">
            <w:pPr>
              <w:pStyle w:val="TableParagraph"/>
              <w:ind w:left="107" w:right="372"/>
              <w:rPr>
                <w:sz w:val="20"/>
                <w:szCs w:val="20"/>
              </w:rPr>
            </w:pPr>
            <w:r w:rsidRPr="007349B1">
              <w:rPr>
                <w:sz w:val="20"/>
                <w:szCs w:val="20"/>
              </w:rPr>
              <w:t>Designing In-Vehicle Message</w:t>
            </w:r>
            <w:r w:rsidRPr="007349B1">
              <w:rPr>
                <w:spacing w:val="1"/>
                <w:sz w:val="20"/>
                <w:szCs w:val="20"/>
              </w:rPr>
              <w:t xml:space="preserve"> </w:t>
            </w:r>
            <w:r w:rsidRPr="007349B1">
              <w:rPr>
                <w:sz w:val="20"/>
                <w:szCs w:val="20"/>
              </w:rPr>
              <w:t>Delivery with Manual and Highly</w:t>
            </w:r>
            <w:r w:rsidRPr="007349B1">
              <w:rPr>
                <w:spacing w:val="-52"/>
                <w:sz w:val="20"/>
                <w:szCs w:val="20"/>
              </w:rPr>
              <w:t xml:space="preserve"> </w:t>
            </w:r>
            <w:r w:rsidRPr="007349B1">
              <w:rPr>
                <w:sz w:val="20"/>
                <w:szCs w:val="20"/>
              </w:rPr>
              <w:lastRenderedPageBreak/>
              <w:t>Automated</w:t>
            </w:r>
            <w:r w:rsidRPr="007349B1">
              <w:rPr>
                <w:spacing w:val="-1"/>
                <w:sz w:val="20"/>
                <w:szCs w:val="20"/>
              </w:rPr>
              <w:t xml:space="preserve"> </w:t>
            </w:r>
            <w:r w:rsidRPr="007349B1">
              <w:rPr>
                <w:sz w:val="20"/>
                <w:szCs w:val="20"/>
              </w:rPr>
              <w:t>Driving</w:t>
            </w:r>
          </w:p>
        </w:tc>
        <w:tc>
          <w:tcPr>
            <w:tcW w:w="3145" w:type="dxa"/>
          </w:tcPr>
          <w:p w:rsidR="00682629" w:rsidRPr="007349B1" w:rsidRDefault="00682629" w:rsidP="007349B1">
            <w:pPr>
              <w:pStyle w:val="TableParagraph"/>
              <w:ind w:left="107" w:right="215"/>
              <w:rPr>
                <w:sz w:val="20"/>
                <w:szCs w:val="20"/>
              </w:rPr>
            </w:pPr>
            <w:r w:rsidRPr="007349B1">
              <w:rPr>
                <w:sz w:val="20"/>
                <w:szCs w:val="20"/>
              </w:rPr>
              <w:lastRenderedPageBreak/>
              <w:t>Feng,</w:t>
            </w:r>
            <w:r w:rsidRPr="007349B1">
              <w:rPr>
                <w:spacing w:val="-1"/>
                <w:sz w:val="20"/>
                <w:szCs w:val="20"/>
              </w:rPr>
              <w:t xml:space="preserve"> </w:t>
            </w:r>
            <w:r w:rsidRPr="007349B1">
              <w:rPr>
                <w:sz w:val="20"/>
                <w:szCs w:val="20"/>
              </w:rPr>
              <w:t>J.;</w:t>
            </w:r>
            <w:r w:rsidRPr="007349B1">
              <w:rPr>
                <w:spacing w:val="1"/>
                <w:sz w:val="20"/>
                <w:szCs w:val="20"/>
              </w:rPr>
              <w:t xml:space="preserve"> </w:t>
            </w:r>
            <w:proofErr w:type="spellStart"/>
            <w:r w:rsidRPr="007349B1">
              <w:rPr>
                <w:sz w:val="20"/>
                <w:szCs w:val="20"/>
              </w:rPr>
              <w:t>Kaber</w:t>
            </w:r>
            <w:proofErr w:type="spellEnd"/>
            <w:r w:rsidRPr="007349B1">
              <w:rPr>
                <w:sz w:val="20"/>
                <w:szCs w:val="20"/>
              </w:rPr>
              <w:t>, D.;</w:t>
            </w:r>
            <w:r w:rsidRPr="007349B1">
              <w:rPr>
                <w:spacing w:val="1"/>
                <w:sz w:val="20"/>
                <w:szCs w:val="20"/>
              </w:rPr>
              <w:t xml:space="preserve"> </w:t>
            </w:r>
            <w:r w:rsidRPr="007349B1">
              <w:rPr>
                <w:sz w:val="20"/>
                <w:szCs w:val="20"/>
              </w:rPr>
              <w:t>Cunningham, C.M.; Deng, Y.;</w:t>
            </w:r>
            <w:r w:rsidRPr="007349B1">
              <w:rPr>
                <w:spacing w:val="1"/>
                <w:sz w:val="20"/>
                <w:szCs w:val="20"/>
              </w:rPr>
              <w:t xml:space="preserve"> </w:t>
            </w:r>
            <w:r w:rsidRPr="007349B1">
              <w:rPr>
                <w:sz w:val="20"/>
                <w:szCs w:val="20"/>
              </w:rPr>
              <w:t xml:space="preserve">Cauffman, S.; </w:t>
            </w:r>
            <w:r w:rsidRPr="007349B1">
              <w:rPr>
                <w:sz w:val="20"/>
                <w:szCs w:val="20"/>
              </w:rPr>
              <w:lastRenderedPageBreak/>
              <w:t>Lau, M.; Liu, Y.;</w:t>
            </w:r>
            <w:r w:rsidRPr="007349B1">
              <w:rPr>
                <w:spacing w:val="-53"/>
                <w:sz w:val="20"/>
                <w:szCs w:val="20"/>
              </w:rPr>
              <w:t xml:space="preserve"> </w:t>
            </w:r>
            <w:r w:rsidRPr="007349B1">
              <w:rPr>
                <w:sz w:val="20"/>
                <w:szCs w:val="20"/>
              </w:rPr>
              <w:t>Johnson, E.;</w:t>
            </w:r>
            <w:r w:rsidRPr="007349B1">
              <w:rPr>
                <w:spacing w:val="-2"/>
                <w:sz w:val="20"/>
                <w:szCs w:val="20"/>
              </w:rPr>
              <w:t xml:space="preserve"> </w:t>
            </w:r>
            <w:r w:rsidRPr="007349B1">
              <w:rPr>
                <w:sz w:val="20"/>
                <w:szCs w:val="20"/>
              </w:rPr>
              <w:t>and K. Pyo</w:t>
            </w:r>
          </w:p>
        </w:tc>
        <w:tc>
          <w:tcPr>
            <w:tcW w:w="2956" w:type="dxa"/>
          </w:tcPr>
          <w:p w:rsidR="00682629" w:rsidRPr="007349B1" w:rsidRDefault="00682629" w:rsidP="007349B1">
            <w:pPr>
              <w:pStyle w:val="TableParagraph"/>
              <w:ind w:left="106" w:right="1182"/>
              <w:rPr>
                <w:sz w:val="20"/>
                <w:szCs w:val="20"/>
              </w:rPr>
            </w:pPr>
            <w:r w:rsidRPr="007349B1">
              <w:rPr>
                <w:sz w:val="20"/>
                <w:szCs w:val="20"/>
              </w:rPr>
              <w:lastRenderedPageBreak/>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June 2020</w:t>
            </w:r>
          </w:p>
        </w:tc>
      </w:tr>
      <w:tr w:rsidR="00682629" w:rsidTr="00056A87">
        <w:trPr>
          <w:trHeight w:val="432"/>
        </w:trPr>
        <w:tc>
          <w:tcPr>
            <w:tcW w:w="3491" w:type="dxa"/>
          </w:tcPr>
          <w:p w:rsidR="00682629" w:rsidRPr="007349B1" w:rsidRDefault="00682629" w:rsidP="007349B1">
            <w:pPr>
              <w:pStyle w:val="TableParagraph"/>
              <w:ind w:left="107" w:right="535"/>
              <w:jc w:val="both"/>
              <w:rPr>
                <w:sz w:val="20"/>
                <w:szCs w:val="20"/>
              </w:rPr>
            </w:pPr>
            <w:r w:rsidRPr="007349B1">
              <w:rPr>
                <w:sz w:val="20"/>
                <w:szCs w:val="20"/>
              </w:rPr>
              <w:t>Driver Logo Sign Detection and</w:t>
            </w:r>
            <w:r w:rsidRPr="007349B1">
              <w:rPr>
                <w:spacing w:val="-52"/>
                <w:sz w:val="20"/>
                <w:szCs w:val="20"/>
              </w:rPr>
              <w:t xml:space="preserve"> </w:t>
            </w:r>
            <w:r w:rsidRPr="007349B1">
              <w:rPr>
                <w:sz w:val="20"/>
                <w:szCs w:val="20"/>
              </w:rPr>
              <w:t>Hazard Responses under Partial</w:t>
            </w:r>
            <w:r w:rsidRPr="007349B1">
              <w:rPr>
                <w:spacing w:val="-52"/>
                <w:sz w:val="20"/>
                <w:szCs w:val="20"/>
              </w:rPr>
              <w:t xml:space="preserve"> </w:t>
            </w:r>
            <w:r w:rsidRPr="007349B1">
              <w:rPr>
                <w:sz w:val="20"/>
                <w:szCs w:val="20"/>
              </w:rPr>
              <w:t>Vehicle</w:t>
            </w:r>
            <w:r w:rsidRPr="007349B1">
              <w:rPr>
                <w:spacing w:val="-1"/>
                <w:sz w:val="20"/>
                <w:szCs w:val="20"/>
              </w:rPr>
              <w:t xml:space="preserve"> </w:t>
            </w:r>
            <w:r w:rsidRPr="007349B1">
              <w:rPr>
                <w:sz w:val="20"/>
                <w:szCs w:val="20"/>
              </w:rPr>
              <w:t>Automation</w:t>
            </w:r>
          </w:p>
        </w:tc>
        <w:tc>
          <w:tcPr>
            <w:tcW w:w="3145" w:type="dxa"/>
          </w:tcPr>
          <w:p w:rsidR="00682629" w:rsidRPr="007349B1" w:rsidRDefault="00682629" w:rsidP="007349B1">
            <w:pPr>
              <w:pStyle w:val="TableParagraph"/>
              <w:ind w:left="107" w:right="178"/>
              <w:rPr>
                <w:sz w:val="20"/>
                <w:szCs w:val="20"/>
              </w:rPr>
            </w:pPr>
            <w:r w:rsidRPr="007349B1">
              <w:rPr>
                <w:sz w:val="20"/>
                <w:szCs w:val="20"/>
              </w:rPr>
              <w:t xml:space="preserve">Cauffman, S.; Feng, J.; </w:t>
            </w:r>
            <w:proofErr w:type="spellStart"/>
            <w:r w:rsidRPr="007349B1">
              <w:rPr>
                <w:sz w:val="20"/>
                <w:szCs w:val="20"/>
              </w:rPr>
              <w:t>Kaber</w:t>
            </w:r>
            <w:proofErr w:type="spellEnd"/>
            <w:r w:rsidRPr="007349B1">
              <w:rPr>
                <w:sz w:val="20"/>
                <w:szCs w:val="20"/>
              </w:rPr>
              <w:t>,</w:t>
            </w:r>
            <w:r w:rsidRPr="007349B1">
              <w:rPr>
                <w:spacing w:val="1"/>
                <w:sz w:val="20"/>
                <w:szCs w:val="20"/>
              </w:rPr>
              <w:t xml:space="preserve"> </w:t>
            </w:r>
            <w:r w:rsidRPr="007349B1">
              <w:rPr>
                <w:sz w:val="20"/>
                <w:szCs w:val="20"/>
              </w:rPr>
              <w:t>D.; Liu, Y.; Cunningham, C.M.,</w:t>
            </w:r>
            <w:r w:rsidRPr="007349B1">
              <w:rPr>
                <w:spacing w:val="-52"/>
                <w:sz w:val="20"/>
                <w:szCs w:val="20"/>
              </w:rPr>
              <w:t xml:space="preserve"> </w:t>
            </w:r>
            <w:r w:rsidRPr="007349B1">
              <w:rPr>
                <w:sz w:val="20"/>
                <w:szCs w:val="20"/>
              </w:rPr>
              <w:t>and Y. Deng</w:t>
            </w:r>
          </w:p>
        </w:tc>
        <w:tc>
          <w:tcPr>
            <w:tcW w:w="2956" w:type="dxa"/>
          </w:tcPr>
          <w:p w:rsidR="00682629" w:rsidRPr="007349B1" w:rsidRDefault="00682629" w:rsidP="007349B1">
            <w:pPr>
              <w:pStyle w:val="TableParagraph"/>
              <w:ind w:left="106" w:right="1053"/>
              <w:rPr>
                <w:sz w:val="20"/>
                <w:szCs w:val="20"/>
              </w:rPr>
            </w:pPr>
            <w:r w:rsidRPr="007349B1">
              <w:rPr>
                <w:sz w:val="20"/>
                <w:szCs w:val="20"/>
              </w:rPr>
              <w:t>Human Factors and</w:t>
            </w:r>
            <w:r w:rsidRPr="007349B1">
              <w:rPr>
                <w:spacing w:val="1"/>
                <w:sz w:val="20"/>
                <w:szCs w:val="20"/>
              </w:rPr>
              <w:t xml:space="preserve"> </w:t>
            </w:r>
            <w:r w:rsidRPr="007349B1">
              <w:rPr>
                <w:sz w:val="20"/>
                <w:szCs w:val="20"/>
              </w:rPr>
              <w:t>Ergonomics</w:t>
            </w:r>
            <w:r w:rsidRPr="007349B1">
              <w:rPr>
                <w:spacing w:val="-12"/>
                <w:sz w:val="20"/>
                <w:szCs w:val="20"/>
              </w:rPr>
              <w:t xml:space="preserve"> </w:t>
            </w:r>
            <w:r w:rsidRPr="007349B1">
              <w:rPr>
                <w:sz w:val="20"/>
                <w:szCs w:val="20"/>
              </w:rPr>
              <w:t>Society</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Feb</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177"/>
              <w:rPr>
                <w:sz w:val="20"/>
                <w:szCs w:val="20"/>
              </w:rPr>
            </w:pPr>
            <w:r w:rsidRPr="007349B1">
              <w:rPr>
                <w:sz w:val="20"/>
                <w:szCs w:val="20"/>
              </w:rPr>
              <w:t>Driver Visual Behavior and Vehicle</w:t>
            </w:r>
            <w:r w:rsidRPr="007349B1">
              <w:rPr>
                <w:spacing w:val="-52"/>
                <w:sz w:val="20"/>
                <w:szCs w:val="20"/>
              </w:rPr>
              <w:t xml:space="preserve"> </w:t>
            </w:r>
            <w:r w:rsidRPr="007349B1">
              <w:rPr>
                <w:sz w:val="20"/>
                <w:szCs w:val="20"/>
              </w:rPr>
              <w:t>Control with In-Vehicle and On-</w:t>
            </w:r>
            <w:r w:rsidRPr="007349B1">
              <w:rPr>
                <w:spacing w:val="1"/>
                <w:sz w:val="20"/>
                <w:szCs w:val="20"/>
              </w:rPr>
              <w:t xml:space="preserve"> </w:t>
            </w:r>
            <w:r w:rsidRPr="007349B1">
              <w:rPr>
                <w:sz w:val="20"/>
                <w:szCs w:val="20"/>
              </w:rPr>
              <w:t>Road Deliveries of Service Logo</w:t>
            </w:r>
            <w:r w:rsidRPr="007349B1">
              <w:rPr>
                <w:spacing w:val="1"/>
                <w:sz w:val="20"/>
                <w:szCs w:val="20"/>
              </w:rPr>
              <w:t xml:space="preserve"> </w:t>
            </w:r>
            <w:r w:rsidRPr="007349B1">
              <w:rPr>
                <w:sz w:val="20"/>
                <w:szCs w:val="20"/>
              </w:rPr>
              <w:t>Signs</w:t>
            </w:r>
          </w:p>
        </w:tc>
        <w:tc>
          <w:tcPr>
            <w:tcW w:w="3145" w:type="dxa"/>
          </w:tcPr>
          <w:p w:rsidR="00682629" w:rsidRPr="007349B1" w:rsidRDefault="00682629" w:rsidP="007349B1">
            <w:pPr>
              <w:pStyle w:val="TableParagraph"/>
              <w:ind w:left="107" w:right="97"/>
              <w:jc w:val="both"/>
              <w:rPr>
                <w:sz w:val="20"/>
                <w:szCs w:val="20"/>
              </w:rPr>
            </w:pPr>
            <w:r w:rsidRPr="007349B1">
              <w:rPr>
                <w:sz w:val="20"/>
                <w:szCs w:val="20"/>
              </w:rPr>
              <w:t>Deng, Y.; Cauffman, S.; Liu, M.;</w:t>
            </w:r>
            <w:r w:rsidRPr="007349B1">
              <w:rPr>
                <w:spacing w:val="-52"/>
                <w:sz w:val="20"/>
                <w:szCs w:val="20"/>
              </w:rPr>
              <w:t xml:space="preserve"> </w:t>
            </w:r>
            <w:r w:rsidRPr="007349B1">
              <w:rPr>
                <w:sz w:val="20"/>
                <w:szCs w:val="20"/>
              </w:rPr>
              <w:t>Johnson, E.; Cunningham, C.M.;</w:t>
            </w:r>
            <w:r w:rsidRPr="007349B1">
              <w:rPr>
                <w:spacing w:val="-52"/>
                <w:sz w:val="20"/>
                <w:szCs w:val="20"/>
              </w:rPr>
              <w:t xml:space="preserve"> </w:t>
            </w:r>
            <w:proofErr w:type="spellStart"/>
            <w:r w:rsidRPr="007349B1">
              <w:rPr>
                <w:sz w:val="20"/>
                <w:szCs w:val="20"/>
              </w:rPr>
              <w:t>Kaber</w:t>
            </w:r>
            <w:proofErr w:type="spellEnd"/>
            <w:r w:rsidRPr="007349B1">
              <w:rPr>
                <w:sz w:val="20"/>
                <w:szCs w:val="20"/>
              </w:rPr>
              <w:t>,</w:t>
            </w:r>
            <w:r w:rsidRPr="007349B1">
              <w:rPr>
                <w:spacing w:val="-1"/>
                <w:sz w:val="20"/>
                <w:szCs w:val="20"/>
              </w:rPr>
              <w:t xml:space="preserve"> </w:t>
            </w:r>
            <w:r w:rsidRPr="007349B1">
              <w:rPr>
                <w:sz w:val="20"/>
                <w:szCs w:val="20"/>
              </w:rPr>
              <w:t>D.;</w:t>
            </w:r>
            <w:r w:rsidRPr="007349B1">
              <w:rPr>
                <w:spacing w:val="1"/>
                <w:sz w:val="20"/>
                <w:szCs w:val="20"/>
              </w:rPr>
              <w:t xml:space="preserve"> </w:t>
            </w:r>
            <w:r w:rsidRPr="007349B1">
              <w:rPr>
                <w:sz w:val="20"/>
                <w:szCs w:val="20"/>
              </w:rPr>
              <w:t>and</w:t>
            </w:r>
            <w:r w:rsidRPr="007349B1">
              <w:rPr>
                <w:spacing w:val="-2"/>
                <w:sz w:val="20"/>
                <w:szCs w:val="20"/>
              </w:rPr>
              <w:t xml:space="preserve"> </w:t>
            </w:r>
            <w:r w:rsidRPr="007349B1">
              <w:rPr>
                <w:sz w:val="20"/>
                <w:szCs w:val="20"/>
              </w:rPr>
              <w:t>J. Feng</w:t>
            </w:r>
          </w:p>
        </w:tc>
        <w:tc>
          <w:tcPr>
            <w:tcW w:w="2956" w:type="dxa"/>
          </w:tcPr>
          <w:p w:rsidR="00682629" w:rsidRPr="007349B1" w:rsidRDefault="00682629" w:rsidP="007349B1">
            <w:pPr>
              <w:pStyle w:val="TableParagraph"/>
              <w:ind w:left="106" w:right="663"/>
              <w:rPr>
                <w:sz w:val="20"/>
                <w:szCs w:val="20"/>
              </w:rPr>
            </w:pPr>
            <w:r w:rsidRPr="007349B1">
              <w:rPr>
                <w:sz w:val="20"/>
                <w:szCs w:val="20"/>
              </w:rPr>
              <w:t>Transportation Research</w:t>
            </w:r>
            <w:r w:rsidRPr="007349B1">
              <w:rPr>
                <w:spacing w:val="-52"/>
                <w:sz w:val="20"/>
                <w:szCs w:val="20"/>
              </w:rPr>
              <w:t xml:space="preserve"> </w:t>
            </w:r>
            <w:r w:rsidRPr="007349B1">
              <w:rPr>
                <w:sz w:val="20"/>
                <w:szCs w:val="20"/>
              </w:rPr>
              <w:t>Record: Journal of the</w:t>
            </w:r>
            <w:r w:rsidRPr="007349B1">
              <w:rPr>
                <w:spacing w:val="1"/>
                <w:sz w:val="20"/>
                <w:szCs w:val="20"/>
              </w:rPr>
              <w:t xml:space="preserve"> </w:t>
            </w:r>
            <w:r w:rsidRPr="007349B1">
              <w:rPr>
                <w:sz w:val="20"/>
                <w:szCs w:val="20"/>
              </w:rPr>
              <w:t>Transportation Research</w:t>
            </w:r>
            <w:r w:rsidRPr="007349B1">
              <w:rPr>
                <w:spacing w:val="-52"/>
                <w:sz w:val="20"/>
                <w:szCs w:val="20"/>
              </w:rPr>
              <w:t xml:space="preserve"> </w:t>
            </w:r>
            <w:r w:rsidRPr="007349B1">
              <w:rPr>
                <w:sz w:val="20"/>
                <w:szCs w:val="20"/>
              </w:rPr>
              <w:t>Board</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Feb</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298"/>
              <w:rPr>
                <w:sz w:val="20"/>
                <w:szCs w:val="20"/>
              </w:rPr>
            </w:pPr>
            <w:r w:rsidRPr="007349B1">
              <w:rPr>
                <w:sz w:val="20"/>
                <w:szCs w:val="20"/>
              </w:rPr>
              <w:t>Dynamically Collected Local</w:t>
            </w:r>
            <w:r w:rsidRPr="007349B1">
              <w:rPr>
                <w:spacing w:val="1"/>
                <w:sz w:val="20"/>
                <w:szCs w:val="20"/>
              </w:rPr>
              <w:t xml:space="preserve"> </w:t>
            </w:r>
            <w:r w:rsidRPr="007349B1">
              <w:rPr>
                <w:sz w:val="20"/>
                <w:szCs w:val="20"/>
              </w:rPr>
              <w:t>Density using Low-Cost Lidar and</w:t>
            </w:r>
            <w:r w:rsidRPr="007349B1">
              <w:rPr>
                <w:spacing w:val="-52"/>
                <w:sz w:val="20"/>
                <w:szCs w:val="20"/>
              </w:rPr>
              <w:t xml:space="preserve"> </w:t>
            </w:r>
            <w:r w:rsidRPr="007349B1">
              <w:rPr>
                <w:sz w:val="20"/>
                <w:szCs w:val="20"/>
              </w:rPr>
              <w:t>its</w:t>
            </w:r>
            <w:r w:rsidRPr="007349B1">
              <w:rPr>
                <w:spacing w:val="-1"/>
                <w:sz w:val="20"/>
                <w:szCs w:val="20"/>
              </w:rPr>
              <w:t xml:space="preserve"> </w:t>
            </w:r>
            <w:r w:rsidRPr="007349B1">
              <w:rPr>
                <w:sz w:val="20"/>
                <w:szCs w:val="20"/>
              </w:rPr>
              <w:t>Application</w:t>
            </w:r>
            <w:r w:rsidRPr="007349B1">
              <w:rPr>
                <w:spacing w:val="-1"/>
                <w:sz w:val="20"/>
                <w:szCs w:val="20"/>
              </w:rPr>
              <w:t xml:space="preserve"> </w:t>
            </w:r>
            <w:r w:rsidRPr="007349B1">
              <w:rPr>
                <w:sz w:val="20"/>
                <w:szCs w:val="20"/>
              </w:rPr>
              <w:t>to</w:t>
            </w:r>
            <w:r w:rsidRPr="007349B1">
              <w:rPr>
                <w:spacing w:val="-3"/>
                <w:sz w:val="20"/>
                <w:szCs w:val="20"/>
              </w:rPr>
              <w:t xml:space="preserve"> </w:t>
            </w:r>
            <w:r w:rsidRPr="007349B1">
              <w:rPr>
                <w:sz w:val="20"/>
                <w:szCs w:val="20"/>
              </w:rPr>
              <w:t>Traffic</w:t>
            </w:r>
            <w:r w:rsidRPr="007349B1">
              <w:rPr>
                <w:spacing w:val="-3"/>
                <w:sz w:val="20"/>
                <w:szCs w:val="20"/>
              </w:rPr>
              <w:t xml:space="preserve"> </w:t>
            </w:r>
            <w:r w:rsidRPr="007349B1">
              <w:rPr>
                <w:sz w:val="20"/>
                <w:szCs w:val="20"/>
              </w:rPr>
              <w:t>Models</w:t>
            </w:r>
          </w:p>
        </w:tc>
        <w:tc>
          <w:tcPr>
            <w:tcW w:w="3145" w:type="dxa"/>
          </w:tcPr>
          <w:p w:rsidR="00682629" w:rsidRPr="007349B1" w:rsidRDefault="00682629" w:rsidP="007349B1">
            <w:pPr>
              <w:pStyle w:val="TableParagraph"/>
              <w:ind w:left="107" w:right="374"/>
              <w:rPr>
                <w:sz w:val="20"/>
                <w:szCs w:val="20"/>
              </w:rPr>
            </w:pPr>
            <w:proofErr w:type="spellStart"/>
            <w:r w:rsidRPr="007349B1">
              <w:rPr>
                <w:sz w:val="20"/>
                <w:szCs w:val="20"/>
              </w:rPr>
              <w:t>Avr</w:t>
            </w:r>
            <w:proofErr w:type="spellEnd"/>
            <w:r w:rsidRPr="007349B1">
              <w:rPr>
                <w:sz w:val="20"/>
                <w:szCs w:val="20"/>
              </w:rPr>
              <w:t>, A.; Tanvir, S.; Rouphail,</w:t>
            </w:r>
            <w:r w:rsidRPr="007349B1">
              <w:rPr>
                <w:spacing w:val="-52"/>
                <w:sz w:val="20"/>
                <w:szCs w:val="20"/>
              </w:rPr>
              <w:t xml:space="preserve"> </w:t>
            </w:r>
            <w:r w:rsidRPr="007349B1">
              <w:rPr>
                <w:sz w:val="20"/>
                <w:szCs w:val="20"/>
              </w:rPr>
              <w:t>N.; and Ahmed, I.</w:t>
            </w:r>
          </w:p>
        </w:tc>
        <w:tc>
          <w:tcPr>
            <w:tcW w:w="2956" w:type="dxa"/>
          </w:tcPr>
          <w:p w:rsidR="00682629" w:rsidRPr="007349B1" w:rsidRDefault="00682629" w:rsidP="007349B1">
            <w:pPr>
              <w:pStyle w:val="TableParagraph"/>
              <w:ind w:left="106" w:right="663"/>
              <w:rPr>
                <w:sz w:val="20"/>
                <w:szCs w:val="20"/>
              </w:rPr>
            </w:pPr>
            <w:r w:rsidRPr="007349B1">
              <w:rPr>
                <w:sz w:val="20"/>
                <w:szCs w:val="20"/>
              </w:rPr>
              <w:t>Transportation Research</w:t>
            </w:r>
            <w:r w:rsidRPr="007349B1">
              <w:rPr>
                <w:spacing w:val="-52"/>
                <w:sz w:val="20"/>
                <w:szCs w:val="20"/>
              </w:rPr>
              <w:t xml:space="preserve"> </w:t>
            </w:r>
            <w:r w:rsidRPr="007349B1">
              <w:rPr>
                <w:sz w:val="20"/>
                <w:szCs w:val="20"/>
              </w:rPr>
              <w:t>Record: Journal of the</w:t>
            </w:r>
            <w:r w:rsidRPr="007349B1">
              <w:rPr>
                <w:spacing w:val="1"/>
                <w:sz w:val="20"/>
                <w:szCs w:val="20"/>
              </w:rPr>
              <w:t xml:space="preserve"> </w:t>
            </w:r>
            <w:r w:rsidRPr="007349B1">
              <w:rPr>
                <w:sz w:val="20"/>
                <w:szCs w:val="20"/>
              </w:rPr>
              <w:t>Transportation Research</w:t>
            </w:r>
            <w:r w:rsidRPr="007349B1">
              <w:rPr>
                <w:spacing w:val="-52"/>
                <w:sz w:val="20"/>
                <w:szCs w:val="20"/>
              </w:rPr>
              <w:t xml:space="preserve"> </w:t>
            </w:r>
            <w:r w:rsidRPr="007349B1">
              <w:rPr>
                <w:sz w:val="20"/>
                <w:szCs w:val="20"/>
              </w:rPr>
              <w:t>Board</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May 2021</w:t>
            </w:r>
          </w:p>
        </w:tc>
      </w:tr>
      <w:tr w:rsidR="00682629" w:rsidTr="00056A87">
        <w:trPr>
          <w:trHeight w:val="432"/>
        </w:trPr>
        <w:tc>
          <w:tcPr>
            <w:tcW w:w="3491" w:type="dxa"/>
          </w:tcPr>
          <w:p w:rsidR="00682629" w:rsidRPr="007349B1" w:rsidRDefault="00682629" w:rsidP="007349B1">
            <w:pPr>
              <w:pStyle w:val="TableParagraph"/>
              <w:ind w:left="107" w:right="303"/>
              <w:rPr>
                <w:sz w:val="20"/>
                <w:szCs w:val="20"/>
              </w:rPr>
            </w:pPr>
            <w:r w:rsidRPr="007349B1">
              <w:rPr>
                <w:sz w:val="20"/>
                <w:szCs w:val="20"/>
              </w:rPr>
              <w:t>Effects of Pedestrian Crossing on</w:t>
            </w:r>
            <w:r w:rsidRPr="007349B1">
              <w:rPr>
                <w:spacing w:val="1"/>
                <w:sz w:val="20"/>
                <w:szCs w:val="20"/>
              </w:rPr>
              <w:t xml:space="preserve"> </w:t>
            </w:r>
            <w:r w:rsidRPr="007349B1">
              <w:rPr>
                <w:sz w:val="20"/>
                <w:szCs w:val="20"/>
              </w:rPr>
              <w:t>Minor Road Capacity at Two-Way</w:t>
            </w:r>
            <w:r w:rsidRPr="007349B1">
              <w:rPr>
                <w:spacing w:val="-52"/>
                <w:sz w:val="20"/>
                <w:szCs w:val="20"/>
              </w:rPr>
              <w:t xml:space="preserve"> </w:t>
            </w:r>
            <w:r w:rsidRPr="007349B1">
              <w:rPr>
                <w:sz w:val="20"/>
                <w:szCs w:val="20"/>
              </w:rPr>
              <w:t>Stop-Controlled</w:t>
            </w:r>
            <w:r w:rsidRPr="007349B1">
              <w:rPr>
                <w:spacing w:val="-1"/>
                <w:sz w:val="20"/>
                <w:szCs w:val="20"/>
              </w:rPr>
              <w:t xml:space="preserve"> </w:t>
            </w:r>
            <w:r w:rsidRPr="007349B1">
              <w:rPr>
                <w:sz w:val="20"/>
                <w:szCs w:val="20"/>
              </w:rPr>
              <w:t>Intersections</w:t>
            </w:r>
          </w:p>
        </w:tc>
        <w:tc>
          <w:tcPr>
            <w:tcW w:w="3145" w:type="dxa"/>
          </w:tcPr>
          <w:p w:rsidR="00682629" w:rsidRPr="007349B1" w:rsidRDefault="00682629" w:rsidP="007349B1">
            <w:pPr>
              <w:pStyle w:val="TableParagraph"/>
              <w:ind w:left="107" w:right="350"/>
              <w:rPr>
                <w:sz w:val="20"/>
                <w:szCs w:val="20"/>
              </w:rPr>
            </w:pPr>
            <w:r w:rsidRPr="007349B1">
              <w:rPr>
                <w:sz w:val="20"/>
                <w:szCs w:val="20"/>
              </w:rPr>
              <w:t>Yue, R.; Yang, G.; Zheng, Y.;</w:t>
            </w:r>
            <w:r w:rsidRPr="007349B1">
              <w:rPr>
                <w:spacing w:val="-52"/>
                <w:sz w:val="20"/>
                <w:szCs w:val="20"/>
              </w:rPr>
              <w:t xml:space="preserve"> </w:t>
            </w:r>
            <w:r w:rsidRPr="007349B1">
              <w:rPr>
                <w:sz w:val="20"/>
                <w:szCs w:val="20"/>
              </w:rPr>
              <w:t>and Tian, Z.</w:t>
            </w:r>
          </w:p>
        </w:tc>
        <w:tc>
          <w:tcPr>
            <w:tcW w:w="2956" w:type="dxa"/>
          </w:tcPr>
          <w:p w:rsidR="00682629" w:rsidRPr="007349B1" w:rsidRDefault="00682629" w:rsidP="007349B1">
            <w:pPr>
              <w:pStyle w:val="TableParagraph"/>
              <w:ind w:left="106" w:right="663"/>
              <w:rPr>
                <w:sz w:val="20"/>
                <w:szCs w:val="20"/>
              </w:rPr>
            </w:pPr>
            <w:r w:rsidRPr="007349B1">
              <w:rPr>
                <w:sz w:val="20"/>
                <w:szCs w:val="20"/>
              </w:rPr>
              <w:t>Transportation Research</w:t>
            </w:r>
            <w:r w:rsidRPr="007349B1">
              <w:rPr>
                <w:spacing w:val="-52"/>
                <w:sz w:val="20"/>
                <w:szCs w:val="20"/>
              </w:rPr>
              <w:t xml:space="preserve"> </w:t>
            </w:r>
            <w:r w:rsidRPr="007349B1">
              <w:rPr>
                <w:sz w:val="20"/>
                <w:szCs w:val="20"/>
              </w:rPr>
              <w:t>Record: Journal of the</w:t>
            </w:r>
            <w:r w:rsidRPr="007349B1">
              <w:rPr>
                <w:spacing w:val="1"/>
                <w:sz w:val="20"/>
                <w:szCs w:val="20"/>
              </w:rPr>
              <w:t xml:space="preserve"> </w:t>
            </w:r>
            <w:r w:rsidRPr="007349B1">
              <w:rPr>
                <w:sz w:val="20"/>
                <w:szCs w:val="20"/>
              </w:rPr>
              <w:t>Transportation Research</w:t>
            </w:r>
            <w:r w:rsidRPr="007349B1">
              <w:rPr>
                <w:spacing w:val="-52"/>
                <w:sz w:val="20"/>
                <w:szCs w:val="20"/>
              </w:rPr>
              <w:t xml:space="preserve"> </w:t>
            </w:r>
            <w:r w:rsidRPr="007349B1">
              <w:rPr>
                <w:sz w:val="20"/>
                <w:szCs w:val="20"/>
              </w:rPr>
              <w:t>Board</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Apr 2021</w:t>
            </w:r>
          </w:p>
        </w:tc>
      </w:tr>
      <w:tr w:rsidR="00682629" w:rsidTr="00056A87">
        <w:trPr>
          <w:trHeight w:val="432"/>
        </w:trPr>
        <w:tc>
          <w:tcPr>
            <w:tcW w:w="3491" w:type="dxa"/>
          </w:tcPr>
          <w:p w:rsidR="00682629" w:rsidRPr="007349B1" w:rsidRDefault="00682629" w:rsidP="007349B1">
            <w:pPr>
              <w:pStyle w:val="TableParagraph"/>
              <w:ind w:left="107" w:right="110"/>
              <w:rPr>
                <w:sz w:val="20"/>
                <w:szCs w:val="20"/>
              </w:rPr>
            </w:pPr>
            <w:r w:rsidRPr="007349B1">
              <w:rPr>
                <w:sz w:val="20"/>
                <w:szCs w:val="20"/>
              </w:rPr>
              <w:t>Evaluating the Effect of Incidents on</w:t>
            </w:r>
            <w:r w:rsidRPr="007349B1">
              <w:rPr>
                <w:spacing w:val="-52"/>
                <w:sz w:val="20"/>
                <w:szCs w:val="20"/>
              </w:rPr>
              <w:t xml:space="preserve"> </w:t>
            </w:r>
            <w:r w:rsidRPr="007349B1">
              <w:rPr>
                <w:sz w:val="20"/>
                <w:szCs w:val="20"/>
              </w:rPr>
              <w:t>Freeway Facilities and Updating the</w:t>
            </w:r>
            <w:r w:rsidRPr="007349B1">
              <w:rPr>
                <w:spacing w:val="1"/>
                <w:sz w:val="20"/>
                <w:szCs w:val="20"/>
              </w:rPr>
              <w:t xml:space="preserve"> </w:t>
            </w:r>
            <w:r w:rsidRPr="007349B1">
              <w:rPr>
                <w:sz w:val="20"/>
                <w:szCs w:val="20"/>
              </w:rPr>
              <w:t>Incident Capacity Adjustments for</w:t>
            </w:r>
            <w:r w:rsidRPr="007349B1">
              <w:rPr>
                <w:spacing w:val="1"/>
                <w:sz w:val="20"/>
                <w:szCs w:val="20"/>
              </w:rPr>
              <w:t xml:space="preserve"> </w:t>
            </w:r>
            <w:r w:rsidRPr="007349B1">
              <w:rPr>
                <w:sz w:val="20"/>
                <w:szCs w:val="20"/>
              </w:rPr>
              <w:t>HCM</w:t>
            </w:r>
          </w:p>
        </w:tc>
        <w:tc>
          <w:tcPr>
            <w:tcW w:w="3145" w:type="dxa"/>
          </w:tcPr>
          <w:p w:rsidR="00682629" w:rsidRPr="007349B1" w:rsidRDefault="00682629" w:rsidP="007349B1">
            <w:pPr>
              <w:pStyle w:val="TableParagraph"/>
              <w:ind w:left="107" w:right="331"/>
              <w:rPr>
                <w:sz w:val="20"/>
                <w:szCs w:val="20"/>
              </w:rPr>
            </w:pPr>
            <w:r w:rsidRPr="007349B1">
              <w:rPr>
                <w:sz w:val="20"/>
                <w:szCs w:val="20"/>
              </w:rPr>
              <w:t xml:space="preserve">Addison, J.; </w:t>
            </w:r>
            <w:proofErr w:type="spellStart"/>
            <w:r w:rsidRPr="007349B1">
              <w:rPr>
                <w:sz w:val="20"/>
                <w:szCs w:val="20"/>
              </w:rPr>
              <w:t>Aghdashi</w:t>
            </w:r>
            <w:proofErr w:type="spellEnd"/>
            <w:r w:rsidRPr="007349B1">
              <w:rPr>
                <w:sz w:val="20"/>
                <w:szCs w:val="20"/>
              </w:rPr>
              <w:t>, S.; and</w:t>
            </w:r>
            <w:r w:rsidRPr="007349B1">
              <w:rPr>
                <w:spacing w:val="-52"/>
                <w:sz w:val="20"/>
                <w:szCs w:val="20"/>
              </w:rPr>
              <w:t xml:space="preserve"> </w:t>
            </w:r>
            <w:r w:rsidRPr="007349B1">
              <w:rPr>
                <w:sz w:val="20"/>
                <w:szCs w:val="20"/>
              </w:rPr>
              <w:t>Rouphail,</w:t>
            </w:r>
            <w:r w:rsidRPr="007349B1">
              <w:rPr>
                <w:spacing w:val="-1"/>
                <w:sz w:val="20"/>
                <w:szCs w:val="20"/>
              </w:rPr>
              <w:t xml:space="preserve"> </w:t>
            </w:r>
            <w:r w:rsidRPr="007349B1">
              <w:rPr>
                <w:sz w:val="20"/>
                <w:szCs w:val="20"/>
              </w:rPr>
              <w:t>N.</w:t>
            </w:r>
          </w:p>
        </w:tc>
        <w:tc>
          <w:tcPr>
            <w:tcW w:w="2956" w:type="dxa"/>
          </w:tcPr>
          <w:p w:rsidR="00682629" w:rsidRPr="007349B1" w:rsidRDefault="00682629" w:rsidP="007349B1">
            <w:pPr>
              <w:pStyle w:val="TableParagraph"/>
              <w:ind w:left="106" w:right="663"/>
              <w:rPr>
                <w:sz w:val="20"/>
                <w:szCs w:val="20"/>
              </w:rPr>
            </w:pPr>
            <w:r w:rsidRPr="007349B1">
              <w:rPr>
                <w:sz w:val="20"/>
                <w:szCs w:val="20"/>
              </w:rPr>
              <w:t>Transportation Research</w:t>
            </w:r>
            <w:r w:rsidRPr="007349B1">
              <w:rPr>
                <w:spacing w:val="-52"/>
                <w:sz w:val="20"/>
                <w:szCs w:val="20"/>
              </w:rPr>
              <w:t xml:space="preserve"> </w:t>
            </w:r>
            <w:r w:rsidRPr="007349B1">
              <w:rPr>
                <w:sz w:val="20"/>
                <w:szCs w:val="20"/>
              </w:rPr>
              <w:t>Record: Journal of the</w:t>
            </w:r>
            <w:r w:rsidRPr="007349B1">
              <w:rPr>
                <w:spacing w:val="1"/>
                <w:sz w:val="20"/>
                <w:szCs w:val="20"/>
              </w:rPr>
              <w:t xml:space="preserve"> </w:t>
            </w:r>
            <w:r w:rsidRPr="007349B1">
              <w:rPr>
                <w:sz w:val="20"/>
                <w:szCs w:val="20"/>
              </w:rPr>
              <w:t>Transportation Research</w:t>
            </w:r>
            <w:r w:rsidRPr="007349B1">
              <w:rPr>
                <w:spacing w:val="-52"/>
                <w:sz w:val="20"/>
                <w:szCs w:val="20"/>
              </w:rPr>
              <w:t xml:space="preserve"> </w:t>
            </w:r>
            <w:r w:rsidRPr="007349B1">
              <w:rPr>
                <w:sz w:val="20"/>
                <w:szCs w:val="20"/>
              </w:rPr>
              <w:t>Board</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Jan</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415"/>
              <w:rPr>
                <w:sz w:val="20"/>
                <w:szCs w:val="20"/>
              </w:rPr>
            </w:pPr>
            <w:r w:rsidRPr="007349B1">
              <w:rPr>
                <w:sz w:val="20"/>
                <w:szCs w:val="20"/>
              </w:rPr>
              <w:t>Evaluation of the Monroe</w:t>
            </w:r>
            <w:r w:rsidRPr="007349B1">
              <w:rPr>
                <w:spacing w:val="1"/>
                <w:sz w:val="20"/>
                <w:szCs w:val="20"/>
              </w:rPr>
              <w:t xml:space="preserve"> </w:t>
            </w:r>
            <w:r w:rsidRPr="007349B1">
              <w:rPr>
                <w:sz w:val="20"/>
                <w:szCs w:val="20"/>
              </w:rPr>
              <w:t>Expressway Wrong Way Vehicle</w:t>
            </w:r>
            <w:r w:rsidRPr="007349B1">
              <w:rPr>
                <w:spacing w:val="-52"/>
                <w:sz w:val="20"/>
                <w:szCs w:val="20"/>
              </w:rPr>
              <w:t xml:space="preserve"> </w:t>
            </w:r>
            <w:r w:rsidRPr="007349B1">
              <w:rPr>
                <w:sz w:val="20"/>
                <w:szCs w:val="20"/>
              </w:rPr>
              <w:t>Detection</w:t>
            </w:r>
            <w:r w:rsidRPr="007349B1">
              <w:rPr>
                <w:spacing w:val="-1"/>
                <w:sz w:val="20"/>
                <w:szCs w:val="20"/>
              </w:rPr>
              <w:t xml:space="preserve"> </w:t>
            </w:r>
            <w:r w:rsidRPr="007349B1">
              <w:rPr>
                <w:sz w:val="20"/>
                <w:szCs w:val="20"/>
              </w:rPr>
              <w:t>Program</w:t>
            </w:r>
          </w:p>
        </w:tc>
        <w:tc>
          <w:tcPr>
            <w:tcW w:w="3145" w:type="dxa"/>
          </w:tcPr>
          <w:p w:rsidR="00682629" w:rsidRPr="007349B1" w:rsidRDefault="00682629" w:rsidP="007349B1">
            <w:pPr>
              <w:pStyle w:val="TableParagraph"/>
              <w:ind w:left="107" w:right="256"/>
              <w:jc w:val="both"/>
              <w:rPr>
                <w:sz w:val="20"/>
                <w:szCs w:val="20"/>
              </w:rPr>
            </w:pPr>
            <w:r w:rsidRPr="007349B1">
              <w:rPr>
                <w:sz w:val="20"/>
                <w:szCs w:val="20"/>
              </w:rPr>
              <w:t>Chase, T.; Cunningham, C.M.;</w:t>
            </w:r>
            <w:r w:rsidRPr="007349B1">
              <w:rPr>
                <w:spacing w:val="1"/>
                <w:sz w:val="20"/>
                <w:szCs w:val="20"/>
              </w:rPr>
              <w:t xml:space="preserve"> </w:t>
            </w:r>
            <w:r w:rsidRPr="007349B1">
              <w:rPr>
                <w:sz w:val="20"/>
                <w:szCs w:val="20"/>
              </w:rPr>
              <w:t>Ahmed, I.; Yang, G.; Poslusny,</w:t>
            </w:r>
            <w:r w:rsidRPr="007349B1">
              <w:rPr>
                <w:spacing w:val="-52"/>
                <w:sz w:val="20"/>
                <w:szCs w:val="20"/>
              </w:rPr>
              <w:t xml:space="preserve"> </w:t>
            </w:r>
            <w:r w:rsidRPr="007349B1">
              <w:rPr>
                <w:sz w:val="20"/>
                <w:szCs w:val="20"/>
              </w:rPr>
              <w:t>J.; and D. Xu</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379" w:right="289" w:hanging="70"/>
              <w:rPr>
                <w:sz w:val="20"/>
                <w:szCs w:val="20"/>
              </w:rPr>
            </w:pPr>
            <w:r w:rsidRPr="007349B1">
              <w:rPr>
                <w:sz w:val="20"/>
                <w:szCs w:val="20"/>
              </w:rPr>
              <w:t>March</w:t>
            </w:r>
            <w:r w:rsidRPr="007349B1">
              <w:rPr>
                <w:spacing w:val="-52"/>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329"/>
              <w:rPr>
                <w:sz w:val="20"/>
                <w:szCs w:val="20"/>
              </w:rPr>
            </w:pPr>
            <w:r w:rsidRPr="007349B1">
              <w:rPr>
                <w:sz w:val="20"/>
                <w:szCs w:val="20"/>
              </w:rPr>
              <w:t>Evaluation of United States Army</w:t>
            </w:r>
            <w:r w:rsidRPr="007349B1">
              <w:rPr>
                <w:spacing w:val="-52"/>
                <w:sz w:val="20"/>
                <w:szCs w:val="20"/>
              </w:rPr>
              <w:t xml:space="preserve"> </w:t>
            </w:r>
            <w:r w:rsidRPr="007349B1">
              <w:rPr>
                <w:sz w:val="20"/>
                <w:szCs w:val="20"/>
              </w:rPr>
              <w:t>Corps of Engineers Asphalt</w:t>
            </w:r>
            <w:r w:rsidRPr="007349B1">
              <w:rPr>
                <w:spacing w:val="1"/>
                <w:sz w:val="20"/>
                <w:szCs w:val="20"/>
              </w:rPr>
              <w:t xml:space="preserve"> </w:t>
            </w:r>
            <w:r w:rsidRPr="007349B1">
              <w:rPr>
                <w:sz w:val="20"/>
                <w:szCs w:val="20"/>
              </w:rPr>
              <w:t>Pavement Quality Data Collection</w:t>
            </w:r>
            <w:r w:rsidRPr="007349B1">
              <w:rPr>
                <w:spacing w:val="-52"/>
                <w:sz w:val="20"/>
                <w:szCs w:val="20"/>
              </w:rPr>
              <w:t xml:space="preserve"> </w:t>
            </w:r>
            <w:r w:rsidRPr="007349B1">
              <w:rPr>
                <w:sz w:val="20"/>
                <w:szCs w:val="20"/>
              </w:rPr>
              <w:t>and</w:t>
            </w:r>
            <w:r w:rsidRPr="007349B1">
              <w:rPr>
                <w:spacing w:val="-1"/>
                <w:sz w:val="20"/>
                <w:szCs w:val="20"/>
              </w:rPr>
              <w:t xml:space="preserve"> </w:t>
            </w:r>
            <w:r w:rsidRPr="007349B1">
              <w:rPr>
                <w:sz w:val="20"/>
                <w:szCs w:val="20"/>
              </w:rPr>
              <w:t>Analysis</w:t>
            </w:r>
          </w:p>
        </w:tc>
        <w:tc>
          <w:tcPr>
            <w:tcW w:w="3145" w:type="dxa"/>
          </w:tcPr>
          <w:p w:rsidR="00682629" w:rsidRPr="007349B1" w:rsidRDefault="00682629" w:rsidP="007349B1">
            <w:pPr>
              <w:pStyle w:val="TableParagraph"/>
              <w:ind w:left="107" w:right="226"/>
              <w:jc w:val="both"/>
              <w:rPr>
                <w:sz w:val="20"/>
                <w:szCs w:val="20"/>
              </w:rPr>
            </w:pPr>
            <w:r w:rsidRPr="007349B1">
              <w:rPr>
                <w:sz w:val="20"/>
                <w:szCs w:val="20"/>
              </w:rPr>
              <w:t>Carter Geiger, B.; Vaughan, C.;</w:t>
            </w:r>
            <w:r w:rsidRPr="007349B1">
              <w:rPr>
                <w:spacing w:val="-52"/>
                <w:sz w:val="20"/>
                <w:szCs w:val="20"/>
              </w:rPr>
              <w:t xml:space="preserve"> </w:t>
            </w:r>
            <w:r w:rsidRPr="007349B1">
              <w:rPr>
                <w:sz w:val="20"/>
                <w:szCs w:val="20"/>
              </w:rPr>
              <w:t>Searcy, S.; Bert, S.; Arnold, E.;</w:t>
            </w:r>
            <w:r w:rsidRPr="007349B1">
              <w:rPr>
                <w:spacing w:val="-52"/>
                <w:sz w:val="20"/>
                <w:szCs w:val="20"/>
              </w:rPr>
              <w:t xml:space="preserve"> </w:t>
            </w:r>
            <w:proofErr w:type="spellStart"/>
            <w:r w:rsidRPr="007349B1">
              <w:rPr>
                <w:sz w:val="20"/>
                <w:szCs w:val="20"/>
              </w:rPr>
              <w:t>Parkan</w:t>
            </w:r>
            <w:proofErr w:type="spellEnd"/>
            <w:r w:rsidRPr="007349B1">
              <w:rPr>
                <w:sz w:val="20"/>
                <w:szCs w:val="20"/>
              </w:rPr>
              <w:t>, J.</w:t>
            </w:r>
          </w:p>
        </w:tc>
        <w:tc>
          <w:tcPr>
            <w:tcW w:w="2956" w:type="dxa"/>
          </w:tcPr>
          <w:p w:rsidR="00682629" w:rsidRPr="007349B1" w:rsidRDefault="00682629" w:rsidP="007349B1">
            <w:pPr>
              <w:pStyle w:val="TableParagraph"/>
              <w:ind w:left="106" w:right="253"/>
              <w:rPr>
                <w:sz w:val="20"/>
                <w:szCs w:val="20"/>
              </w:rPr>
            </w:pPr>
            <w:r w:rsidRPr="007349B1">
              <w:rPr>
                <w:sz w:val="20"/>
                <w:szCs w:val="20"/>
              </w:rPr>
              <w:t>United States Army Corps of</w:t>
            </w:r>
            <w:r w:rsidRPr="007349B1">
              <w:rPr>
                <w:spacing w:val="-52"/>
                <w:sz w:val="20"/>
                <w:szCs w:val="20"/>
              </w:rPr>
              <w:t xml:space="preserve"> </w:t>
            </w:r>
            <w:r w:rsidRPr="007349B1">
              <w:rPr>
                <w:sz w:val="20"/>
                <w:szCs w:val="20"/>
              </w:rPr>
              <w:t>Engineers; FHWA Eastern</w:t>
            </w:r>
            <w:r w:rsidRPr="007349B1">
              <w:rPr>
                <w:spacing w:val="1"/>
                <w:sz w:val="20"/>
                <w:szCs w:val="20"/>
              </w:rPr>
              <w:t xml:space="preserve"> </w:t>
            </w:r>
            <w:r w:rsidRPr="007349B1">
              <w:rPr>
                <w:sz w:val="20"/>
                <w:szCs w:val="20"/>
              </w:rPr>
              <w:t>Federal Lands Highway</w:t>
            </w:r>
            <w:r w:rsidRPr="007349B1">
              <w:rPr>
                <w:spacing w:val="1"/>
                <w:sz w:val="20"/>
                <w:szCs w:val="20"/>
              </w:rPr>
              <w:t xml:space="preserve"> </w:t>
            </w:r>
            <w:r w:rsidRPr="007349B1">
              <w:rPr>
                <w:sz w:val="20"/>
                <w:szCs w:val="20"/>
              </w:rPr>
              <w:t>Division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May 2021</w:t>
            </w:r>
          </w:p>
        </w:tc>
      </w:tr>
      <w:tr w:rsidR="00682629" w:rsidTr="00056A87">
        <w:trPr>
          <w:trHeight w:val="432"/>
        </w:trPr>
        <w:tc>
          <w:tcPr>
            <w:tcW w:w="3491" w:type="dxa"/>
          </w:tcPr>
          <w:p w:rsidR="00682629" w:rsidRPr="007349B1" w:rsidRDefault="00682629" w:rsidP="007349B1">
            <w:pPr>
              <w:pStyle w:val="TableParagraph"/>
              <w:ind w:left="107" w:right="151"/>
              <w:rPr>
                <w:sz w:val="20"/>
                <w:szCs w:val="20"/>
              </w:rPr>
            </w:pPr>
            <w:r w:rsidRPr="007349B1">
              <w:rPr>
                <w:sz w:val="20"/>
                <w:szCs w:val="20"/>
              </w:rPr>
              <w:t>Guidelines for Implementation of</w:t>
            </w:r>
            <w:r w:rsidRPr="007349B1">
              <w:rPr>
                <w:spacing w:val="1"/>
                <w:sz w:val="20"/>
                <w:szCs w:val="20"/>
              </w:rPr>
              <w:t xml:space="preserve"> </w:t>
            </w:r>
            <w:r w:rsidRPr="007349B1">
              <w:rPr>
                <w:sz w:val="20"/>
                <w:szCs w:val="20"/>
              </w:rPr>
              <w:t>Right Turn Flashing Yellow Arrows</w:t>
            </w:r>
            <w:r w:rsidRPr="007349B1">
              <w:rPr>
                <w:spacing w:val="-53"/>
                <w:sz w:val="20"/>
                <w:szCs w:val="20"/>
              </w:rPr>
              <w:t xml:space="preserve"> </w:t>
            </w:r>
            <w:r w:rsidRPr="007349B1">
              <w:rPr>
                <w:sz w:val="20"/>
                <w:szCs w:val="20"/>
              </w:rPr>
              <w:t>and</w:t>
            </w:r>
            <w:r w:rsidRPr="007349B1">
              <w:rPr>
                <w:spacing w:val="-1"/>
                <w:sz w:val="20"/>
                <w:szCs w:val="20"/>
              </w:rPr>
              <w:t xml:space="preserve"> </w:t>
            </w:r>
            <w:r w:rsidRPr="007349B1">
              <w:rPr>
                <w:sz w:val="20"/>
                <w:szCs w:val="20"/>
              </w:rPr>
              <w:t>Leading</w:t>
            </w:r>
            <w:r w:rsidRPr="007349B1">
              <w:rPr>
                <w:spacing w:val="-1"/>
                <w:sz w:val="20"/>
                <w:szCs w:val="20"/>
              </w:rPr>
              <w:t xml:space="preserve"> </w:t>
            </w:r>
            <w:r w:rsidRPr="007349B1">
              <w:rPr>
                <w:sz w:val="20"/>
                <w:szCs w:val="20"/>
              </w:rPr>
              <w:t>Pedestrian</w:t>
            </w:r>
            <w:r w:rsidRPr="007349B1">
              <w:rPr>
                <w:spacing w:val="-1"/>
                <w:sz w:val="20"/>
                <w:szCs w:val="20"/>
              </w:rPr>
              <w:t xml:space="preserve"> </w:t>
            </w:r>
            <w:r w:rsidRPr="007349B1">
              <w:rPr>
                <w:sz w:val="20"/>
                <w:szCs w:val="20"/>
              </w:rPr>
              <w:t>Intervals</w:t>
            </w:r>
          </w:p>
        </w:tc>
        <w:tc>
          <w:tcPr>
            <w:tcW w:w="3145" w:type="dxa"/>
          </w:tcPr>
          <w:p w:rsidR="00682629" w:rsidRPr="007349B1" w:rsidRDefault="00682629" w:rsidP="007349B1">
            <w:pPr>
              <w:pStyle w:val="TableParagraph"/>
              <w:spacing w:line="252" w:lineRule="exact"/>
              <w:ind w:left="107"/>
              <w:rPr>
                <w:sz w:val="20"/>
                <w:szCs w:val="20"/>
              </w:rPr>
            </w:pPr>
            <w:r w:rsidRPr="007349B1">
              <w:rPr>
                <w:sz w:val="20"/>
                <w:szCs w:val="20"/>
              </w:rPr>
              <w:t>Cunningham,</w:t>
            </w:r>
            <w:r w:rsidRPr="007349B1">
              <w:rPr>
                <w:spacing w:val="-4"/>
                <w:sz w:val="20"/>
                <w:szCs w:val="20"/>
              </w:rPr>
              <w:t xml:space="preserve"> </w:t>
            </w:r>
            <w:r w:rsidRPr="007349B1">
              <w:rPr>
                <w:sz w:val="20"/>
                <w:szCs w:val="20"/>
              </w:rPr>
              <w:t>C.M.;</w:t>
            </w:r>
            <w:r w:rsidRPr="007349B1">
              <w:rPr>
                <w:spacing w:val="1"/>
                <w:sz w:val="20"/>
                <w:szCs w:val="20"/>
              </w:rPr>
              <w:t xml:space="preserve"> </w:t>
            </w:r>
            <w:r w:rsidRPr="007349B1">
              <w:rPr>
                <w:sz w:val="20"/>
                <w:szCs w:val="20"/>
              </w:rPr>
              <w:t>Pyo, K.;</w:t>
            </w:r>
          </w:p>
          <w:p w:rsidR="00682629" w:rsidRPr="007349B1" w:rsidRDefault="00682629" w:rsidP="007349B1">
            <w:pPr>
              <w:pStyle w:val="TableParagraph"/>
              <w:ind w:left="107" w:right="612"/>
              <w:rPr>
                <w:sz w:val="20"/>
                <w:szCs w:val="20"/>
              </w:rPr>
            </w:pPr>
            <w:proofErr w:type="spellStart"/>
            <w:r w:rsidRPr="007349B1">
              <w:rPr>
                <w:sz w:val="20"/>
                <w:szCs w:val="20"/>
              </w:rPr>
              <w:t>Baek</w:t>
            </w:r>
            <w:proofErr w:type="spellEnd"/>
            <w:r w:rsidRPr="007349B1">
              <w:rPr>
                <w:sz w:val="20"/>
                <w:szCs w:val="20"/>
              </w:rPr>
              <w:t xml:space="preserve">, J.; </w:t>
            </w:r>
            <w:proofErr w:type="spellStart"/>
            <w:r w:rsidRPr="007349B1">
              <w:rPr>
                <w:sz w:val="20"/>
                <w:szCs w:val="20"/>
              </w:rPr>
              <w:t>Byrom</w:t>
            </w:r>
            <w:proofErr w:type="spellEnd"/>
            <w:r w:rsidRPr="007349B1">
              <w:rPr>
                <w:sz w:val="20"/>
                <w:szCs w:val="20"/>
              </w:rPr>
              <w:t>, E.; and S.</w:t>
            </w:r>
            <w:r w:rsidRPr="007349B1">
              <w:rPr>
                <w:spacing w:val="-52"/>
                <w:sz w:val="20"/>
                <w:szCs w:val="20"/>
              </w:rPr>
              <w:t xml:space="preserve"> </w:t>
            </w:r>
            <w:r w:rsidRPr="007349B1">
              <w:rPr>
                <w:sz w:val="20"/>
                <w:szCs w:val="20"/>
              </w:rPr>
              <w:t>Warchol</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May 2020</w:t>
            </w:r>
          </w:p>
        </w:tc>
      </w:tr>
      <w:tr w:rsidR="00682629" w:rsidTr="00056A87">
        <w:trPr>
          <w:trHeight w:val="432"/>
        </w:trPr>
        <w:tc>
          <w:tcPr>
            <w:tcW w:w="3491" w:type="dxa"/>
          </w:tcPr>
          <w:p w:rsidR="00682629" w:rsidRPr="007349B1" w:rsidRDefault="00682629" w:rsidP="007349B1">
            <w:pPr>
              <w:pStyle w:val="TableParagraph"/>
              <w:ind w:left="107" w:right="139"/>
              <w:rPr>
                <w:sz w:val="20"/>
                <w:szCs w:val="20"/>
              </w:rPr>
            </w:pPr>
            <w:r w:rsidRPr="007349B1">
              <w:rPr>
                <w:sz w:val="20"/>
                <w:szCs w:val="20"/>
              </w:rPr>
              <w:t>Guidelines for Left Turn Signal</w:t>
            </w:r>
            <w:r w:rsidRPr="007349B1">
              <w:rPr>
                <w:spacing w:val="1"/>
                <w:sz w:val="20"/>
                <w:szCs w:val="20"/>
              </w:rPr>
              <w:t xml:space="preserve"> </w:t>
            </w:r>
            <w:r w:rsidRPr="007349B1">
              <w:rPr>
                <w:sz w:val="20"/>
                <w:szCs w:val="20"/>
              </w:rPr>
              <w:t>Phasing Options by Time-of-Day: A</w:t>
            </w:r>
            <w:r w:rsidRPr="007349B1">
              <w:rPr>
                <w:spacing w:val="-52"/>
                <w:sz w:val="20"/>
                <w:szCs w:val="20"/>
              </w:rPr>
              <w:t xml:space="preserve"> </w:t>
            </w:r>
            <w:r w:rsidRPr="007349B1">
              <w:rPr>
                <w:sz w:val="20"/>
                <w:szCs w:val="20"/>
              </w:rPr>
              <w:t>Safety</w:t>
            </w:r>
            <w:r w:rsidRPr="007349B1">
              <w:rPr>
                <w:spacing w:val="-1"/>
                <w:sz w:val="20"/>
                <w:szCs w:val="20"/>
              </w:rPr>
              <w:t xml:space="preserve"> </w:t>
            </w:r>
            <w:r w:rsidRPr="007349B1">
              <w:rPr>
                <w:sz w:val="20"/>
                <w:szCs w:val="20"/>
              </w:rPr>
              <w:t>and</w:t>
            </w:r>
            <w:r w:rsidRPr="007349B1">
              <w:rPr>
                <w:spacing w:val="-1"/>
                <w:sz w:val="20"/>
                <w:szCs w:val="20"/>
              </w:rPr>
              <w:t xml:space="preserve"> </w:t>
            </w:r>
            <w:r w:rsidRPr="007349B1">
              <w:rPr>
                <w:sz w:val="20"/>
                <w:szCs w:val="20"/>
              </w:rPr>
              <w:t>Operational Study.</w:t>
            </w:r>
          </w:p>
        </w:tc>
        <w:tc>
          <w:tcPr>
            <w:tcW w:w="3145" w:type="dxa"/>
          </w:tcPr>
          <w:p w:rsidR="00682629" w:rsidRPr="007349B1" w:rsidRDefault="00682629" w:rsidP="007349B1">
            <w:pPr>
              <w:pStyle w:val="TableParagraph"/>
              <w:ind w:left="107" w:right="331"/>
              <w:rPr>
                <w:sz w:val="20"/>
                <w:szCs w:val="20"/>
              </w:rPr>
            </w:pPr>
            <w:r w:rsidRPr="007349B1">
              <w:rPr>
                <w:sz w:val="20"/>
                <w:szCs w:val="20"/>
              </w:rPr>
              <w:t>Cunningham, C.M.; Rouphail,</w:t>
            </w:r>
            <w:r w:rsidRPr="007349B1">
              <w:rPr>
                <w:spacing w:val="-52"/>
                <w:sz w:val="20"/>
                <w:szCs w:val="20"/>
              </w:rPr>
              <w:t xml:space="preserve"> </w:t>
            </w:r>
            <w:r w:rsidRPr="007349B1">
              <w:rPr>
                <w:sz w:val="20"/>
                <w:szCs w:val="20"/>
              </w:rPr>
              <w:t>N.; Lee, T.; and B.</w:t>
            </w:r>
            <w:r w:rsidRPr="007349B1">
              <w:rPr>
                <w:spacing w:val="-1"/>
                <w:sz w:val="20"/>
                <w:szCs w:val="20"/>
              </w:rPr>
              <w:t xml:space="preserve"> </w:t>
            </w:r>
            <w:r w:rsidRPr="007349B1">
              <w:rPr>
                <w:sz w:val="20"/>
                <w:szCs w:val="20"/>
              </w:rPr>
              <w:t>Kearns</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right="154"/>
              <w:jc w:val="right"/>
              <w:rPr>
                <w:sz w:val="20"/>
                <w:szCs w:val="20"/>
              </w:rPr>
            </w:pPr>
            <w:r w:rsidRPr="007349B1">
              <w:rPr>
                <w:sz w:val="20"/>
                <w:szCs w:val="20"/>
              </w:rPr>
              <w:t>Nov 2020</w:t>
            </w:r>
          </w:p>
        </w:tc>
      </w:tr>
      <w:tr w:rsidR="00682629" w:rsidTr="00056A87">
        <w:trPr>
          <w:trHeight w:val="432"/>
        </w:trPr>
        <w:tc>
          <w:tcPr>
            <w:tcW w:w="3491" w:type="dxa"/>
          </w:tcPr>
          <w:p w:rsidR="00682629" w:rsidRPr="007349B1" w:rsidRDefault="00682629" w:rsidP="007349B1">
            <w:pPr>
              <w:pStyle w:val="TableParagraph"/>
              <w:ind w:left="107" w:right="121"/>
              <w:rPr>
                <w:sz w:val="20"/>
                <w:szCs w:val="20"/>
              </w:rPr>
            </w:pPr>
            <w:r w:rsidRPr="007349B1">
              <w:rPr>
                <w:sz w:val="20"/>
                <w:szCs w:val="20"/>
              </w:rPr>
              <w:t>Identifying and Prioritizing Bridges</w:t>
            </w:r>
            <w:r w:rsidRPr="007349B1">
              <w:rPr>
                <w:spacing w:val="1"/>
                <w:sz w:val="20"/>
                <w:szCs w:val="20"/>
              </w:rPr>
              <w:t xml:space="preserve"> </w:t>
            </w:r>
            <w:r w:rsidRPr="007349B1">
              <w:rPr>
                <w:sz w:val="20"/>
                <w:szCs w:val="20"/>
              </w:rPr>
              <w:t>Critical to Commerce: A Case Study</w:t>
            </w:r>
            <w:r w:rsidRPr="007349B1">
              <w:rPr>
                <w:spacing w:val="-52"/>
                <w:sz w:val="20"/>
                <w:szCs w:val="20"/>
              </w:rPr>
              <w:t xml:space="preserve"> </w:t>
            </w:r>
            <w:r w:rsidRPr="007349B1">
              <w:rPr>
                <w:sz w:val="20"/>
                <w:szCs w:val="20"/>
              </w:rPr>
              <w:t>of Weight-Restricted Bridges in</w:t>
            </w:r>
            <w:r w:rsidRPr="007349B1">
              <w:rPr>
                <w:spacing w:val="1"/>
                <w:sz w:val="20"/>
                <w:szCs w:val="20"/>
              </w:rPr>
              <w:t xml:space="preserve"> </w:t>
            </w:r>
            <w:r w:rsidRPr="007349B1">
              <w:rPr>
                <w:sz w:val="20"/>
                <w:szCs w:val="20"/>
              </w:rPr>
              <w:t>North</w:t>
            </w:r>
            <w:r w:rsidRPr="007349B1">
              <w:rPr>
                <w:spacing w:val="-1"/>
                <w:sz w:val="20"/>
                <w:szCs w:val="20"/>
              </w:rPr>
              <w:t xml:space="preserve"> </w:t>
            </w:r>
            <w:r w:rsidRPr="007349B1">
              <w:rPr>
                <w:sz w:val="20"/>
                <w:szCs w:val="20"/>
              </w:rPr>
              <w:t>Carolina</w:t>
            </w:r>
          </w:p>
        </w:tc>
        <w:tc>
          <w:tcPr>
            <w:tcW w:w="3145" w:type="dxa"/>
          </w:tcPr>
          <w:p w:rsidR="00682629" w:rsidRPr="007349B1" w:rsidRDefault="00682629" w:rsidP="007349B1">
            <w:pPr>
              <w:pStyle w:val="TableParagraph"/>
              <w:ind w:left="107" w:right="195"/>
              <w:rPr>
                <w:sz w:val="20"/>
                <w:szCs w:val="20"/>
              </w:rPr>
            </w:pPr>
            <w:r w:rsidRPr="007349B1">
              <w:rPr>
                <w:sz w:val="20"/>
                <w:szCs w:val="20"/>
              </w:rPr>
              <w:t>Nicholas, D. C.; Dudley, T.;</w:t>
            </w:r>
            <w:r w:rsidRPr="007349B1">
              <w:rPr>
                <w:spacing w:val="1"/>
                <w:sz w:val="20"/>
                <w:szCs w:val="20"/>
              </w:rPr>
              <w:t xml:space="preserve"> </w:t>
            </w:r>
            <w:r w:rsidRPr="007349B1">
              <w:rPr>
                <w:sz w:val="20"/>
                <w:szCs w:val="20"/>
              </w:rPr>
              <w:t>Head,</w:t>
            </w:r>
            <w:r w:rsidRPr="007349B1">
              <w:rPr>
                <w:spacing w:val="-4"/>
                <w:sz w:val="20"/>
                <w:szCs w:val="20"/>
              </w:rPr>
              <w:t xml:space="preserve"> </w:t>
            </w:r>
            <w:r w:rsidRPr="007349B1">
              <w:rPr>
                <w:sz w:val="20"/>
                <w:szCs w:val="20"/>
              </w:rPr>
              <w:t>W.;</w:t>
            </w:r>
            <w:r w:rsidRPr="007349B1">
              <w:rPr>
                <w:spacing w:val="-3"/>
                <w:sz w:val="20"/>
                <w:szCs w:val="20"/>
              </w:rPr>
              <w:t xml:space="preserve"> </w:t>
            </w:r>
            <w:r w:rsidRPr="007349B1">
              <w:rPr>
                <w:sz w:val="20"/>
                <w:szCs w:val="20"/>
              </w:rPr>
              <w:t>Bert,</w:t>
            </w:r>
            <w:r w:rsidRPr="007349B1">
              <w:rPr>
                <w:spacing w:val="-3"/>
                <w:sz w:val="20"/>
                <w:szCs w:val="20"/>
              </w:rPr>
              <w:t xml:space="preserve"> </w:t>
            </w:r>
            <w:r w:rsidRPr="007349B1">
              <w:rPr>
                <w:sz w:val="20"/>
                <w:szCs w:val="20"/>
              </w:rPr>
              <w:t>S.;</w:t>
            </w:r>
            <w:r w:rsidRPr="007349B1">
              <w:rPr>
                <w:spacing w:val="-3"/>
                <w:sz w:val="20"/>
                <w:szCs w:val="20"/>
              </w:rPr>
              <w:t xml:space="preserve"> </w:t>
            </w:r>
            <w:r w:rsidRPr="007349B1">
              <w:rPr>
                <w:sz w:val="20"/>
                <w:szCs w:val="20"/>
              </w:rPr>
              <w:t>Norboge,</w:t>
            </w:r>
            <w:r w:rsidRPr="007349B1">
              <w:rPr>
                <w:spacing w:val="-3"/>
                <w:sz w:val="20"/>
                <w:szCs w:val="20"/>
              </w:rPr>
              <w:t xml:space="preserve"> </w:t>
            </w:r>
            <w:r w:rsidRPr="007349B1">
              <w:rPr>
                <w:sz w:val="20"/>
                <w:szCs w:val="20"/>
              </w:rPr>
              <w:t>N.</w:t>
            </w:r>
          </w:p>
          <w:p w:rsidR="00682629" w:rsidRPr="007349B1" w:rsidRDefault="00682629" w:rsidP="007349B1">
            <w:pPr>
              <w:pStyle w:val="TableParagraph"/>
              <w:ind w:left="107"/>
              <w:rPr>
                <w:sz w:val="20"/>
                <w:szCs w:val="20"/>
              </w:rPr>
            </w:pPr>
            <w:r w:rsidRPr="007349B1">
              <w:rPr>
                <w:sz w:val="20"/>
                <w:szCs w:val="20"/>
              </w:rPr>
              <w:t>D.; List,</w:t>
            </w:r>
            <w:r w:rsidRPr="007349B1">
              <w:rPr>
                <w:spacing w:val="-1"/>
                <w:sz w:val="20"/>
                <w:szCs w:val="20"/>
              </w:rPr>
              <w:t xml:space="preserve"> </w:t>
            </w:r>
            <w:r w:rsidRPr="007349B1">
              <w:rPr>
                <w:sz w:val="20"/>
                <w:szCs w:val="20"/>
              </w:rPr>
              <w:t>G.;</w:t>
            </w:r>
            <w:r w:rsidRPr="007349B1">
              <w:rPr>
                <w:spacing w:val="-2"/>
                <w:sz w:val="20"/>
                <w:szCs w:val="20"/>
              </w:rPr>
              <w:t xml:space="preserve"> </w:t>
            </w:r>
            <w:r w:rsidRPr="007349B1">
              <w:rPr>
                <w:sz w:val="20"/>
                <w:szCs w:val="20"/>
              </w:rPr>
              <w:t>Findley,</w:t>
            </w:r>
            <w:r w:rsidRPr="007349B1">
              <w:rPr>
                <w:spacing w:val="-3"/>
                <w:sz w:val="20"/>
                <w:szCs w:val="20"/>
              </w:rPr>
              <w:t xml:space="preserve"> </w:t>
            </w:r>
            <w:r w:rsidRPr="007349B1">
              <w:rPr>
                <w:sz w:val="20"/>
                <w:szCs w:val="20"/>
              </w:rPr>
              <w:t>D.</w:t>
            </w:r>
          </w:p>
        </w:tc>
        <w:tc>
          <w:tcPr>
            <w:tcW w:w="2956" w:type="dxa"/>
          </w:tcPr>
          <w:p w:rsidR="00682629" w:rsidRPr="007349B1" w:rsidRDefault="00682629" w:rsidP="007349B1">
            <w:pPr>
              <w:pStyle w:val="TableParagraph"/>
              <w:ind w:left="106" w:right="413"/>
              <w:rPr>
                <w:sz w:val="20"/>
                <w:szCs w:val="20"/>
              </w:rPr>
            </w:pPr>
            <w:r w:rsidRPr="007349B1">
              <w:rPr>
                <w:sz w:val="20"/>
                <w:szCs w:val="20"/>
              </w:rPr>
              <w:t>International Journal of</w:t>
            </w:r>
            <w:r w:rsidRPr="007349B1">
              <w:rPr>
                <w:spacing w:val="1"/>
                <w:sz w:val="20"/>
                <w:szCs w:val="20"/>
              </w:rPr>
              <w:t xml:space="preserve"> </w:t>
            </w:r>
            <w:r w:rsidRPr="007349B1">
              <w:rPr>
                <w:sz w:val="20"/>
                <w:szCs w:val="20"/>
              </w:rPr>
              <w:t>Transportation Science and</w:t>
            </w:r>
            <w:r w:rsidRPr="007349B1">
              <w:rPr>
                <w:spacing w:val="-52"/>
                <w:sz w:val="20"/>
                <w:szCs w:val="20"/>
              </w:rPr>
              <w:t xml:space="preserve"> </w:t>
            </w:r>
            <w:r w:rsidRPr="007349B1">
              <w:rPr>
                <w:sz w:val="20"/>
                <w:szCs w:val="20"/>
              </w:rPr>
              <w:t>Technology</w:t>
            </w:r>
          </w:p>
        </w:tc>
        <w:tc>
          <w:tcPr>
            <w:tcW w:w="1203" w:type="dxa"/>
          </w:tcPr>
          <w:p w:rsidR="00682629" w:rsidRPr="007349B1" w:rsidRDefault="00682629" w:rsidP="007349B1">
            <w:pPr>
              <w:pStyle w:val="TableParagraph"/>
              <w:ind w:right="142"/>
              <w:jc w:val="right"/>
              <w:rPr>
                <w:sz w:val="20"/>
                <w:szCs w:val="20"/>
              </w:rPr>
            </w:pPr>
            <w:r w:rsidRPr="007349B1">
              <w:rPr>
                <w:sz w:val="20"/>
                <w:szCs w:val="20"/>
              </w:rPr>
              <w:t>June 2021</w:t>
            </w:r>
          </w:p>
        </w:tc>
      </w:tr>
      <w:tr w:rsidR="00682629" w:rsidTr="00056A87">
        <w:trPr>
          <w:trHeight w:val="432"/>
        </w:trPr>
        <w:tc>
          <w:tcPr>
            <w:tcW w:w="3491" w:type="dxa"/>
          </w:tcPr>
          <w:p w:rsidR="00682629" w:rsidRPr="007349B1" w:rsidRDefault="00682629" w:rsidP="007349B1">
            <w:pPr>
              <w:pStyle w:val="TableParagraph"/>
              <w:ind w:left="107" w:right="127"/>
              <w:rPr>
                <w:sz w:val="20"/>
                <w:szCs w:val="20"/>
              </w:rPr>
            </w:pPr>
            <w:r w:rsidRPr="007349B1">
              <w:rPr>
                <w:sz w:val="20"/>
                <w:szCs w:val="20"/>
              </w:rPr>
              <w:t>Identifying Bridges Critical to North</w:t>
            </w:r>
            <w:r w:rsidRPr="007349B1">
              <w:rPr>
                <w:spacing w:val="-52"/>
                <w:sz w:val="20"/>
                <w:szCs w:val="20"/>
              </w:rPr>
              <w:t xml:space="preserve"> </w:t>
            </w:r>
            <w:r w:rsidRPr="007349B1">
              <w:rPr>
                <w:sz w:val="20"/>
                <w:szCs w:val="20"/>
              </w:rPr>
              <w:t>Carolina</w:t>
            </w:r>
            <w:r w:rsidRPr="007349B1">
              <w:rPr>
                <w:spacing w:val="-4"/>
                <w:sz w:val="20"/>
                <w:szCs w:val="20"/>
              </w:rPr>
              <w:t xml:space="preserve"> </w:t>
            </w:r>
            <w:r w:rsidRPr="007349B1">
              <w:rPr>
                <w:sz w:val="20"/>
                <w:szCs w:val="20"/>
              </w:rPr>
              <w:t>Agriculture</w:t>
            </w:r>
            <w:r w:rsidRPr="007349B1">
              <w:rPr>
                <w:spacing w:val="-4"/>
                <w:sz w:val="20"/>
                <w:szCs w:val="20"/>
              </w:rPr>
              <w:t xml:space="preserve"> </w:t>
            </w:r>
            <w:r w:rsidRPr="007349B1">
              <w:rPr>
                <w:sz w:val="20"/>
                <w:szCs w:val="20"/>
              </w:rPr>
              <w:t>and</w:t>
            </w:r>
            <w:r w:rsidRPr="007349B1">
              <w:rPr>
                <w:spacing w:val="-4"/>
                <w:sz w:val="20"/>
                <w:szCs w:val="20"/>
              </w:rPr>
              <w:t xml:space="preserve"> </w:t>
            </w:r>
            <w:r w:rsidRPr="007349B1">
              <w:rPr>
                <w:sz w:val="20"/>
                <w:szCs w:val="20"/>
              </w:rPr>
              <w:t>Commerce</w:t>
            </w:r>
          </w:p>
        </w:tc>
        <w:tc>
          <w:tcPr>
            <w:tcW w:w="3145" w:type="dxa"/>
          </w:tcPr>
          <w:p w:rsidR="00682629" w:rsidRPr="007349B1" w:rsidRDefault="00682629" w:rsidP="007349B1">
            <w:pPr>
              <w:pStyle w:val="TableParagraph"/>
              <w:ind w:left="107" w:right="313"/>
              <w:rPr>
                <w:sz w:val="20"/>
                <w:szCs w:val="20"/>
              </w:rPr>
            </w:pPr>
            <w:r w:rsidRPr="007349B1">
              <w:rPr>
                <w:sz w:val="20"/>
                <w:szCs w:val="20"/>
              </w:rPr>
              <w:t>Nicholas, C., Dudley, T., Bert,</w:t>
            </w:r>
            <w:r w:rsidRPr="007349B1">
              <w:rPr>
                <w:spacing w:val="-52"/>
                <w:sz w:val="20"/>
                <w:szCs w:val="20"/>
              </w:rPr>
              <w:t xml:space="preserve"> </w:t>
            </w:r>
            <w:r w:rsidRPr="007349B1">
              <w:rPr>
                <w:sz w:val="20"/>
                <w:szCs w:val="20"/>
              </w:rPr>
              <w:t>S., Norboge, N., List, G., and</w:t>
            </w:r>
            <w:r w:rsidRPr="007349B1">
              <w:rPr>
                <w:spacing w:val="1"/>
                <w:sz w:val="20"/>
                <w:szCs w:val="20"/>
              </w:rPr>
              <w:t xml:space="preserve"> </w:t>
            </w:r>
            <w:r w:rsidRPr="007349B1">
              <w:rPr>
                <w:sz w:val="20"/>
                <w:szCs w:val="20"/>
              </w:rPr>
              <w:t>Findley, D.</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right="178"/>
              <w:jc w:val="right"/>
              <w:rPr>
                <w:sz w:val="20"/>
                <w:szCs w:val="20"/>
              </w:rPr>
            </w:pPr>
            <w:r w:rsidRPr="007349B1">
              <w:rPr>
                <w:sz w:val="20"/>
                <w:szCs w:val="20"/>
              </w:rPr>
              <w:t>Feb</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166"/>
              <w:rPr>
                <w:sz w:val="20"/>
                <w:szCs w:val="20"/>
              </w:rPr>
            </w:pPr>
            <w:r w:rsidRPr="007349B1">
              <w:rPr>
                <w:sz w:val="20"/>
                <w:szCs w:val="20"/>
              </w:rPr>
              <w:t>Impacts of Private Autonomous and</w:t>
            </w:r>
            <w:r w:rsidRPr="007349B1">
              <w:rPr>
                <w:spacing w:val="-52"/>
                <w:sz w:val="20"/>
                <w:szCs w:val="20"/>
              </w:rPr>
              <w:t xml:space="preserve"> </w:t>
            </w:r>
            <w:r w:rsidRPr="007349B1">
              <w:rPr>
                <w:sz w:val="20"/>
                <w:szCs w:val="20"/>
              </w:rPr>
              <w:t>Connected Vehicles on</w:t>
            </w:r>
            <w:r w:rsidRPr="007349B1">
              <w:rPr>
                <w:spacing w:val="1"/>
                <w:sz w:val="20"/>
                <w:szCs w:val="20"/>
              </w:rPr>
              <w:t xml:space="preserve"> </w:t>
            </w:r>
            <w:r w:rsidRPr="007349B1">
              <w:rPr>
                <w:sz w:val="20"/>
                <w:szCs w:val="20"/>
              </w:rPr>
              <w:t>Transportation Network Demand in</w:t>
            </w:r>
            <w:r w:rsidRPr="007349B1">
              <w:rPr>
                <w:spacing w:val="-52"/>
                <w:sz w:val="20"/>
                <w:szCs w:val="20"/>
              </w:rPr>
              <w:t xml:space="preserve"> </w:t>
            </w:r>
            <w:r w:rsidRPr="007349B1">
              <w:rPr>
                <w:sz w:val="20"/>
                <w:szCs w:val="20"/>
              </w:rPr>
              <w:t>the</w:t>
            </w:r>
            <w:r w:rsidRPr="007349B1">
              <w:rPr>
                <w:spacing w:val="-2"/>
                <w:sz w:val="20"/>
                <w:szCs w:val="20"/>
              </w:rPr>
              <w:t xml:space="preserve"> </w:t>
            </w:r>
            <w:r w:rsidRPr="007349B1">
              <w:rPr>
                <w:sz w:val="20"/>
                <w:szCs w:val="20"/>
              </w:rPr>
              <w:t>Triangle</w:t>
            </w:r>
            <w:r w:rsidRPr="007349B1">
              <w:rPr>
                <w:spacing w:val="-1"/>
                <w:sz w:val="20"/>
                <w:szCs w:val="20"/>
              </w:rPr>
              <w:t xml:space="preserve"> </w:t>
            </w:r>
            <w:r w:rsidRPr="007349B1">
              <w:rPr>
                <w:sz w:val="20"/>
                <w:szCs w:val="20"/>
              </w:rPr>
              <w:t>Region,</w:t>
            </w:r>
            <w:r w:rsidRPr="007349B1">
              <w:rPr>
                <w:spacing w:val="-1"/>
                <w:sz w:val="20"/>
                <w:szCs w:val="20"/>
              </w:rPr>
              <w:t xml:space="preserve"> </w:t>
            </w:r>
            <w:r w:rsidRPr="007349B1">
              <w:rPr>
                <w:sz w:val="20"/>
                <w:szCs w:val="20"/>
              </w:rPr>
              <w:t>North</w:t>
            </w:r>
            <w:r w:rsidRPr="007349B1">
              <w:rPr>
                <w:spacing w:val="-4"/>
                <w:sz w:val="20"/>
                <w:szCs w:val="20"/>
              </w:rPr>
              <w:t xml:space="preserve"> </w:t>
            </w:r>
            <w:r w:rsidRPr="007349B1">
              <w:rPr>
                <w:sz w:val="20"/>
                <w:szCs w:val="20"/>
              </w:rPr>
              <w:t>Carolina</w:t>
            </w:r>
          </w:p>
        </w:tc>
        <w:tc>
          <w:tcPr>
            <w:tcW w:w="3145" w:type="dxa"/>
          </w:tcPr>
          <w:p w:rsidR="00682629" w:rsidRPr="007349B1" w:rsidRDefault="00682629" w:rsidP="007349B1">
            <w:pPr>
              <w:pStyle w:val="TableParagraph"/>
              <w:ind w:left="107" w:right="475"/>
              <w:rPr>
                <w:sz w:val="20"/>
                <w:szCs w:val="20"/>
              </w:rPr>
            </w:pPr>
            <w:proofErr w:type="spellStart"/>
            <w:r w:rsidRPr="007349B1">
              <w:rPr>
                <w:sz w:val="20"/>
                <w:szCs w:val="20"/>
              </w:rPr>
              <w:t>Hasnat</w:t>
            </w:r>
            <w:proofErr w:type="spellEnd"/>
            <w:r w:rsidRPr="007349B1">
              <w:rPr>
                <w:sz w:val="20"/>
                <w:szCs w:val="20"/>
              </w:rPr>
              <w:t>, M.; Bardaka, E.;</w:t>
            </w:r>
            <w:r w:rsidRPr="007349B1">
              <w:rPr>
                <w:spacing w:val="1"/>
                <w:sz w:val="20"/>
                <w:szCs w:val="20"/>
              </w:rPr>
              <w:t xml:space="preserve"> </w:t>
            </w:r>
            <w:proofErr w:type="spellStart"/>
            <w:r w:rsidRPr="007349B1">
              <w:rPr>
                <w:sz w:val="20"/>
                <w:szCs w:val="20"/>
              </w:rPr>
              <w:t>Samandar</w:t>
            </w:r>
            <w:proofErr w:type="spellEnd"/>
            <w:r w:rsidRPr="007349B1">
              <w:rPr>
                <w:sz w:val="20"/>
                <w:szCs w:val="20"/>
              </w:rPr>
              <w:t>,</w:t>
            </w:r>
            <w:r w:rsidRPr="007349B1">
              <w:rPr>
                <w:spacing w:val="-6"/>
                <w:sz w:val="20"/>
                <w:szCs w:val="20"/>
              </w:rPr>
              <w:t xml:space="preserve"> </w:t>
            </w:r>
            <w:r w:rsidRPr="007349B1">
              <w:rPr>
                <w:sz w:val="20"/>
                <w:szCs w:val="20"/>
              </w:rPr>
              <w:t>M.;</w:t>
            </w:r>
            <w:r w:rsidRPr="007349B1">
              <w:rPr>
                <w:spacing w:val="-5"/>
                <w:sz w:val="20"/>
                <w:szCs w:val="20"/>
              </w:rPr>
              <w:t xml:space="preserve"> </w:t>
            </w:r>
            <w:r w:rsidRPr="007349B1">
              <w:rPr>
                <w:sz w:val="20"/>
                <w:szCs w:val="20"/>
              </w:rPr>
              <w:t>Rouphail,</w:t>
            </w:r>
            <w:r w:rsidRPr="007349B1">
              <w:rPr>
                <w:spacing w:val="-5"/>
                <w:sz w:val="20"/>
                <w:szCs w:val="20"/>
              </w:rPr>
              <w:t xml:space="preserve"> </w:t>
            </w:r>
            <w:r w:rsidRPr="007349B1">
              <w:rPr>
                <w:sz w:val="20"/>
                <w:szCs w:val="20"/>
              </w:rPr>
              <w:t>N.;</w:t>
            </w:r>
            <w:r w:rsidRPr="007349B1">
              <w:rPr>
                <w:spacing w:val="-52"/>
                <w:sz w:val="20"/>
                <w:szCs w:val="20"/>
              </w:rPr>
              <w:t xml:space="preserve"> </w:t>
            </w:r>
            <w:r w:rsidRPr="007349B1">
              <w:rPr>
                <w:sz w:val="20"/>
                <w:szCs w:val="20"/>
              </w:rPr>
              <w:t>List,</w:t>
            </w:r>
            <w:r w:rsidRPr="007349B1">
              <w:rPr>
                <w:spacing w:val="-4"/>
                <w:sz w:val="20"/>
                <w:szCs w:val="20"/>
              </w:rPr>
              <w:t xml:space="preserve"> </w:t>
            </w:r>
            <w:r w:rsidRPr="007349B1">
              <w:rPr>
                <w:sz w:val="20"/>
                <w:szCs w:val="20"/>
              </w:rPr>
              <w:t>G.;</w:t>
            </w:r>
            <w:r w:rsidRPr="007349B1">
              <w:rPr>
                <w:spacing w:val="1"/>
                <w:sz w:val="20"/>
                <w:szCs w:val="20"/>
              </w:rPr>
              <w:t xml:space="preserve"> </w:t>
            </w:r>
            <w:r w:rsidRPr="007349B1">
              <w:rPr>
                <w:sz w:val="20"/>
                <w:szCs w:val="20"/>
              </w:rPr>
              <w:t>and</w:t>
            </w:r>
            <w:r w:rsidRPr="007349B1">
              <w:rPr>
                <w:spacing w:val="-1"/>
                <w:sz w:val="20"/>
                <w:szCs w:val="20"/>
              </w:rPr>
              <w:t xml:space="preserve"> </w:t>
            </w:r>
            <w:r w:rsidRPr="007349B1">
              <w:rPr>
                <w:sz w:val="20"/>
                <w:szCs w:val="20"/>
              </w:rPr>
              <w:t>Williams,</w:t>
            </w:r>
            <w:r w:rsidRPr="007349B1">
              <w:rPr>
                <w:spacing w:val="-1"/>
                <w:sz w:val="20"/>
                <w:szCs w:val="20"/>
              </w:rPr>
              <w:t xml:space="preserve"> </w:t>
            </w:r>
            <w:r w:rsidRPr="007349B1">
              <w:rPr>
                <w:sz w:val="20"/>
                <w:szCs w:val="20"/>
              </w:rPr>
              <w:t>B.</w:t>
            </w:r>
          </w:p>
        </w:tc>
        <w:tc>
          <w:tcPr>
            <w:tcW w:w="2956" w:type="dxa"/>
          </w:tcPr>
          <w:p w:rsidR="00682629" w:rsidRPr="007349B1" w:rsidRDefault="00682629" w:rsidP="007349B1">
            <w:pPr>
              <w:pStyle w:val="TableParagraph"/>
              <w:ind w:left="106" w:right="308"/>
              <w:rPr>
                <w:sz w:val="20"/>
                <w:szCs w:val="20"/>
              </w:rPr>
            </w:pPr>
            <w:r w:rsidRPr="007349B1">
              <w:rPr>
                <w:sz w:val="20"/>
                <w:szCs w:val="20"/>
              </w:rPr>
              <w:t>American Society of Civil</w:t>
            </w:r>
            <w:r w:rsidRPr="007349B1">
              <w:rPr>
                <w:spacing w:val="1"/>
                <w:sz w:val="20"/>
                <w:szCs w:val="20"/>
              </w:rPr>
              <w:t xml:space="preserve"> </w:t>
            </w:r>
            <w:r w:rsidRPr="007349B1">
              <w:rPr>
                <w:sz w:val="20"/>
                <w:szCs w:val="20"/>
              </w:rPr>
              <w:t>Engineers, Journal of Urban</w:t>
            </w:r>
            <w:r w:rsidRPr="007349B1">
              <w:rPr>
                <w:spacing w:val="-52"/>
                <w:sz w:val="20"/>
                <w:szCs w:val="20"/>
              </w:rPr>
              <w:t xml:space="preserve"> </w:t>
            </w:r>
            <w:r w:rsidRPr="007349B1">
              <w:rPr>
                <w:sz w:val="20"/>
                <w:szCs w:val="20"/>
              </w:rPr>
              <w:t>Planning and Development /</w:t>
            </w:r>
            <w:r w:rsidRPr="007349B1">
              <w:rPr>
                <w:spacing w:val="-52"/>
                <w:sz w:val="20"/>
                <w:szCs w:val="20"/>
              </w:rPr>
              <w:t xml:space="preserve"> </w:t>
            </w:r>
            <w:r w:rsidRPr="007349B1">
              <w:rPr>
                <w:sz w:val="20"/>
                <w:szCs w:val="20"/>
              </w:rPr>
              <w:t>Volume</w:t>
            </w:r>
            <w:r w:rsidRPr="007349B1">
              <w:rPr>
                <w:spacing w:val="-3"/>
                <w:sz w:val="20"/>
                <w:szCs w:val="20"/>
              </w:rPr>
              <w:t xml:space="preserve"> </w:t>
            </w:r>
            <w:r w:rsidRPr="007349B1">
              <w:rPr>
                <w:sz w:val="20"/>
                <w:szCs w:val="20"/>
              </w:rPr>
              <w:t>147</w:t>
            </w:r>
            <w:r w:rsidRPr="007349B1">
              <w:rPr>
                <w:spacing w:val="-3"/>
                <w:sz w:val="20"/>
                <w:szCs w:val="20"/>
              </w:rPr>
              <w:t xml:space="preserve"> </w:t>
            </w:r>
            <w:r w:rsidRPr="007349B1">
              <w:rPr>
                <w:sz w:val="20"/>
                <w:szCs w:val="20"/>
              </w:rPr>
              <w:t>Issue</w:t>
            </w:r>
            <w:r w:rsidRPr="007349B1">
              <w:rPr>
                <w:spacing w:val="-3"/>
                <w:sz w:val="20"/>
                <w:szCs w:val="20"/>
              </w:rPr>
              <w:t xml:space="preserve"> </w:t>
            </w:r>
            <w:r w:rsidRPr="007349B1">
              <w:rPr>
                <w:sz w:val="20"/>
                <w:szCs w:val="20"/>
              </w:rPr>
              <w:t>1</w:t>
            </w:r>
            <w:r w:rsidRPr="007349B1">
              <w:rPr>
                <w:spacing w:val="-2"/>
                <w:sz w:val="20"/>
                <w:szCs w:val="20"/>
              </w:rPr>
              <w:t xml:space="preserve"> </w:t>
            </w:r>
            <w:r w:rsidRPr="007349B1">
              <w:rPr>
                <w:sz w:val="20"/>
                <w:szCs w:val="20"/>
              </w:rPr>
              <w:t>-</w:t>
            </w:r>
            <w:r w:rsidRPr="007349B1">
              <w:rPr>
                <w:spacing w:val="-5"/>
                <w:sz w:val="20"/>
                <w:szCs w:val="20"/>
              </w:rPr>
              <w:t xml:space="preserve"> </w:t>
            </w:r>
            <w:r w:rsidRPr="007349B1">
              <w:rPr>
                <w:sz w:val="20"/>
                <w:szCs w:val="20"/>
              </w:rPr>
              <w:t>March</w:t>
            </w:r>
          </w:p>
          <w:p w:rsidR="00682629" w:rsidRPr="007349B1" w:rsidRDefault="00682629" w:rsidP="007349B1">
            <w:pPr>
              <w:pStyle w:val="TableParagraph"/>
              <w:spacing w:line="251" w:lineRule="exact"/>
              <w:ind w:left="106"/>
              <w:rPr>
                <w:sz w:val="20"/>
                <w:szCs w:val="20"/>
              </w:rPr>
            </w:pPr>
            <w:r w:rsidRPr="007349B1">
              <w:rPr>
                <w:sz w:val="20"/>
                <w:szCs w:val="20"/>
              </w:rPr>
              <w:t>2021</w:t>
            </w:r>
          </w:p>
        </w:tc>
        <w:tc>
          <w:tcPr>
            <w:tcW w:w="1203" w:type="dxa"/>
          </w:tcPr>
          <w:p w:rsidR="00682629" w:rsidRPr="007349B1" w:rsidRDefault="00682629" w:rsidP="007349B1">
            <w:pPr>
              <w:pStyle w:val="TableParagraph"/>
              <w:ind w:right="159"/>
              <w:jc w:val="right"/>
              <w:rPr>
                <w:sz w:val="20"/>
                <w:szCs w:val="20"/>
              </w:rPr>
            </w:pPr>
            <w:r w:rsidRPr="007349B1">
              <w:rPr>
                <w:sz w:val="20"/>
                <w:szCs w:val="20"/>
              </w:rPr>
              <w:t>Mar</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561"/>
              <w:rPr>
                <w:sz w:val="20"/>
                <w:szCs w:val="20"/>
              </w:rPr>
            </w:pPr>
            <w:r w:rsidRPr="007349B1">
              <w:rPr>
                <w:sz w:val="20"/>
                <w:szCs w:val="20"/>
              </w:rPr>
              <w:lastRenderedPageBreak/>
              <w:t>Integrated Implementation of</w:t>
            </w:r>
            <w:r w:rsidRPr="007349B1">
              <w:rPr>
                <w:spacing w:val="1"/>
                <w:sz w:val="20"/>
                <w:szCs w:val="20"/>
              </w:rPr>
              <w:t xml:space="preserve"> </w:t>
            </w:r>
            <w:r w:rsidRPr="007349B1">
              <w:rPr>
                <w:sz w:val="20"/>
                <w:szCs w:val="20"/>
              </w:rPr>
              <w:t>Innovative</w:t>
            </w:r>
            <w:r w:rsidRPr="007349B1">
              <w:rPr>
                <w:spacing w:val="-3"/>
                <w:sz w:val="20"/>
                <w:szCs w:val="20"/>
              </w:rPr>
              <w:t xml:space="preserve"> </w:t>
            </w:r>
            <w:r w:rsidRPr="007349B1">
              <w:rPr>
                <w:sz w:val="20"/>
                <w:szCs w:val="20"/>
              </w:rPr>
              <w:t>Intersection</w:t>
            </w:r>
            <w:r w:rsidRPr="007349B1">
              <w:rPr>
                <w:spacing w:val="-3"/>
                <w:sz w:val="20"/>
                <w:szCs w:val="20"/>
              </w:rPr>
              <w:t xml:space="preserve"> </w:t>
            </w:r>
            <w:r w:rsidRPr="007349B1">
              <w:rPr>
                <w:sz w:val="20"/>
                <w:szCs w:val="20"/>
              </w:rPr>
              <w:t>Designs</w:t>
            </w:r>
          </w:p>
        </w:tc>
        <w:tc>
          <w:tcPr>
            <w:tcW w:w="3145" w:type="dxa"/>
          </w:tcPr>
          <w:p w:rsidR="00682629" w:rsidRPr="007349B1" w:rsidRDefault="00682629" w:rsidP="007349B1">
            <w:pPr>
              <w:pStyle w:val="TableParagraph"/>
              <w:ind w:left="107" w:right="251"/>
              <w:rPr>
                <w:sz w:val="20"/>
                <w:szCs w:val="20"/>
              </w:rPr>
            </w:pPr>
            <w:r w:rsidRPr="007349B1">
              <w:rPr>
                <w:sz w:val="20"/>
                <w:szCs w:val="20"/>
              </w:rPr>
              <w:t>Rouphail, N.; Cunningham, C.;</w:t>
            </w:r>
            <w:r w:rsidRPr="007349B1">
              <w:rPr>
                <w:spacing w:val="-53"/>
                <w:sz w:val="20"/>
                <w:szCs w:val="20"/>
              </w:rPr>
              <w:t xml:space="preserve"> </w:t>
            </w:r>
            <w:r w:rsidRPr="007349B1">
              <w:rPr>
                <w:sz w:val="20"/>
                <w:szCs w:val="20"/>
              </w:rPr>
              <w:t>Davis, W.; Warchol, S.; and</w:t>
            </w:r>
            <w:r w:rsidRPr="007349B1">
              <w:rPr>
                <w:spacing w:val="1"/>
                <w:sz w:val="20"/>
                <w:szCs w:val="20"/>
              </w:rPr>
              <w:t xml:space="preserve"> </w:t>
            </w:r>
            <w:r w:rsidRPr="007349B1">
              <w:rPr>
                <w:sz w:val="20"/>
                <w:szCs w:val="20"/>
              </w:rPr>
              <w:t>Ahmed,</w:t>
            </w:r>
            <w:r w:rsidRPr="007349B1">
              <w:rPr>
                <w:spacing w:val="-1"/>
                <w:sz w:val="20"/>
                <w:szCs w:val="20"/>
              </w:rPr>
              <w:t xml:space="preserve"> </w:t>
            </w:r>
            <w:r w:rsidRPr="007349B1">
              <w:rPr>
                <w:sz w:val="20"/>
                <w:szCs w:val="20"/>
              </w:rPr>
              <w:t>I.</w:t>
            </w:r>
          </w:p>
        </w:tc>
        <w:tc>
          <w:tcPr>
            <w:tcW w:w="2956" w:type="dxa"/>
          </w:tcPr>
          <w:p w:rsidR="00682629" w:rsidRPr="007349B1" w:rsidRDefault="00682629" w:rsidP="007349B1">
            <w:pPr>
              <w:pStyle w:val="TableParagraph"/>
              <w:ind w:left="106" w:right="632"/>
              <w:rPr>
                <w:sz w:val="20"/>
                <w:szCs w:val="20"/>
              </w:rPr>
            </w:pPr>
            <w:r w:rsidRPr="007349B1">
              <w:rPr>
                <w:sz w:val="20"/>
                <w:szCs w:val="20"/>
              </w:rPr>
              <w:t>University of Florida</w:t>
            </w:r>
            <w:r w:rsidRPr="007349B1">
              <w:rPr>
                <w:spacing w:val="1"/>
                <w:sz w:val="20"/>
                <w:szCs w:val="20"/>
              </w:rPr>
              <w:t xml:space="preserve"> </w:t>
            </w:r>
            <w:r w:rsidRPr="007349B1">
              <w:rPr>
                <w:sz w:val="20"/>
                <w:szCs w:val="20"/>
              </w:rPr>
              <w:t>Transportation Institute /</w:t>
            </w:r>
            <w:r w:rsidRPr="007349B1">
              <w:rPr>
                <w:spacing w:val="-53"/>
                <w:sz w:val="20"/>
                <w:szCs w:val="20"/>
              </w:rPr>
              <w:t xml:space="preserve"> </w:t>
            </w:r>
            <w:r w:rsidRPr="007349B1">
              <w:rPr>
                <w:sz w:val="20"/>
                <w:szCs w:val="20"/>
              </w:rPr>
              <w:t>STRIDE</w:t>
            </w:r>
            <w:r w:rsidRPr="007349B1">
              <w:rPr>
                <w:spacing w:val="-1"/>
                <w:sz w:val="20"/>
                <w:szCs w:val="20"/>
              </w:rPr>
              <w:t xml:space="preserve"> </w:t>
            </w:r>
            <w:r w:rsidRPr="007349B1">
              <w:rPr>
                <w:sz w:val="20"/>
                <w:szCs w:val="20"/>
              </w:rPr>
              <w:t>Center</w:t>
            </w:r>
          </w:p>
        </w:tc>
        <w:tc>
          <w:tcPr>
            <w:tcW w:w="1203" w:type="dxa"/>
          </w:tcPr>
          <w:p w:rsidR="00682629" w:rsidRPr="007349B1" w:rsidRDefault="00682629" w:rsidP="007349B1">
            <w:pPr>
              <w:pStyle w:val="TableParagraph"/>
              <w:ind w:right="142"/>
              <w:jc w:val="right"/>
              <w:rPr>
                <w:sz w:val="20"/>
                <w:szCs w:val="20"/>
              </w:rPr>
            </w:pPr>
            <w:r w:rsidRPr="007349B1">
              <w:rPr>
                <w:sz w:val="20"/>
                <w:szCs w:val="20"/>
              </w:rPr>
              <w:t>May 2020</w:t>
            </w:r>
          </w:p>
        </w:tc>
      </w:tr>
      <w:tr w:rsidR="00682629" w:rsidTr="00056A87">
        <w:trPr>
          <w:trHeight w:val="432"/>
        </w:trPr>
        <w:tc>
          <w:tcPr>
            <w:tcW w:w="3491" w:type="dxa"/>
          </w:tcPr>
          <w:p w:rsidR="00682629" w:rsidRPr="007349B1" w:rsidRDefault="00682629" w:rsidP="007349B1">
            <w:pPr>
              <w:pStyle w:val="TableParagraph"/>
              <w:ind w:left="107" w:right="256"/>
              <w:rPr>
                <w:sz w:val="20"/>
                <w:szCs w:val="20"/>
              </w:rPr>
            </w:pPr>
            <w:r w:rsidRPr="007349B1">
              <w:rPr>
                <w:sz w:val="20"/>
                <w:szCs w:val="20"/>
              </w:rPr>
              <w:t>Investigating the relationship</w:t>
            </w:r>
            <w:r w:rsidRPr="007349B1">
              <w:rPr>
                <w:spacing w:val="1"/>
                <w:sz w:val="20"/>
                <w:szCs w:val="20"/>
              </w:rPr>
              <w:t xml:space="preserve"> </w:t>
            </w:r>
            <w:r w:rsidRPr="007349B1">
              <w:rPr>
                <w:sz w:val="20"/>
                <w:szCs w:val="20"/>
              </w:rPr>
              <w:t>between freeway rear-end crash</w:t>
            </w:r>
            <w:r w:rsidRPr="007349B1">
              <w:rPr>
                <w:spacing w:val="1"/>
                <w:sz w:val="20"/>
                <w:szCs w:val="20"/>
              </w:rPr>
              <w:t xml:space="preserve"> </w:t>
            </w:r>
            <w:r w:rsidRPr="007349B1">
              <w:rPr>
                <w:sz w:val="20"/>
                <w:szCs w:val="20"/>
              </w:rPr>
              <w:t>rates and macroscopically modeled</w:t>
            </w:r>
            <w:r w:rsidRPr="007349B1">
              <w:rPr>
                <w:spacing w:val="-52"/>
                <w:sz w:val="20"/>
                <w:szCs w:val="20"/>
              </w:rPr>
              <w:t xml:space="preserve"> </w:t>
            </w:r>
            <w:r w:rsidRPr="007349B1">
              <w:rPr>
                <w:sz w:val="20"/>
                <w:szCs w:val="20"/>
              </w:rPr>
              <w:t>reaction</w:t>
            </w:r>
            <w:r w:rsidRPr="007349B1">
              <w:rPr>
                <w:spacing w:val="-1"/>
                <w:sz w:val="20"/>
                <w:szCs w:val="20"/>
              </w:rPr>
              <w:t xml:space="preserve"> </w:t>
            </w:r>
            <w:r w:rsidRPr="007349B1">
              <w:rPr>
                <w:sz w:val="20"/>
                <w:szCs w:val="20"/>
              </w:rPr>
              <w:t>time</w:t>
            </w:r>
          </w:p>
        </w:tc>
        <w:tc>
          <w:tcPr>
            <w:tcW w:w="3145" w:type="dxa"/>
          </w:tcPr>
          <w:p w:rsidR="00682629" w:rsidRPr="007349B1" w:rsidRDefault="00682629" w:rsidP="007349B1">
            <w:pPr>
              <w:pStyle w:val="TableParagraph"/>
              <w:ind w:left="107" w:right="185"/>
              <w:rPr>
                <w:sz w:val="20"/>
                <w:szCs w:val="20"/>
              </w:rPr>
            </w:pPr>
            <w:r w:rsidRPr="007349B1">
              <w:rPr>
                <w:sz w:val="20"/>
                <w:szCs w:val="20"/>
              </w:rPr>
              <w:t xml:space="preserve">Ahmed, </w:t>
            </w:r>
            <w:proofErr w:type="spellStart"/>
            <w:r w:rsidRPr="007349B1">
              <w:rPr>
                <w:sz w:val="20"/>
                <w:szCs w:val="20"/>
              </w:rPr>
              <w:t>Ishtiak</w:t>
            </w:r>
            <w:proofErr w:type="spellEnd"/>
            <w:r w:rsidRPr="007349B1">
              <w:rPr>
                <w:sz w:val="20"/>
                <w:szCs w:val="20"/>
              </w:rPr>
              <w:t>, Billy M.</w:t>
            </w:r>
            <w:r w:rsidRPr="007349B1">
              <w:rPr>
                <w:spacing w:val="1"/>
                <w:sz w:val="20"/>
                <w:szCs w:val="20"/>
              </w:rPr>
              <w:t xml:space="preserve"> </w:t>
            </w:r>
            <w:r w:rsidRPr="007349B1">
              <w:rPr>
                <w:sz w:val="20"/>
                <w:szCs w:val="20"/>
              </w:rPr>
              <w:t xml:space="preserve">Williams, M. Shoaib </w:t>
            </w:r>
            <w:proofErr w:type="spellStart"/>
            <w:r w:rsidRPr="007349B1">
              <w:rPr>
                <w:sz w:val="20"/>
                <w:szCs w:val="20"/>
              </w:rPr>
              <w:t>Samandar</w:t>
            </w:r>
            <w:proofErr w:type="spellEnd"/>
            <w:r w:rsidRPr="007349B1">
              <w:rPr>
                <w:sz w:val="20"/>
                <w:szCs w:val="20"/>
              </w:rPr>
              <w:t>,</w:t>
            </w:r>
            <w:r w:rsidRPr="007349B1">
              <w:rPr>
                <w:spacing w:val="-52"/>
                <w:sz w:val="20"/>
                <w:szCs w:val="20"/>
              </w:rPr>
              <w:t xml:space="preserve"> </w:t>
            </w:r>
            <w:r w:rsidRPr="007349B1">
              <w:rPr>
                <w:sz w:val="20"/>
                <w:szCs w:val="20"/>
              </w:rPr>
              <w:t xml:space="preserve">and </w:t>
            </w:r>
            <w:proofErr w:type="spellStart"/>
            <w:r w:rsidRPr="007349B1">
              <w:rPr>
                <w:sz w:val="20"/>
                <w:szCs w:val="20"/>
              </w:rPr>
              <w:t>Gyounghoon</w:t>
            </w:r>
            <w:proofErr w:type="spellEnd"/>
            <w:r w:rsidRPr="007349B1">
              <w:rPr>
                <w:sz w:val="20"/>
                <w:szCs w:val="20"/>
              </w:rPr>
              <w:t xml:space="preserve"> Chun</w:t>
            </w:r>
          </w:p>
        </w:tc>
        <w:tc>
          <w:tcPr>
            <w:tcW w:w="2956" w:type="dxa"/>
          </w:tcPr>
          <w:p w:rsidR="00682629" w:rsidRPr="007349B1" w:rsidRDefault="00682629" w:rsidP="007349B1">
            <w:pPr>
              <w:pStyle w:val="TableParagraph"/>
              <w:ind w:left="106" w:right="119"/>
              <w:rPr>
                <w:sz w:val="20"/>
                <w:szCs w:val="20"/>
              </w:rPr>
            </w:pPr>
            <w:proofErr w:type="spellStart"/>
            <w:r w:rsidRPr="007349B1">
              <w:rPr>
                <w:sz w:val="20"/>
                <w:szCs w:val="20"/>
              </w:rPr>
              <w:t>Transportmetrica</w:t>
            </w:r>
            <w:proofErr w:type="spellEnd"/>
            <w:r w:rsidRPr="007349B1">
              <w:rPr>
                <w:sz w:val="20"/>
                <w:szCs w:val="20"/>
              </w:rPr>
              <w:t xml:space="preserve"> A: Transport</w:t>
            </w:r>
            <w:r w:rsidRPr="007349B1">
              <w:rPr>
                <w:spacing w:val="-53"/>
                <w:sz w:val="20"/>
                <w:szCs w:val="20"/>
              </w:rPr>
              <w:t xml:space="preserve"> </w:t>
            </w:r>
            <w:r w:rsidRPr="007349B1">
              <w:rPr>
                <w:sz w:val="20"/>
                <w:szCs w:val="20"/>
              </w:rPr>
              <w:t>Science</w:t>
            </w:r>
          </w:p>
        </w:tc>
        <w:tc>
          <w:tcPr>
            <w:tcW w:w="1203" w:type="dxa"/>
          </w:tcPr>
          <w:p w:rsidR="00682629" w:rsidRPr="007349B1" w:rsidRDefault="00682629" w:rsidP="007349B1">
            <w:pPr>
              <w:pStyle w:val="TableParagraph"/>
              <w:ind w:right="110"/>
              <w:jc w:val="right"/>
              <w:rPr>
                <w:sz w:val="20"/>
                <w:szCs w:val="20"/>
              </w:rPr>
            </w:pPr>
            <w:r w:rsidRPr="007349B1">
              <w:rPr>
                <w:sz w:val="20"/>
                <w:szCs w:val="20"/>
              </w:rPr>
              <w:t>April</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189"/>
              <w:rPr>
                <w:sz w:val="20"/>
                <w:szCs w:val="20"/>
              </w:rPr>
            </w:pPr>
            <w:r w:rsidRPr="007349B1">
              <w:rPr>
                <w:sz w:val="20"/>
                <w:szCs w:val="20"/>
              </w:rPr>
              <w:t>Mobility Assessment of Pedestrian</w:t>
            </w:r>
            <w:r w:rsidRPr="007349B1">
              <w:rPr>
                <w:spacing w:val="1"/>
                <w:sz w:val="20"/>
                <w:szCs w:val="20"/>
              </w:rPr>
              <w:t xml:space="preserve"> </w:t>
            </w:r>
            <w:r w:rsidRPr="007349B1">
              <w:rPr>
                <w:sz w:val="20"/>
                <w:szCs w:val="20"/>
              </w:rPr>
              <w:t>and Bicycle Treatments at Complex</w:t>
            </w:r>
            <w:r w:rsidRPr="007349B1">
              <w:rPr>
                <w:spacing w:val="-52"/>
                <w:sz w:val="20"/>
                <w:szCs w:val="20"/>
              </w:rPr>
              <w:t xml:space="preserve"> </w:t>
            </w:r>
            <w:r w:rsidRPr="007349B1">
              <w:rPr>
                <w:sz w:val="20"/>
                <w:szCs w:val="20"/>
              </w:rPr>
              <w:t>Continuous</w:t>
            </w:r>
            <w:r w:rsidRPr="007349B1">
              <w:rPr>
                <w:spacing w:val="-1"/>
                <w:sz w:val="20"/>
                <w:szCs w:val="20"/>
              </w:rPr>
              <w:t xml:space="preserve"> </w:t>
            </w:r>
            <w:r w:rsidRPr="007349B1">
              <w:rPr>
                <w:sz w:val="20"/>
                <w:szCs w:val="20"/>
              </w:rPr>
              <w:t>Flow</w:t>
            </w:r>
            <w:r w:rsidRPr="007349B1">
              <w:rPr>
                <w:spacing w:val="-2"/>
                <w:sz w:val="20"/>
                <w:szCs w:val="20"/>
              </w:rPr>
              <w:t xml:space="preserve"> </w:t>
            </w:r>
            <w:r w:rsidRPr="007349B1">
              <w:rPr>
                <w:sz w:val="20"/>
                <w:szCs w:val="20"/>
              </w:rPr>
              <w:t>Intersections</w:t>
            </w:r>
          </w:p>
        </w:tc>
        <w:tc>
          <w:tcPr>
            <w:tcW w:w="3145" w:type="dxa"/>
          </w:tcPr>
          <w:p w:rsidR="00682629" w:rsidRPr="007349B1" w:rsidRDefault="00682629" w:rsidP="007349B1">
            <w:pPr>
              <w:pStyle w:val="TableParagraph"/>
              <w:ind w:left="107" w:right="209"/>
              <w:rPr>
                <w:sz w:val="20"/>
                <w:szCs w:val="20"/>
              </w:rPr>
            </w:pPr>
            <w:r w:rsidRPr="007349B1">
              <w:rPr>
                <w:sz w:val="20"/>
                <w:szCs w:val="20"/>
              </w:rPr>
              <w:t>Ahmed, I.; Warchol, S.;</w:t>
            </w:r>
            <w:r w:rsidRPr="007349B1">
              <w:rPr>
                <w:spacing w:val="1"/>
                <w:sz w:val="20"/>
                <w:szCs w:val="20"/>
              </w:rPr>
              <w:t xml:space="preserve"> </w:t>
            </w:r>
            <w:r w:rsidRPr="007349B1">
              <w:rPr>
                <w:sz w:val="20"/>
                <w:szCs w:val="20"/>
              </w:rPr>
              <w:t>Cunningham, C.; and Rouphail,</w:t>
            </w:r>
            <w:r w:rsidRPr="007349B1">
              <w:rPr>
                <w:spacing w:val="-52"/>
                <w:sz w:val="20"/>
                <w:szCs w:val="20"/>
              </w:rPr>
              <w:t xml:space="preserve"> </w:t>
            </w:r>
            <w:r w:rsidRPr="007349B1">
              <w:rPr>
                <w:sz w:val="20"/>
                <w:szCs w:val="20"/>
              </w:rPr>
              <w:t>N.</w:t>
            </w:r>
          </w:p>
        </w:tc>
        <w:tc>
          <w:tcPr>
            <w:tcW w:w="2956" w:type="dxa"/>
          </w:tcPr>
          <w:p w:rsidR="00682629" w:rsidRPr="007349B1" w:rsidRDefault="00682629" w:rsidP="007349B1">
            <w:pPr>
              <w:pStyle w:val="TableParagraph"/>
              <w:ind w:left="106" w:right="137"/>
              <w:rPr>
                <w:sz w:val="20"/>
                <w:szCs w:val="20"/>
              </w:rPr>
            </w:pPr>
            <w:r w:rsidRPr="007349B1">
              <w:rPr>
                <w:sz w:val="20"/>
                <w:szCs w:val="20"/>
              </w:rPr>
              <w:t>American Society of Civil</w:t>
            </w:r>
            <w:r w:rsidRPr="007349B1">
              <w:rPr>
                <w:spacing w:val="1"/>
                <w:sz w:val="20"/>
                <w:szCs w:val="20"/>
              </w:rPr>
              <w:t xml:space="preserve"> </w:t>
            </w:r>
            <w:r w:rsidRPr="007349B1">
              <w:rPr>
                <w:sz w:val="20"/>
                <w:szCs w:val="20"/>
              </w:rPr>
              <w:t>Engineers,</w:t>
            </w:r>
            <w:r w:rsidRPr="007349B1">
              <w:rPr>
                <w:spacing w:val="-1"/>
                <w:sz w:val="20"/>
                <w:szCs w:val="20"/>
              </w:rPr>
              <w:t xml:space="preserve"> </w:t>
            </w:r>
            <w:r w:rsidRPr="007349B1">
              <w:rPr>
                <w:sz w:val="20"/>
                <w:szCs w:val="20"/>
              </w:rPr>
              <w:t>Journal</w:t>
            </w:r>
            <w:r w:rsidRPr="007349B1">
              <w:rPr>
                <w:spacing w:val="1"/>
                <w:sz w:val="20"/>
                <w:szCs w:val="20"/>
              </w:rPr>
              <w:t xml:space="preserve"> </w:t>
            </w:r>
            <w:r w:rsidRPr="007349B1">
              <w:rPr>
                <w:sz w:val="20"/>
                <w:szCs w:val="20"/>
              </w:rPr>
              <w:t>of</w:t>
            </w:r>
            <w:r w:rsidRPr="007349B1">
              <w:rPr>
                <w:spacing w:val="1"/>
                <w:sz w:val="20"/>
                <w:szCs w:val="20"/>
              </w:rPr>
              <w:t xml:space="preserve"> </w:t>
            </w:r>
            <w:r w:rsidRPr="007349B1">
              <w:rPr>
                <w:sz w:val="20"/>
                <w:szCs w:val="20"/>
              </w:rPr>
              <w:t>Transportation Engineering,</w:t>
            </w:r>
            <w:r w:rsidRPr="007349B1">
              <w:rPr>
                <w:spacing w:val="1"/>
                <w:sz w:val="20"/>
                <w:szCs w:val="20"/>
              </w:rPr>
              <w:t xml:space="preserve"> </w:t>
            </w:r>
            <w:r w:rsidRPr="007349B1">
              <w:rPr>
                <w:sz w:val="20"/>
                <w:szCs w:val="20"/>
              </w:rPr>
              <w:t>Part A: Systems / Volume 147</w:t>
            </w:r>
            <w:r w:rsidRPr="007349B1">
              <w:rPr>
                <w:spacing w:val="-52"/>
                <w:sz w:val="20"/>
                <w:szCs w:val="20"/>
              </w:rPr>
              <w:t xml:space="preserve"> </w:t>
            </w:r>
            <w:r w:rsidRPr="007349B1">
              <w:rPr>
                <w:sz w:val="20"/>
                <w:szCs w:val="20"/>
              </w:rPr>
              <w:t>Issue 5 -</w:t>
            </w:r>
            <w:r w:rsidRPr="007349B1">
              <w:rPr>
                <w:spacing w:val="-2"/>
                <w:sz w:val="20"/>
                <w:szCs w:val="20"/>
              </w:rPr>
              <w:t xml:space="preserve"> </w:t>
            </w:r>
            <w:r w:rsidRPr="007349B1">
              <w:rPr>
                <w:sz w:val="20"/>
                <w:szCs w:val="20"/>
              </w:rPr>
              <w:t>May</w:t>
            </w:r>
            <w:r w:rsidRPr="007349B1">
              <w:rPr>
                <w:spacing w:val="-3"/>
                <w:sz w:val="20"/>
                <w:szCs w:val="20"/>
              </w:rPr>
              <w:t xml:space="preserve"> </w:t>
            </w:r>
            <w:r w:rsidRPr="007349B1">
              <w:rPr>
                <w:sz w:val="20"/>
                <w:szCs w:val="20"/>
              </w:rPr>
              <w:t>2021</w:t>
            </w:r>
          </w:p>
        </w:tc>
        <w:tc>
          <w:tcPr>
            <w:tcW w:w="1203" w:type="dxa"/>
          </w:tcPr>
          <w:p w:rsidR="00682629" w:rsidRPr="007349B1" w:rsidRDefault="00682629" w:rsidP="007349B1">
            <w:pPr>
              <w:pStyle w:val="TableParagraph"/>
              <w:ind w:right="142"/>
              <w:jc w:val="right"/>
              <w:rPr>
                <w:sz w:val="20"/>
                <w:szCs w:val="20"/>
              </w:rPr>
            </w:pPr>
            <w:r w:rsidRPr="007349B1">
              <w:rPr>
                <w:sz w:val="20"/>
                <w:szCs w:val="20"/>
              </w:rPr>
              <w:t>May 2021</w:t>
            </w:r>
          </w:p>
        </w:tc>
      </w:tr>
      <w:tr w:rsidR="00682629" w:rsidTr="00056A87">
        <w:trPr>
          <w:trHeight w:val="432"/>
        </w:trPr>
        <w:tc>
          <w:tcPr>
            <w:tcW w:w="3491" w:type="dxa"/>
          </w:tcPr>
          <w:p w:rsidR="00682629" w:rsidRPr="007349B1" w:rsidRDefault="00682629" w:rsidP="007349B1">
            <w:pPr>
              <w:pStyle w:val="TableParagraph"/>
              <w:ind w:left="107" w:right="347"/>
              <w:rPr>
                <w:sz w:val="20"/>
                <w:szCs w:val="20"/>
              </w:rPr>
            </w:pPr>
            <w:r w:rsidRPr="007349B1">
              <w:rPr>
                <w:sz w:val="20"/>
                <w:szCs w:val="20"/>
              </w:rPr>
              <w:t>Modeling and Validating Traffic</w:t>
            </w:r>
            <w:r w:rsidRPr="007349B1">
              <w:rPr>
                <w:spacing w:val="1"/>
                <w:sz w:val="20"/>
                <w:szCs w:val="20"/>
              </w:rPr>
              <w:t xml:space="preserve"> </w:t>
            </w:r>
            <w:r w:rsidRPr="007349B1">
              <w:rPr>
                <w:sz w:val="20"/>
                <w:szCs w:val="20"/>
              </w:rPr>
              <w:t>Responsive Ramp Metering in the</w:t>
            </w:r>
            <w:r w:rsidRPr="007349B1">
              <w:rPr>
                <w:spacing w:val="-52"/>
                <w:sz w:val="20"/>
                <w:szCs w:val="20"/>
              </w:rPr>
              <w:t xml:space="preserve"> </w:t>
            </w:r>
            <w:r w:rsidRPr="007349B1">
              <w:rPr>
                <w:sz w:val="20"/>
                <w:szCs w:val="20"/>
              </w:rPr>
              <w:t>HCM</w:t>
            </w:r>
            <w:r w:rsidRPr="007349B1">
              <w:rPr>
                <w:spacing w:val="-1"/>
                <w:sz w:val="20"/>
                <w:szCs w:val="20"/>
              </w:rPr>
              <w:t xml:space="preserve"> </w:t>
            </w:r>
            <w:r w:rsidRPr="007349B1">
              <w:rPr>
                <w:sz w:val="20"/>
                <w:szCs w:val="20"/>
              </w:rPr>
              <w:t>Context</w:t>
            </w:r>
          </w:p>
        </w:tc>
        <w:tc>
          <w:tcPr>
            <w:tcW w:w="3145" w:type="dxa"/>
          </w:tcPr>
          <w:p w:rsidR="00682629" w:rsidRPr="007349B1" w:rsidRDefault="00682629" w:rsidP="007349B1">
            <w:pPr>
              <w:pStyle w:val="TableParagraph"/>
              <w:ind w:left="107" w:right="264"/>
              <w:rPr>
                <w:sz w:val="20"/>
                <w:szCs w:val="20"/>
              </w:rPr>
            </w:pPr>
            <w:proofErr w:type="spellStart"/>
            <w:r w:rsidRPr="007349B1">
              <w:rPr>
                <w:sz w:val="20"/>
                <w:szCs w:val="20"/>
              </w:rPr>
              <w:t>Aghdashi</w:t>
            </w:r>
            <w:proofErr w:type="spellEnd"/>
            <w:r w:rsidRPr="007349B1">
              <w:rPr>
                <w:sz w:val="20"/>
                <w:szCs w:val="20"/>
              </w:rPr>
              <w:t>, B.; Davis, J.; Chase,</w:t>
            </w:r>
            <w:r w:rsidRPr="007349B1">
              <w:rPr>
                <w:spacing w:val="-52"/>
                <w:sz w:val="20"/>
                <w:szCs w:val="20"/>
              </w:rPr>
              <w:t xml:space="preserve"> </w:t>
            </w:r>
            <w:r w:rsidRPr="007349B1">
              <w:rPr>
                <w:sz w:val="20"/>
                <w:szCs w:val="20"/>
              </w:rPr>
              <w:t>T.;</w:t>
            </w:r>
            <w:r w:rsidRPr="007349B1">
              <w:rPr>
                <w:spacing w:val="54"/>
                <w:sz w:val="20"/>
                <w:szCs w:val="20"/>
              </w:rPr>
              <w:t xml:space="preserve"> </w:t>
            </w:r>
            <w:r w:rsidRPr="007349B1">
              <w:rPr>
                <w:sz w:val="20"/>
                <w:szCs w:val="20"/>
              </w:rPr>
              <w:t>and Cunningham, C.</w:t>
            </w:r>
          </w:p>
        </w:tc>
        <w:tc>
          <w:tcPr>
            <w:tcW w:w="2956" w:type="dxa"/>
          </w:tcPr>
          <w:p w:rsidR="00682629" w:rsidRPr="007349B1" w:rsidRDefault="00682629" w:rsidP="007349B1">
            <w:pPr>
              <w:pStyle w:val="TableParagraph"/>
              <w:ind w:left="106" w:right="663"/>
              <w:rPr>
                <w:sz w:val="20"/>
                <w:szCs w:val="20"/>
              </w:rPr>
            </w:pPr>
            <w:r w:rsidRPr="007349B1">
              <w:rPr>
                <w:sz w:val="20"/>
                <w:szCs w:val="20"/>
              </w:rPr>
              <w:t>Transportation Research</w:t>
            </w:r>
            <w:r w:rsidRPr="007349B1">
              <w:rPr>
                <w:spacing w:val="-52"/>
                <w:sz w:val="20"/>
                <w:szCs w:val="20"/>
              </w:rPr>
              <w:t xml:space="preserve"> </w:t>
            </w:r>
            <w:r w:rsidRPr="007349B1">
              <w:rPr>
                <w:sz w:val="20"/>
                <w:szCs w:val="20"/>
              </w:rPr>
              <w:t>Record: Journal of the</w:t>
            </w:r>
            <w:r w:rsidRPr="007349B1">
              <w:rPr>
                <w:spacing w:val="1"/>
                <w:sz w:val="20"/>
                <w:szCs w:val="20"/>
              </w:rPr>
              <w:t xml:space="preserve"> </w:t>
            </w:r>
            <w:r w:rsidRPr="007349B1">
              <w:rPr>
                <w:sz w:val="20"/>
                <w:szCs w:val="20"/>
              </w:rPr>
              <w:t>Transportation Research</w:t>
            </w:r>
            <w:r w:rsidRPr="007349B1">
              <w:rPr>
                <w:spacing w:val="-52"/>
                <w:sz w:val="20"/>
                <w:szCs w:val="20"/>
              </w:rPr>
              <w:t xml:space="preserve"> </w:t>
            </w:r>
            <w:r w:rsidRPr="007349B1">
              <w:rPr>
                <w:sz w:val="20"/>
                <w:szCs w:val="20"/>
              </w:rPr>
              <w:t>Board</w:t>
            </w:r>
          </w:p>
        </w:tc>
        <w:tc>
          <w:tcPr>
            <w:tcW w:w="1203" w:type="dxa"/>
          </w:tcPr>
          <w:p w:rsidR="00682629" w:rsidRPr="007349B1" w:rsidRDefault="00682629" w:rsidP="007349B1">
            <w:pPr>
              <w:pStyle w:val="TableParagraph"/>
              <w:ind w:right="142"/>
              <w:jc w:val="right"/>
              <w:rPr>
                <w:sz w:val="20"/>
                <w:szCs w:val="20"/>
              </w:rPr>
            </w:pPr>
            <w:r w:rsidRPr="007349B1">
              <w:rPr>
                <w:sz w:val="20"/>
                <w:szCs w:val="20"/>
              </w:rPr>
              <w:t>May 2021</w:t>
            </w:r>
          </w:p>
        </w:tc>
      </w:tr>
      <w:tr w:rsidR="00682629" w:rsidTr="00056A87">
        <w:trPr>
          <w:trHeight w:val="432"/>
        </w:trPr>
        <w:tc>
          <w:tcPr>
            <w:tcW w:w="3491" w:type="dxa"/>
          </w:tcPr>
          <w:p w:rsidR="00682629" w:rsidRPr="007349B1" w:rsidRDefault="00682629" w:rsidP="007349B1">
            <w:pPr>
              <w:pStyle w:val="TableParagraph"/>
              <w:ind w:left="107" w:right="429"/>
              <w:rPr>
                <w:sz w:val="20"/>
                <w:szCs w:val="20"/>
              </w:rPr>
            </w:pPr>
            <w:r w:rsidRPr="007349B1">
              <w:rPr>
                <w:sz w:val="20"/>
                <w:szCs w:val="20"/>
              </w:rPr>
              <w:t>Modeling the International</w:t>
            </w:r>
            <w:r w:rsidRPr="007349B1">
              <w:rPr>
                <w:spacing w:val="1"/>
                <w:sz w:val="20"/>
                <w:szCs w:val="20"/>
              </w:rPr>
              <w:t xml:space="preserve"> </w:t>
            </w:r>
            <w:r w:rsidRPr="007349B1">
              <w:rPr>
                <w:sz w:val="20"/>
                <w:szCs w:val="20"/>
              </w:rPr>
              <w:t>Roughness Index Performance in</w:t>
            </w:r>
            <w:r w:rsidRPr="007349B1">
              <w:rPr>
                <w:spacing w:val="-52"/>
                <w:sz w:val="20"/>
                <w:szCs w:val="20"/>
              </w:rPr>
              <w:t xml:space="preserve"> </w:t>
            </w:r>
            <w:r w:rsidRPr="007349B1">
              <w:rPr>
                <w:sz w:val="20"/>
                <w:szCs w:val="20"/>
              </w:rPr>
              <w:t>Semi-Rigid Pavements in Single-</w:t>
            </w:r>
            <w:r w:rsidRPr="007349B1">
              <w:rPr>
                <w:spacing w:val="-52"/>
                <w:sz w:val="20"/>
                <w:szCs w:val="20"/>
              </w:rPr>
              <w:t xml:space="preserve"> </w:t>
            </w:r>
            <w:r w:rsidRPr="007349B1">
              <w:rPr>
                <w:sz w:val="20"/>
                <w:szCs w:val="20"/>
              </w:rPr>
              <w:t>Carriageway</w:t>
            </w:r>
            <w:r w:rsidRPr="007349B1">
              <w:rPr>
                <w:spacing w:val="-1"/>
                <w:sz w:val="20"/>
                <w:szCs w:val="20"/>
              </w:rPr>
              <w:t xml:space="preserve"> </w:t>
            </w:r>
            <w:r w:rsidRPr="007349B1">
              <w:rPr>
                <w:sz w:val="20"/>
                <w:szCs w:val="20"/>
              </w:rPr>
              <w:t>Roads</w:t>
            </w:r>
          </w:p>
        </w:tc>
        <w:tc>
          <w:tcPr>
            <w:tcW w:w="3145" w:type="dxa"/>
          </w:tcPr>
          <w:p w:rsidR="00682629" w:rsidRPr="007349B1" w:rsidRDefault="00682629" w:rsidP="007349B1">
            <w:pPr>
              <w:pStyle w:val="TableParagraph"/>
              <w:ind w:left="107" w:right="114"/>
              <w:rPr>
                <w:sz w:val="20"/>
                <w:szCs w:val="20"/>
              </w:rPr>
            </w:pPr>
            <w:r w:rsidRPr="007349B1">
              <w:rPr>
                <w:sz w:val="20"/>
                <w:szCs w:val="20"/>
              </w:rPr>
              <w:t>Pérez-</w:t>
            </w:r>
            <w:proofErr w:type="spellStart"/>
            <w:r w:rsidRPr="007349B1">
              <w:rPr>
                <w:sz w:val="20"/>
                <w:szCs w:val="20"/>
              </w:rPr>
              <w:t>Acebo</w:t>
            </w:r>
            <w:proofErr w:type="spellEnd"/>
            <w:r w:rsidRPr="007349B1">
              <w:rPr>
                <w:sz w:val="20"/>
                <w:szCs w:val="20"/>
              </w:rPr>
              <w:t xml:space="preserve">, H.; </w:t>
            </w:r>
            <w:proofErr w:type="spellStart"/>
            <w:r w:rsidRPr="007349B1">
              <w:rPr>
                <w:sz w:val="20"/>
                <w:szCs w:val="20"/>
              </w:rPr>
              <w:t>Pitxitxi</w:t>
            </w:r>
            <w:proofErr w:type="spellEnd"/>
            <w:r w:rsidRPr="007349B1">
              <w:rPr>
                <w:sz w:val="20"/>
                <w:szCs w:val="20"/>
              </w:rPr>
              <w:t>, R.;</w:t>
            </w:r>
            <w:r w:rsidRPr="007349B1">
              <w:rPr>
                <w:spacing w:val="1"/>
                <w:sz w:val="20"/>
                <w:szCs w:val="20"/>
              </w:rPr>
              <w:t xml:space="preserve"> </w:t>
            </w:r>
            <w:r w:rsidRPr="007349B1">
              <w:rPr>
                <w:sz w:val="20"/>
                <w:szCs w:val="20"/>
              </w:rPr>
              <w:t>Gonzalo-Orden. H.; and Findley,</w:t>
            </w:r>
            <w:r w:rsidRPr="007349B1">
              <w:rPr>
                <w:spacing w:val="-52"/>
                <w:sz w:val="20"/>
                <w:szCs w:val="20"/>
              </w:rPr>
              <w:t xml:space="preserve"> </w:t>
            </w:r>
            <w:r w:rsidRPr="007349B1">
              <w:rPr>
                <w:sz w:val="20"/>
                <w:szCs w:val="20"/>
              </w:rPr>
              <w:t>D.</w:t>
            </w:r>
          </w:p>
        </w:tc>
        <w:tc>
          <w:tcPr>
            <w:tcW w:w="2956" w:type="dxa"/>
          </w:tcPr>
          <w:p w:rsidR="00682629" w:rsidRPr="007349B1" w:rsidRDefault="00682629" w:rsidP="007349B1">
            <w:pPr>
              <w:pStyle w:val="TableParagraph"/>
              <w:ind w:left="106" w:right="485"/>
              <w:rPr>
                <w:sz w:val="20"/>
                <w:szCs w:val="20"/>
              </w:rPr>
            </w:pPr>
            <w:r w:rsidRPr="007349B1">
              <w:rPr>
                <w:sz w:val="20"/>
                <w:szCs w:val="20"/>
              </w:rPr>
              <w:t>Construction and Building</w:t>
            </w:r>
            <w:r w:rsidRPr="007349B1">
              <w:rPr>
                <w:spacing w:val="-52"/>
                <w:sz w:val="20"/>
                <w:szCs w:val="20"/>
              </w:rPr>
              <w:t xml:space="preserve"> </w:t>
            </w:r>
            <w:r w:rsidRPr="007349B1">
              <w:rPr>
                <w:sz w:val="20"/>
                <w:szCs w:val="20"/>
              </w:rPr>
              <w:t>Materials</w:t>
            </w:r>
          </w:p>
        </w:tc>
        <w:tc>
          <w:tcPr>
            <w:tcW w:w="1203" w:type="dxa"/>
          </w:tcPr>
          <w:p w:rsidR="00682629" w:rsidRPr="007349B1" w:rsidRDefault="00682629" w:rsidP="007349B1">
            <w:pPr>
              <w:pStyle w:val="TableParagraph"/>
              <w:ind w:right="179"/>
              <w:jc w:val="right"/>
              <w:rPr>
                <w:sz w:val="20"/>
                <w:szCs w:val="20"/>
              </w:rPr>
            </w:pPr>
            <w:r w:rsidRPr="007349B1">
              <w:rPr>
                <w:sz w:val="20"/>
                <w:szCs w:val="20"/>
              </w:rPr>
              <w:t>Feb</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148"/>
              <w:rPr>
                <w:sz w:val="20"/>
                <w:szCs w:val="20"/>
              </w:rPr>
            </w:pPr>
            <w:r w:rsidRPr="007349B1">
              <w:rPr>
                <w:sz w:val="20"/>
                <w:szCs w:val="20"/>
              </w:rPr>
              <w:t>Modeling the Modal Shift Effects of</w:t>
            </w:r>
            <w:r w:rsidRPr="007349B1">
              <w:rPr>
                <w:spacing w:val="-52"/>
                <w:sz w:val="20"/>
                <w:szCs w:val="20"/>
              </w:rPr>
              <w:t xml:space="preserve"> </w:t>
            </w:r>
            <w:r w:rsidRPr="007349B1">
              <w:rPr>
                <w:sz w:val="20"/>
                <w:szCs w:val="20"/>
              </w:rPr>
              <w:t>Converting a General Traffic Lane</w:t>
            </w:r>
            <w:r w:rsidRPr="007349B1">
              <w:rPr>
                <w:spacing w:val="1"/>
                <w:sz w:val="20"/>
                <w:szCs w:val="20"/>
              </w:rPr>
              <w:t xml:space="preserve"> </w:t>
            </w:r>
            <w:r w:rsidRPr="007349B1">
              <w:rPr>
                <w:sz w:val="20"/>
                <w:szCs w:val="20"/>
              </w:rPr>
              <w:t>to</w:t>
            </w:r>
            <w:r w:rsidRPr="007349B1">
              <w:rPr>
                <w:spacing w:val="-1"/>
                <w:sz w:val="20"/>
                <w:szCs w:val="20"/>
              </w:rPr>
              <w:t xml:space="preserve"> </w:t>
            </w:r>
            <w:r w:rsidRPr="007349B1">
              <w:rPr>
                <w:sz w:val="20"/>
                <w:szCs w:val="20"/>
              </w:rPr>
              <w:t>A</w:t>
            </w:r>
            <w:r w:rsidRPr="007349B1">
              <w:rPr>
                <w:spacing w:val="-1"/>
                <w:sz w:val="20"/>
                <w:szCs w:val="20"/>
              </w:rPr>
              <w:t xml:space="preserve"> </w:t>
            </w:r>
            <w:r w:rsidRPr="007349B1">
              <w:rPr>
                <w:sz w:val="20"/>
                <w:szCs w:val="20"/>
              </w:rPr>
              <w:t>Dedicated Bus Lane</w:t>
            </w:r>
          </w:p>
        </w:tc>
        <w:tc>
          <w:tcPr>
            <w:tcW w:w="3145" w:type="dxa"/>
          </w:tcPr>
          <w:p w:rsidR="00682629" w:rsidRPr="007349B1" w:rsidRDefault="00682629" w:rsidP="007349B1">
            <w:pPr>
              <w:pStyle w:val="TableParagraph"/>
              <w:ind w:left="107" w:right="295"/>
              <w:rPr>
                <w:sz w:val="20"/>
                <w:szCs w:val="20"/>
              </w:rPr>
            </w:pPr>
            <w:r w:rsidRPr="007349B1">
              <w:rPr>
                <w:sz w:val="20"/>
                <w:szCs w:val="20"/>
              </w:rPr>
              <w:t>Yang, G.; Wang, D.; and Mao,</w:t>
            </w:r>
            <w:r w:rsidRPr="007349B1">
              <w:rPr>
                <w:spacing w:val="-52"/>
                <w:sz w:val="20"/>
                <w:szCs w:val="20"/>
              </w:rPr>
              <w:t xml:space="preserve"> </w:t>
            </w:r>
            <w:r w:rsidRPr="007349B1">
              <w:rPr>
                <w:sz w:val="20"/>
                <w:szCs w:val="20"/>
              </w:rPr>
              <w:t>X.</w:t>
            </w:r>
          </w:p>
        </w:tc>
        <w:tc>
          <w:tcPr>
            <w:tcW w:w="2956" w:type="dxa"/>
          </w:tcPr>
          <w:p w:rsidR="00682629" w:rsidRPr="007349B1" w:rsidRDefault="00682629" w:rsidP="007349B1">
            <w:pPr>
              <w:pStyle w:val="TableParagraph"/>
              <w:ind w:left="106" w:right="981"/>
              <w:rPr>
                <w:sz w:val="20"/>
                <w:szCs w:val="20"/>
              </w:rPr>
            </w:pPr>
            <w:proofErr w:type="spellStart"/>
            <w:r w:rsidRPr="007349B1">
              <w:rPr>
                <w:sz w:val="20"/>
                <w:szCs w:val="20"/>
              </w:rPr>
              <w:t>Promet</w:t>
            </w:r>
            <w:proofErr w:type="spellEnd"/>
            <w:r w:rsidRPr="007349B1">
              <w:rPr>
                <w:sz w:val="20"/>
                <w:szCs w:val="20"/>
              </w:rPr>
              <w:t xml:space="preserve"> – Traffic and</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right="178"/>
              <w:jc w:val="right"/>
              <w:rPr>
                <w:sz w:val="20"/>
                <w:szCs w:val="20"/>
              </w:rPr>
            </w:pPr>
            <w:r w:rsidRPr="007349B1">
              <w:rPr>
                <w:sz w:val="20"/>
                <w:szCs w:val="20"/>
              </w:rPr>
              <w:t>Sep</w:t>
            </w:r>
            <w:r w:rsidRPr="007349B1">
              <w:rPr>
                <w:spacing w:val="1"/>
                <w:sz w:val="20"/>
                <w:szCs w:val="20"/>
              </w:rPr>
              <w:t xml:space="preserve"> </w:t>
            </w:r>
            <w:r w:rsidRPr="007349B1">
              <w:rPr>
                <w:sz w:val="20"/>
                <w:szCs w:val="20"/>
              </w:rPr>
              <w:t>2020</w:t>
            </w:r>
          </w:p>
        </w:tc>
      </w:tr>
      <w:tr w:rsidR="00682629" w:rsidTr="00056A87">
        <w:trPr>
          <w:trHeight w:val="432"/>
        </w:trPr>
        <w:tc>
          <w:tcPr>
            <w:tcW w:w="3491" w:type="dxa"/>
          </w:tcPr>
          <w:p w:rsidR="00682629" w:rsidRPr="007349B1" w:rsidRDefault="00682629" w:rsidP="007349B1">
            <w:pPr>
              <w:pStyle w:val="TableParagraph"/>
              <w:ind w:left="107" w:right="274"/>
              <w:rPr>
                <w:sz w:val="20"/>
                <w:szCs w:val="20"/>
              </w:rPr>
            </w:pPr>
            <w:r w:rsidRPr="007349B1">
              <w:rPr>
                <w:sz w:val="20"/>
                <w:szCs w:val="20"/>
              </w:rPr>
              <w:t>Modernizing North Carolina’s</w:t>
            </w:r>
            <w:r w:rsidRPr="007349B1">
              <w:rPr>
                <w:spacing w:val="1"/>
                <w:sz w:val="20"/>
                <w:szCs w:val="20"/>
              </w:rPr>
              <w:t xml:space="preserve"> </w:t>
            </w:r>
            <w:r w:rsidRPr="007349B1">
              <w:rPr>
                <w:sz w:val="20"/>
                <w:szCs w:val="20"/>
              </w:rPr>
              <w:t>Infrastructure Through Sustainable</w:t>
            </w:r>
            <w:r w:rsidRPr="007349B1">
              <w:rPr>
                <w:spacing w:val="-53"/>
                <w:sz w:val="20"/>
                <w:szCs w:val="20"/>
              </w:rPr>
              <w:t xml:space="preserve"> </w:t>
            </w:r>
            <w:r w:rsidRPr="007349B1">
              <w:rPr>
                <w:sz w:val="20"/>
                <w:szCs w:val="20"/>
              </w:rPr>
              <w:t>and</w:t>
            </w:r>
            <w:r w:rsidRPr="007349B1">
              <w:rPr>
                <w:spacing w:val="-1"/>
                <w:sz w:val="20"/>
                <w:szCs w:val="20"/>
              </w:rPr>
              <w:t xml:space="preserve"> </w:t>
            </w:r>
            <w:r w:rsidRPr="007349B1">
              <w:rPr>
                <w:sz w:val="20"/>
                <w:szCs w:val="20"/>
              </w:rPr>
              <w:t>Diversified</w:t>
            </w:r>
            <w:r w:rsidRPr="007349B1">
              <w:rPr>
                <w:spacing w:val="-1"/>
                <w:sz w:val="20"/>
                <w:szCs w:val="20"/>
              </w:rPr>
              <w:t xml:space="preserve"> </w:t>
            </w:r>
            <w:r w:rsidRPr="007349B1">
              <w:rPr>
                <w:sz w:val="20"/>
                <w:szCs w:val="20"/>
              </w:rPr>
              <w:t>Revenue</w:t>
            </w:r>
            <w:r w:rsidRPr="007349B1">
              <w:rPr>
                <w:spacing w:val="-1"/>
                <w:sz w:val="20"/>
                <w:szCs w:val="20"/>
              </w:rPr>
              <w:t xml:space="preserve"> </w:t>
            </w:r>
            <w:r w:rsidRPr="007349B1">
              <w:rPr>
                <w:sz w:val="20"/>
                <w:szCs w:val="20"/>
              </w:rPr>
              <w:t>Streams</w:t>
            </w:r>
          </w:p>
        </w:tc>
        <w:tc>
          <w:tcPr>
            <w:tcW w:w="3145" w:type="dxa"/>
          </w:tcPr>
          <w:p w:rsidR="00682629" w:rsidRPr="007349B1" w:rsidRDefault="00682629" w:rsidP="007349B1">
            <w:pPr>
              <w:pStyle w:val="TableParagraph"/>
              <w:ind w:left="107" w:right="115"/>
              <w:jc w:val="both"/>
              <w:rPr>
                <w:sz w:val="20"/>
                <w:szCs w:val="20"/>
              </w:rPr>
            </w:pPr>
            <w:r w:rsidRPr="007349B1">
              <w:rPr>
                <w:sz w:val="20"/>
                <w:szCs w:val="20"/>
              </w:rPr>
              <w:t>Bert, S., Head, W., Norboge, N.,</w:t>
            </w:r>
            <w:r w:rsidRPr="007349B1">
              <w:rPr>
                <w:spacing w:val="-52"/>
                <w:sz w:val="20"/>
                <w:szCs w:val="20"/>
              </w:rPr>
              <w:t xml:space="preserve"> </w:t>
            </w:r>
            <w:r w:rsidRPr="007349B1">
              <w:rPr>
                <w:sz w:val="20"/>
                <w:szCs w:val="20"/>
              </w:rPr>
              <w:t>Odom, S., Dorn, L., and Findley,</w:t>
            </w:r>
            <w:r w:rsidRPr="007349B1">
              <w:rPr>
                <w:spacing w:val="-52"/>
                <w:sz w:val="20"/>
                <w:szCs w:val="20"/>
              </w:rPr>
              <w:t xml:space="preserve"> </w:t>
            </w:r>
            <w:r w:rsidRPr="007349B1">
              <w:rPr>
                <w:sz w:val="20"/>
                <w:szCs w:val="20"/>
              </w:rPr>
              <w:t>D.</w:t>
            </w:r>
          </w:p>
        </w:tc>
        <w:tc>
          <w:tcPr>
            <w:tcW w:w="2956" w:type="dxa"/>
          </w:tcPr>
          <w:p w:rsidR="00682629" w:rsidRPr="007349B1" w:rsidRDefault="00682629" w:rsidP="007349B1">
            <w:pPr>
              <w:pStyle w:val="TableParagraph"/>
              <w:ind w:left="106"/>
              <w:rPr>
                <w:sz w:val="20"/>
                <w:szCs w:val="20"/>
              </w:rPr>
            </w:pPr>
            <w:r w:rsidRPr="007349B1">
              <w:rPr>
                <w:sz w:val="20"/>
                <w:szCs w:val="20"/>
              </w:rPr>
              <w:t>NC</w:t>
            </w:r>
            <w:r w:rsidRPr="007349B1">
              <w:rPr>
                <w:spacing w:val="-2"/>
                <w:sz w:val="20"/>
                <w:szCs w:val="20"/>
              </w:rPr>
              <w:t xml:space="preserve"> </w:t>
            </w:r>
            <w:r w:rsidRPr="007349B1">
              <w:rPr>
                <w:sz w:val="20"/>
                <w:szCs w:val="20"/>
              </w:rPr>
              <w:t>Chamber Foundation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Aug 2020</w:t>
            </w:r>
          </w:p>
        </w:tc>
      </w:tr>
      <w:tr w:rsidR="00682629" w:rsidTr="00056A87">
        <w:trPr>
          <w:trHeight w:val="432"/>
        </w:trPr>
        <w:tc>
          <w:tcPr>
            <w:tcW w:w="3491" w:type="dxa"/>
          </w:tcPr>
          <w:p w:rsidR="00682629" w:rsidRPr="007349B1" w:rsidRDefault="00682629" w:rsidP="007349B1">
            <w:pPr>
              <w:pStyle w:val="TableParagraph"/>
              <w:ind w:left="107" w:right="311"/>
              <w:rPr>
                <w:sz w:val="20"/>
                <w:szCs w:val="20"/>
              </w:rPr>
            </w:pPr>
            <w:r w:rsidRPr="007349B1">
              <w:rPr>
                <w:sz w:val="20"/>
                <w:szCs w:val="20"/>
              </w:rPr>
              <w:t>Moral and Social Ramifications of</w:t>
            </w:r>
            <w:r w:rsidRPr="007349B1">
              <w:rPr>
                <w:spacing w:val="-52"/>
                <w:sz w:val="20"/>
                <w:szCs w:val="20"/>
              </w:rPr>
              <w:t xml:space="preserve"> </w:t>
            </w:r>
            <w:r w:rsidRPr="007349B1">
              <w:rPr>
                <w:sz w:val="20"/>
                <w:szCs w:val="20"/>
              </w:rPr>
              <w:t>Autonomous</w:t>
            </w:r>
            <w:r w:rsidRPr="007349B1">
              <w:rPr>
                <w:spacing w:val="-1"/>
                <w:sz w:val="20"/>
                <w:szCs w:val="20"/>
              </w:rPr>
              <w:t xml:space="preserve"> </w:t>
            </w:r>
            <w:r w:rsidRPr="007349B1">
              <w:rPr>
                <w:sz w:val="20"/>
                <w:szCs w:val="20"/>
              </w:rPr>
              <w:t>Vehicles</w:t>
            </w:r>
          </w:p>
        </w:tc>
        <w:tc>
          <w:tcPr>
            <w:tcW w:w="3145" w:type="dxa"/>
          </w:tcPr>
          <w:p w:rsidR="00682629" w:rsidRPr="007349B1" w:rsidRDefault="00682629" w:rsidP="007349B1">
            <w:pPr>
              <w:pStyle w:val="TableParagraph"/>
              <w:ind w:left="107" w:right="467"/>
              <w:rPr>
                <w:sz w:val="20"/>
                <w:szCs w:val="20"/>
              </w:rPr>
            </w:pPr>
            <w:proofErr w:type="spellStart"/>
            <w:r w:rsidRPr="007349B1">
              <w:rPr>
                <w:sz w:val="20"/>
                <w:szCs w:val="20"/>
              </w:rPr>
              <w:t>Dubljević</w:t>
            </w:r>
            <w:proofErr w:type="spellEnd"/>
            <w:r w:rsidRPr="007349B1">
              <w:rPr>
                <w:sz w:val="20"/>
                <w:szCs w:val="20"/>
              </w:rPr>
              <w:t>, V., S. Douglas, J.</w:t>
            </w:r>
            <w:r w:rsidRPr="007349B1">
              <w:rPr>
                <w:spacing w:val="-52"/>
                <w:sz w:val="20"/>
                <w:szCs w:val="20"/>
              </w:rPr>
              <w:t xml:space="preserve"> </w:t>
            </w:r>
            <w:proofErr w:type="spellStart"/>
            <w:r w:rsidRPr="007349B1">
              <w:rPr>
                <w:sz w:val="20"/>
                <w:szCs w:val="20"/>
              </w:rPr>
              <w:t>Milojevich</w:t>
            </w:r>
            <w:proofErr w:type="spellEnd"/>
            <w:r w:rsidRPr="007349B1">
              <w:rPr>
                <w:sz w:val="20"/>
                <w:szCs w:val="20"/>
              </w:rPr>
              <w:t xml:space="preserve">, N. </w:t>
            </w:r>
            <w:proofErr w:type="spellStart"/>
            <w:r w:rsidRPr="007349B1">
              <w:rPr>
                <w:sz w:val="20"/>
                <w:szCs w:val="20"/>
              </w:rPr>
              <w:t>Ajmeri</w:t>
            </w:r>
            <w:proofErr w:type="spellEnd"/>
            <w:r w:rsidRPr="007349B1">
              <w:rPr>
                <w:sz w:val="20"/>
                <w:szCs w:val="20"/>
              </w:rPr>
              <w:t>, W.</w:t>
            </w:r>
            <w:r w:rsidRPr="007349B1">
              <w:rPr>
                <w:spacing w:val="1"/>
                <w:sz w:val="20"/>
                <w:szCs w:val="20"/>
              </w:rPr>
              <w:t xml:space="preserve"> </w:t>
            </w:r>
            <w:r w:rsidRPr="007349B1">
              <w:rPr>
                <w:sz w:val="20"/>
                <w:szCs w:val="20"/>
              </w:rPr>
              <w:t>Bauer,</w:t>
            </w:r>
            <w:r w:rsidRPr="007349B1">
              <w:rPr>
                <w:spacing w:val="-2"/>
                <w:sz w:val="20"/>
                <w:szCs w:val="20"/>
              </w:rPr>
              <w:t xml:space="preserve"> </w:t>
            </w:r>
            <w:r w:rsidRPr="007349B1">
              <w:rPr>
                <w:sz w:val="20"/>
                <w:szCs w:val="20"/>
              </w:rPr>
              <w:t>G.</w:t>
            </w:r>
            <w:r w:rsidRPr="007349B1">
              <w:rPr>
                <w:spacing w:val="-1"/>
                <w:sz w:val="20"/>
                <w:szCs w:val="20"/>
              </w:rPr>
              <w:t xml:space="preserve"> </w:t>
            </w:r>
            <w:r w:rsidRPr="007349B1">
              <w:rPr>
                <w:sz w:val="20"/>
                <w:szCs w:val="20"/>
              </w:rPr>
              <w:t>List,</w:t>
            </w:r>
            <w:r w:rsidRPr="007349B1">
              <w:rPr>
                <w:spacing w:val="-1"/>
                <w:sz w:val="20"/>
                <w:szCs w:val="20"/>
              </w:rPr>
              <w:t xml:space="preserve"> </w:t>
            </w:r>
            <w:r w:rsidRPr="007349B1">
              <w:rPr>
                <w:sz w:val="20"/>
                <w:szCs w:val="20"/>
              </w:rPr>
              <w:t>and</w:t>
            </w:r>
            <w:r w:rsidRPr="007349B1">
              <w:rPr>
                <w:spacing w:val="-3"/>
                <w:sz w:val="20"/>
                <w:szCs w:val="20"/>
              </w:rPr>
              <w:t xml:space="preserve"> </w:t>
            </w:r>
            <w:r w:rsidRPr="007349B1">
              <w:rPr>
                <w:sz w:val="20"/>
                <w:szCs w:val="20"/>
              </w:rPr>
              <w:t>M.</w:t>
            </w:r>
            <w:r w:rsidRPr="007349B1">
              <w:rPr>
                <w:spacing w:val="-1"/>
                <w:sz w:val="20"/>
                <w:szCs w:val="20"/>
              </w:rPr>
              <w:t xml:space="preserve"> </w:t>
            </w:r>
            <w:r w:rsidRPr="007349B1">
              <w:rPr>
                <w:sz w:val="20"/>
                <w:szCs w:val="20"/>
              </w:rPr>
              <w:t>Singh</w:t>
            </w:r>
          </w:p>
        </w:tc>
        <w:tc>
          <w:tcPr>
            <w:tcW w:w="2956" w:type="dxa"/>
          </w:tcPr>
          <w:p w:rsidR="00682629" w:rsidRPr="007349B1" w:rsidRDefault="00682629" w:rsidP="007349B1">
            <w:pPr>
              <w:pStyle w:val="TableParagraph"/>
              <w:ind w:left="106"/>
              <w:rPr>
                <w:sz w:val="20"/>
                <w:szCs w:val="20"/>
              </w:rPr>
            </w:pPr>
            <w:proofErr w:type="spellStart"/>
            <w:r w:rsidRPr="007349B1">
              <w:rPr>
                <w:sz w:val="20"/>
                <w:szCs w:val="20"/>
              </w:rPr>
              <w:t>arXiv</w:t>
            </w:r>
            <w:proofErr w:type="spellEnd"/>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177"/>
              <w:rPr>
                <w:sz w:val="20"/>
                <w:szCs w:val="20"/>
              </w:rPr>
            </w:pPr>
            <w:r w:rsidRPr="007349B1">
              <w:rPr>
                <w:sz w:val="20"/>
                <w:szCs w:val="20"/>
              </w:rPr>
              <w:t>NCHRP Report 959:</w:t>
            </w:r>
            <w:r w:rsidRPr="007349B1">
              <w:rPr>
                <w:spacing w:val="1"/>
                <w:sz w:val="20"/>
                <w:szCs w:val="20"/>
              </w:rPr>
              <w:t xml:space="preserve"> </w:t>
            </w:r>
            <w:r w:rsidRPr="007349B1">
              <w:rPr>
                <w:sz w:val="20"/>
                <w:szCs w:val="20"/>
              </w:rPr>
              <w:t>Diverging</w:t>
            </w:r>
            <w:r w:rsidRPr="007349B1">
              <w:rPr>
                <w:spacing w:val="1"/>
                <w:sz w:val="20"/>
                <w:szCs w:val="20"/>
              </w:rPr>
              <w:t xml:space="preserve"> </w:t>
            </w:r>
            <w:r w:rsidRPr="007349B1">
              <w:rPr>
                <w:sz w:val="20"/>
                <w:szCs w:val="20"/>
              </w:rPr>
              <w:t>Diamond Interchange Informational</w:t>
            </w:r>
            <w:r w:rsidRPr="007349B1">
              <w:rPr>
                <w:spacing w:val="-52"/>
                <w:sz w:val="20"/>
                <w:szCs w:val="20"/>
              </w:rPr>
              <w:t xml:space="preserve"> </w:t>
            </w:r>
            <w:r w:rsidRPr="007349B1">
              <w:rPr>
                <w:sz w:val="20"/>
                <w:szCs w:val="20"/>
              </w:rPr>
              <w:t>Guide – Second Edition.</w:t>
            </w:r>
          </w:p>
        </w:tc>
        <w:tc>
          <w:tcPr>
            <w:tcW w:w="3145" w:type="dxa"/>
          </w:tcPr>
          <w:p w:rsidR="00682629" w:rsidRPr="007349B1" w:rsidRDefault="00682629" w:rsidP="007349B1">
            <w:pPr>
              <w:pStyle w:val="TableParagraph"/>
              <w:ind w:left="107" w:right="465"/>
              <w:rPr>
                <w:sz w:val="20"/>
                <w:szCs w:val="20"/>
              </w:rPr>
            </w:pPr>
            <w:r w:rsidRPr="007349B1">
              <w:rPr>
                <w:sz w:val="20"/>
                <w:szCs w:val="20"/>
              </w:rPr>
              <w:t>Cunningham, C.M.; Pyo, K.;</w:t>
            </w:r>
            <w:r w:rsidRPr="007349B1">
              <w:rPr>
                <w:spacing w:val="-52"/>
                <w:sz w:val="20"/>
                <w:szCs w:val="20"/>
              </w:rPr>
              <w:t xml:space="preserve"> </w:t>
            </w:r>
            <w:r w:rsidRPr="007349B1">
              <w:rPr>
                <w:sz w:val="20"/>
                <w:szCs w:val="20"/>
              </w:rPr>
              <w:t>Chase,</w:t>
            </w:r>
            <w:r w:rsidRPr="007349B1">
              <w:rPr>
                <w:spacing w:val="-1"/>
                <w:sz w:val="20"/>
                <w:szCs w:val="20"/>
              </w:rPr>
              <w:t xml:space="preserve"> </w:t>
            </w:r>
            <w:r w:rsidRPr="007349B1">
              <w:rPr>
                <w:sz w:val="20"/>
                <w:szCs w:val="20"/>
              </w:rPr>
              <w:t>T.;</w:t>
            </w:r>
            <w:r w:rsidRPr="007349B1">
              <w:rPr>
                <w:spacing w:val="1"/>
                <w:sz w:val="20"/>
                <w:szCs w:val="20"/>
              </w:rPr>
              <w:t xml:space="preserve"> </w:t>
            </w:r>
            <w:r w:rsidRPr="007349B1">
              <w:rPr>
                <w:sz w:val="20"/>
                <w:szCs w:val="20"/>
              </w:rPr>
              <w:t>and</w:t>
            </w:r>
            <w:r w:rsidRPr="007349B1">
              <w:rPr>
                <w:spacing w:val="-2"/>
                <w:sz w:val="20"/>
                <w:szCs w:val="20"/>
              </w:rPr>
              <w:t xml:space="preserve"> </w:t>
            </w:r>
            <w:r w:rsidRPr="007349B1">
              <w:rPr>
                <w:sz w:val="20"/>
                <w:szCs w:val="20"/>
              </w:rPr>
              <w:t>S. Warchol</w:t>
            </w:r>
          </w:p>
        </w:tc>
        <w:tc>
          <w:tcPr>
            <w:tcW w:w="2956" w:type="dxa"/>
          </w:tcPr>
          <w:p w:rsidR="00682629" w:rsidRPr="007349B1" w:rsidRDefault="00682629" w:rsidP="007349B1">
            <w:pPr>
              <w:pStyle w:val="TableParagraph"/>
              <w:ind w:left="106"/>
              <w:rPr>
                <w:sz w:val="20"/>
                <w:szCs w:val="20"/>
              </w:rPr>
            </w:pPr>
            <w:r w:rsidRPr="007349B1">
              <w:rPr>
                <w:sz w:val="20"/>
                <w:szCs w:val="20"/>
              </w:rPr>
              <w:t>NCHRP</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469"/>
              <w:rPr>
                <w:sz w:val="20"/>
                <w:szCs w:val="20"/>
              </w:rPr>
            </w:pPr>
            <w:r w:rsidRPr="007349B1">
              <w:rPr>
                <w:sz w:val="20"/>
                <w:szCs w:val="20"/>
              </w:rPr>
              <w:t>North Carolina County Seat Belt</w:t>
            </w:r>
            <w:r w:rsidRPr="007349B1">
              <w:rPr>
                <w:spacing w:val="-52"/>
                <w:sz w:val="20"/>
                <w:szCs w:val="20"/>
              </w:rPr>
              <w:t xml:space="preserve"> </w:t>
            </w:r>
            <w:r w:rsidRPr="007349B1">
              <w:rPr>
                <w:sz w:val="20"/>
                <w:szCs w:val="20"/>
              </w:rPr>
              <w:t>Use</w:t>
            </w:r>
            <w:r w:rsidRPr="007349B1">
              <w:rPr>
                <w:spacing w:val="-1"/>
                <w:sz w:val="20"/>
                <w:szCs w:val="20"/>
              </w:rPr>
              <w:t xml:space="preserve"> </w:t>
            </w:r>
            <w:r w:rsidRPr="007349B1">
              <w:rPr>
                <w:sz w:val="20"/>
                <w:szCs w:val="20"/>
              </w:rPr>
              <w:t>Rates</w:t>
            </w:r>
          </w:p>
        </w:tc>
        <w:tc>
          <w:tcPr>
            <w:tcW w:w="3145" w:type="dxa"/>
          </w:tcPr>
          <w:p w:rsidR="00682629" w:rsidRPr="007349B1" w:rsidRDefault="00682629" w:rsidP="007349B1">
            <w:pPr>
              <w:pStyle w:val="TableParagraph"/>
              <w:ind w:left="107"/>
              <w:rPr>
                <w:sz w:val="20"/>
                <w:szCs w:val="20"/>
              </w:rPr>
            </w:pPr>
            <w:r w:rsidRPr="007349B1">
              <w:rPr>
                <w:sz w:val="20"/>
                <w:szCs w:val="20"/>
              </w:rPr>
              <w:t>Searcy, S.;</w:t>
            </w:r>
            <w:r w:rsidRPr="007349B1">
              <w:rPr>
                <w:spacing w:val="-2"/>
                <w:sz w:val="20"/>
                <w:szCs w:val="20"/>
              </w:rPr>
              <w:t xml:space="preserve"> </w:t>
            </w:r>
            <w:r w:rsidRPr="007349B1">
              <w:rPr>
                <w:sz w:val="20"/>
                <w:szCs w:val="20"/>
              </w:rPr>
              <w:t>and Kearns,</w:t>
            </w:r>
            <w:r w:rsidRPr="007349B1">
              <w:rPr>
                <w:spacing w:val="1"/>
                <w:sz w:val="20"/>
                <w:szCs w:val="20"/>
              </w:rPr>
              <w:t xml:space="preserve"> </w:t>
            </w:r>
            <w:r w:rsidRPr="007349B1">
              <w:rPr>
                <w:sz w:val="20"/>
                <w:szCs w:val="20"/>
              </w:rPr>
              <w:t>B.</w:t>
            </w:r>
          </w:p>
        </w:tc>
        <w:tc>
          <w:tcPr>
            <w:tcW w:w="2956" w:type="dxa"/>
          </w:tcPr>
          <w:p w:rsidR="00682629" w:rsidRPr="007349B1" w:rsidRDefault="00682629" w:rsidP="007349B1">
            <w:pPr>
              <w:pStyle w:val="TableParagraph"/>
              <w:ind w:left="106" w:right="669"/>
              <w:rPr>
                <w:sz w:val="20"/>
                <w:szCs w:val="20"/>
              </w:rPr>
            </w:pPr>
            <w:r w:rsidRPr="007349B1">
              <w:rPr>
                <w:sz w:val="20"/>
                <w:szCs w:val="20"/>
              </w:rPr>
              <w:t>NC Governors Highway</w:t>
            </w:r>
            <w:r w:rsidRPr="007349B1">
              <w:rPr>
                <w:spacing w:val="-52"/>
                <w:sz w:val="20"/>
                <w:szCs w:val="20"/>
              </w:rPr>
              <w:t xml:space="preserve"> </w:t>
            </w:r>
            <w:r w:rsidRPr="007349B1">
              <w:rPr>
                <w:sz w:val="20"/>
                <w:szCs w:val="20"/>
              </w:rPr>
              <w:t>Safety</w:t>
            </w:r>
            <w:r w:rsidRPr="007349B1">
              <w:rPr>
                <w:spacing w:val="-1"/>
                <w:sz w:val="20"/>
                <w:szCs w:val="20"/>
              </w:rPr>
              <w:t xml:space="preserve"> </w:t>
            </w:r>
            <w:r w:rsidRPr="007349B1">
              <w:rPr>
                <w:sz w:val="20"/>
                <w:szCs w:val="20"/>
              </w:rPr>
              <w:t>Program</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Jan</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604"/>
              <w:rPr>
                <w:sz w:val="20"/>
                <w:szCs w:val="20"/>
              </w:rPr>
            </w:pPr>
            <w:r w:rsidRPr="007349B1">
              <w:rPr>
                <w:sz w:val="20"/>
                <w:szCs w:val="20"/>
              </w:rPr>
              <w:t>North Carolina Non-Motorized</w:t>
            </w:r>
            <w:r w:rsidRPr="007349B1">
              <w:rPr>
                <w:spacing w:val="-52"/>
                <w:sz w:val="20"/>
                <w:szCs w:val="20"/>
              </w:rPr>
              <w:t xml:space="preserve"> </w:t>
            </w:r>
            <w:r w:rsidRPr="007349B1">
              <w:rPr>
                <w:sz w:val="20"/>
                <w:szCs w:val="20"/>
              </w:rPr>
              <w:t>Volume Data Program (NC</w:t>
            </w:r>
            <w:r w:rsidRPr="007349B1">
              <w:rPr>
                <w:spacing w:val="1"/>
                <w:sz w:val="20"/>
                <w:szCs w:val="20"/>
              </w:rPr>
              <w:t xml:space="preserve"> </w:t>
            </w:r>
            <w:r w:rsidRPr="007349B1">
              <w:rPr>
                <w:sz w:val="20"/>
                <w:szCs w:val="20"/>
              </w:rPr>
              <w:t>NMVDP)</w:t>
            </w:r>
            <w:r w:rsidRPr="007349B1">
              <w:rPr>
                <w:spacing w:val="-4"/>
                <w:sz w:val="20"/>
                <w:szCs w:val="20"/>
              </w:rPr>
              <w:t xml:space="preserve"> </w:t>
            </w:r>
            <w:r w:rsidRPr="007349B1">
              <w:rPr>
                <w:sz w:val="20"/>
                <w:szCs w:val="20"/>
              </w:rPr>
              <w:t>Phase</w:t>
            </w:r>
            <w:r w:rsidRPr="007349B1">
              <w:rPr>
                <w:spacing w:val="-3"/>
                <w:sz w:val="20"/>
                <w:szCs w:val="20"/>
              </w:rPr>
              <w:t xml:space="preserve"> </w:t>
            </w:r>
            <w:r w:rsidRPr="007349B1">
              <w:rPr>
                <w:sz w:val="20"/>
                <w:szCs w:val="20"/>
              </w:rPr>
              <w:t>2</w:t>
            </w:r>
            <w:r w:rsidRPr="007349B1">
              <w:rPr>
                <w:spacing w:val="-3"/>
                <w:sz w:val="20"/>
                <w:szCs w:val="20"/>
              </w:rPr>
              <w:t xml:space="preserve"> </w:t>
            </w:r>
            <w:r w:rsidRPr="007349B1">
              <w:rPr>
                <w:sz w:val="20"/>
                <w:szCs w:val="20"/>
              </w:rPr>
              <w:t>Final</w:t>
            </w:r>
            <w:r w:rsidRPr="007349B1">
              <w:rPr>
                <w:spacing w:val="-4"/>
                <w:sz w:val="20"/>
                <w:szCs w:val="20"/>
              </w:rPr>
              <w:t xml:space="preserve"> </w:t>
            </w:r>
            <w:r w:rsidRPr="007349B1">
              <w:rPr>
                <w:sz w:val="20"/>
                <w:szCs w:val="20"/>
              </w:rPr>
              <w:t>Report</w:t>
            </w:r>
          </w:p>
        </w:tc>
        <w:tc>
          <w:tcPr>
            <w:tcW w:w="3145" w:type="dxa"/>
          </w:tcPr>
          <w:p w:rsidR="00682629" w:rsidRPr="007349B1" w:rsidRDefault="00682629" w:rsidP="007349B1">
            <w:pPr>
              <w:pStyle w:val="TableParagraph"/>
              <w:ind w:left="107" w:right="392"/>
              <w:jc w:val="both"/>
              <w:rPr>
                <w:sz w:val="20"/>
                <w:szCs w:val="20"/>
              </w:rPr>
            </w:pPr>
            <w:r w:rsidRPr="007349B1">
              <w:rPr>
                <w:sz w:val="20"/>
                <w:szCs w:val="20"/>
              </w:rPr>
              <w:t>Searcy, S.; Carter Geiger, B.;</w:t>
            </w:r>
            <w:r w:rsidRPr="007349B1">
              <w:rPr>
                <w:spacing w:val="1"/>
                <w:sz w:val="20"/>
                <w:szCs w:val="20"/>
              </w:rPr>
              <w:t xml:space="preserve"> </w:t>
            </w:r>
            <w:r w:rsidRPr="007349B1">
              <w:rPr>
                <w:sz w:val="20"/>
                <w:szCs w:val="20"/>
              </w:rPr>
              <w:t>Baird, C.; Carnes, C.; Kearns,</w:t>
            </w:r>
            <w:r w:rsidRPr="007349B1">
              <w:rPr>
                <w:spacing w:val="-53"/>
                <w:sz w:val="20"/>
                <w:szCs w:val="20"/>
              </w:rPr>
              <w:t xml:space="preserve"> </w:t>
            </w:r>
            <w:r w:rsidRPr="007349B1">
              <w:rPr>
                <w:sz w:val="20"/>
                <w:szCs w:val="20"/>
              </w:rPr>
              <w:t>B.;</w:t>
            </w:r>
            <w:r w:rsidRPr="007349B1">
              <w:rPr>
                <w:spacing w:val="-1"/>
                <w:sz w:val="20"/>
                <w:szCs w:val="20"/>
              </w:rPr>
              <w:t xml:space="preserve"> </w:t>
            </w:r>
            <w:r w:rsidRPr="007349B1">
              <w:rPr>
                <w:sz w:val="20"/>
                <w:szCs w:val="20"/>
              </w:rPr>
              <w:t>and</w:t>
            </w:r>
            <w:r w:rsidRPr="007349B1">
              <w:rPr>
                <w:spacing w:val="-3"/>
                <w:sz w:val="20"/>
                <w:szCs w:val="20"/>
              </w:rPr>
              <w:t xml:space="preserve"> </w:t>
            </w:r>
            <w:r w:rsidRPr="007349B1">
              <w:rPr>
                <w:sz w:val="20"/>
                <w:szCs w:val="20"/>
              </w:rPr>
              <w:t>Worth</w:t>
            </w:r>
            <w:r w:rsidRPr="007349B1">
              <w:rPr>
                <w:spacing w:val="-1"/>
                <w:sz w:val="20"/>
                <w:szCs w:val="20"/>
              </w:rPr>
              <w:t xml:space="preserve"> </w:t>
            </w:r>
            <w:r w:rsidRPr="007349B1">
              <w:rPr>
                <w:sz w:val="20"/>
                <w:szCs w:val="20"/>
              </w:rPr>
              <w:t>O'Brien,</w:t>
            </w:r>
            <w:r w:rsidRPr="007349B1">
              <w:rPr>
                <w:spacing w:val="-1"/>
                <w:sz w:val="20"/>
                <w:szCs w:val="20"/>
              </w:rPr>
              <w:t xml:space="preserve"> </w:t>
            </w:r>
            <w:r w:rsidRPr="007349B1">
              <w:rPr>
                <w:sz w:val="20"/>
                <w:szCs w:val="20"/>
              </w:rPr>
              <w:t>Sarah</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Nov 2020</w:t>
            </w:r>
          </w:p>
        </w:tc>
      </w:tr>
      <w:tr w:rsidR="00682629" w:rsidTr="00056A87">
        <w:trPr>
          <w:trHeight w:val="432"/>
        </w:trPr>
        <w:tc>
          <w:tcPr>
            <w:tcW w:w="3491" w:type="dxa"/>
          </w:tcPr>
          <w:p w:rsidR="00682629" w:rsidRPr="007349B1" w:rsidRDefault="00682629" w:rsidP="007349B1">
            <w:pPr>
              <w:pStyle w:val="TableParagraph"/>
              <w:ind w:left="107" w:right="440"/>
              <w:rPr>
                <w:sz w:val="20"/>
                <w:szCs w:val="20"/>
              </w:rPr>
            </w:pPr>
            <w:r w:rsidRPr="007349B1">
              <w:rPr>
                <w:sz w:val="20"/>
                <w:szCs w:val="20"/>
              </w:rPr>
              <w:t>Operational Application of</w:t>
            </w:r>
            <w:r w:rsidRPr="007349B1">
              <w:rPr>
                <w:spacing w:val="1"/>
                <w:sz w:val="20"/>
                <w:szCs w:val="20"/>
              </w:rPr>
              <w:t xml:space="preserve"> </w:t>
            </w:r>
            <w:r w:rsidRPr="007349B1">
              <w:rPr>
                <w:sz w:val="20"/>
                <w:szCs w:val="20"/>
              </w:rPr>
              <w:t>Signalized</w:t>
            </w:r>
            <w:r w:rsidRPr="007349B1">
              <w:rPr>
                <w:spacing w:val="-4"/>
                <w:sz w:val="20"/>
                <w:szCs w:val="20"/>
              </w:rPr>
              <w:t xml:space="preserve"> </w:t>
            </w:r>
            <w:r w:rsidRPr="007349B1">
              <w:rPr>
                <w:sz w:val="20"/>
                <w:szCs w:val="20"/>
              </w:rPr>
              <w:t>Offset</w:t>
            </w:r>
            <w:r w:rsidRPr="007349B1">
              <w:rPr>
                <w:spacing w:val="-3"/>
                <w:sz w:val="20"/>
                <w:szCs w:val="20"/>
              </w:rPr>
              <w:t xml:space="preserve"> </w:t>
            </w:r>
            <w:r w:rsidRPr="007349B1">
              <w:rPr>
                <w:sz w:val="20"/>
                <w:szCs w:val="20"/>
              </w:rPr>
              <w:t>T-Intersections</w:t>
            </w:r>
          </w:p>
        </w:tc>
        <w:tc>
          <w:tcPr>
            <w:tcW w:w="3145" w:type="dxa"/>
          </w:tcPr>
          <w:p w:rsidR="00682629" w:rsidRPr="007349B1" w:rsidRDefault="00682629" w:rsidP="007349B1">
            <w:pPr>
              <w:pStyle w:val="TableParagraph"/>
              <w:ind w:left="107" w:right="355"/>
              <w:rPr>
                <w:sz w:val="20"/>
                <w:szCs w:val="20"/>
              </w:rPr>
            </w:pPr>
            <w:r w:rsidRPr="007349B1">
              <w:rPr>
                <w:sz w:val="20"/>
                <w:szCs w:val="20"/>
              </w:rPr>
              <w:t>Cunningham,</w:t>
            </w:r>
            <w:r w:rsidRPr="007349B1">
              <w:rPr>
                <w:spacing w:val="-7"/>
                <w:sz w:val="20"/>
                <w:szCs w:val="20"/>
              </w:rPr>
              <w:t xml:space="preserve"> </w:t>
            </w:r>
            <w:r w:rsidRPr="007349B1">
              <w:rPr>
                <w:sz w:val="20"/>
                <w:szCs w:val="20"/>
              </w:rPr>
              <w:t>C.;</w:t>
            </w:r>
            <w:r w:rsidRPr="007349B1">
              <w:rPr>
                <w:spacing w:val="-5"/>
                <w:sz w:val="20"/>
                <w:szCs w:val="20"/>
              </w:rPr>
              <w:t xml:space="preserve"> </w:t>
            </w:r>
            <w:r w:rsidRPr="007349B1">
              <w:rPr>
                <w:sz w:val="20"/>
                <w:szCs w:val="20"/>
              </w:rPr>
              <w:t>Warchol,</w:t>
            </w:r>
            <w:r w:rsidRPr="007349B1">
              <w:rPr>
                <w:spacing w:val="-6"/>
                <w:sz w:val="20"/>
                <w:szCs w:val="20"/>
              </w:rPr>
              <w:t xml:space="preserve"> </w:t>
            </w:r>
            <w:r w:rsidRPr="007349B1">
              <w:rPr>
                <w:sz w:val="20"/>
                <w:szCs w:val="20"/>
              </w:rPr>
              <w:t>S.;</w:t>
            </w:r>
            <w:r w:rsidRPr="007349B1">
              <w:rPr>
                <w:spacing w:val="-52"/>
                <w:sz w:val="20"/>
                <w:szCs w:val="20"/>
              </w:rPr>
              <w:t xml:space="preserve"> </w:t>
            </w:r>
            <w:proofErr w:type="spellStart"/>
            <w:r w:rsidRPr="007349B1">
              <w:rPr>
                <w:sz w:val="20"/>
                <w:szCs w:val="20"/>
              </w:rPr>
              <w:t>Baek</w:t>
            </w:r>
            <w:proofErr w:type="spellEnd"/>
            <w:r w:rsidRPr="007349B1">
              <w:rPr>
                <w:sz w:val="20"/>
                <w:szCs w:val="20"/>
              </w:rPr>
              <w:t>, J.;</w:t>
            </w:r>
            <w:r w:rsidRPr="007349B1">
              <w:rPr>
                <w:spacing w:val="1"/>
                <w:sz w:val="20"/>
                <w:szCs w:val="20"/>
              </w:rPr>
              <w:t xml:space="preserve"> </w:t>
            </w:r>
            <w:r w:rsidRPr="007349B1">
              <w:rPr>
                <w:sz w:val="20"/>
                <w:szCs w:val="20"/>
              </w:rPr>
              <w:t>and</w:t>
            </w:r>
            <w:r w:rsidRPr="007349B1">
              <w:rPr>
                <w:spacing w:val="-2"/>
                <w:sz w:val="20"/>
                <w:szCs w:val="20"/>
              </w:rPr>
              <w:t xml:space="preserve"> </w:t>
            </w:r>
            <w:r w:rsidRPr="007349B1">
              <w:rPr>
                <w:sz w:val="20"/>
                <w:szCs w:val="20"/>
              </w:rPr>
              <w:t>Yang, G.</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Jul 2020</w:t>
            </w:r>
          </w:p>
        </w:tc>
      </w:tr>
      <w:tr w:rsidR="00682629" w:rsidTr="00056A87">
        <w:trPr>
          <w:trHeight w:val="432"/>
        </w:trPr>
        <w:tc>
          <w:tcPr>
            <w:tcW w:w="3491" w:type="dxa"/>
          </w:tcPr>
          <w:p w:rsidR="00682629" w:rsidRPr="007349B1" w:rsidRDefault="00682629" w:rsidP="007349B1">
            <w:pPr>
              <w:pStyle w:val="TableParagraph"/>
              <w:ind w:left="107" w:right="262"/>
              <w:rPr>
                <w:sz w:val="20"/>
                <w:szCs w:val="20"/>
              </w:rPr>
            </w:pPr>
            <w:r w:rsidRPr="007349B1">
              <w:rPr>
                <w:sz w:val="20"/>
                <w:szCs w:val="20"/>
              </w:rPr>
              <w:t>Post-Implementation Evaluation of</w:t>
            </w:r>
            <w:r w:rsidRPr="007349B1">
              <w:rPr>
                <w:spacing w:val="-52"/>
                <w:sz w:val="20"/>
                <w:szCs w:val="20"/>
              </w:rPr>
              <w:t xml:space="preserve"> </w:t>
            </w:r>
            <w:r w:rsidRPr="007349B1">
              <w:rPr>
                <w:sz w:val="20"/>
                <w:szCs w:val="20"/>
              </w:rPr>
              <w:t>Integrated Corridor Management</w:t>
            </w:r>
            <w:r w:rsidRPr="007349B1">
              <w:rPr>
                <w:spacing w:val="1"/>
                <w:sz w:val="20"/>
                <w:szCs w:val="20"/>
              </w:rPr>
              <w:t xml:space="preserve"> </w:t>
            </w:r>
            <w:r w:rsidRPr="007349B1">
              <w:rPr>
                <w:sz w:val="20"/>
                <w:szCs w:val="20"/>
              </w:rPr>
              <w:t>(ICM) in NC.</w:t>
            </w:r>
          </w:p>
        </w:tc>
        <w:tc>
          <w:tcPr>
            <w:tcW w:w="3145" w:type="dxa"/>
          </w:tcPr>
          <w:p w:rsidR="00682629" w:rsidRPr="007349B1" w:rsidRDefault="00682629" w:rsidP="007349B1">
            <w:pPr>
              <w:pStyle w:val="TableParagraph"/>
              <w:ind w:left="107" w:right="99"/>
              <w:rPr>
                <w:sz w:val="20"/>
                <w:szCs w:val="20"/>
              </w:rPr>
            </w:pPr>
            <w:r w:rsidRPr="007349B1">
              <w:rPr>
                <w:sz w:val="20"/>
                <w:szCs w:val="20"/>
              </w:rPr>
              <w:t xml:space="preserve">Chase, T.; </w:t>
            </w:r>
            <w:proofErr w:type="spellStart"/>
            <w:r w:rsidRPr="007349B1">
              <w:rPr>
                <w:sz w:val="20"/>
                <w:szCs w:val="20"/>
              </w:rPr>
              <w:t>Samandar</w:t>
            </w:r>
            <w:proofErr w:type="spellEnd"/>
            <w:r w:rsidRPr="007349B1">
              <w:rPr>
                <w:sz w:val="20"/>
                <w:szCs w:val="20"/>
              </w:rPr>
              <w:t>, S.; Gopi,</w:t>
            </w:r>
            <w:r w:rsidRPr="007349B1">
              <w:rPr>
                <w:spacing w:val="1"/>
                <w:sz w:val="20"/>
                <w:szCs w:val="20"/>
              </w:rPr>
              <w:t xml:space="preserve"> </w:t>
            </w:r>
            <w:r w:rsidRPr="007349B1">
              <w:rPr>
                <w:sz w:val="20"/>
                <w:szCs w:val="20"/>
              </w:rPr>
              <w:t>S.;</w:t>
            </w:r>
            <w:r w:rsidRPr="007349B1">
              <w:rPr>
                <w:spacing w:val="-3"/>
                <w:sz w:val="20"/>
                <w:szCs w:val="20"/>
              </w:rPr>
              <w:t xml:space="preserve"> </w:t>
            </w:r>
            <w:r w:rsidRPr="007349B1">
              <w:rPr>
                <w:sz w:val="20"/>
                <w:szCs w:val="20"/>
              </w:rPr>
              <w:t>Li,</w:t>
            </w:r>
            <w:r w:rsidRPr="007349B1">
              <w:rPr>
                <w:spacing w:val="-2"/>
                <w:sz w:val="20"/>
                <w:szCs w:val="20"/>
              </w:rPr>
              <w:t xml:space="preserve"> </w:t>
            </w:r>
            <w:r w:rsidRPr="007349B1">
              <w:rPr>
                <w:sz w:val="20"/>
                <w:szCs w:val="20"/>
              </w:rPr>
              <w:t>T.</w:t>
            </w:r>
            <w:r w:rsidRPr="007349B1">
              <w:rPr>
                <w:spacing w:val="-6"/>
                <w:sz w:val="20"/>
                <w:szCs w:val="20"/>
              </w:rPr>
              <w:t xml:space="preserve"> </w:t>
            </w:r>
            <w:r w:rsidRPr="007349B1">
              <w:rPr>
                <w:sz w:val="20"/>
                <w:szCs w:val="20"/>
              </w:rPr>
              <w:t>and</w:t>
            </w:r>
            <w:r w:rsidRPr="007349B1">
              <w:rPr>
                <w:spacing w:val="-2"/>
                <w:sz w:val="20"/>
                <w:szCs w:val="20"/>
              </w:rPr>
              <w:t xml:space="preserve"> </w:t>
            </w:r>
            <w:r w:rsidRPr="007349B1">
              <w:rPr>
                <w:sz w:val="20"/>
                <w:szCs w:val="20"/>
              </w:rPr>
              <w:t>C.M.</w:t>
            </w:r>
            <w:r w:rsidRPr="007349B1">
              <w:rPr>
                <w:spacing w:val="-3"/>
                <w:sz w:val="20"/>
                <w:szCs w:val="20"/>
              </w:rPr>
              <w:t xml:space="preserve"> </w:t>
            </w:r>
            <w:r w:rsidRPr="007349B1">
              <w:rPr>
                <w:sz w:val="20"/>
                <w:szCs w:val="20"/>
              </w:rPr>
              <w:t>Cunningham</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June 2021</w:t>
            </w:r>
          </w:p>
        </w:tc>
      </w:tr>
      <w:tr w:rsidR="00682629" w:rsidTr="00056A87">
        <w:trPr>
          <w:trHeight w:val="432"/>
        </w:trPr>
        <w:tc>
          <w:tcPr>
            <w:tcW w:w="3491" w:type="dxa"/>
          </w:tcPr>
          <w:p w:rsidR="00682629" w:rsidRPr="007349B1" w:rsidRDefault="00682629" w:rsidP="007349B1">
            <w:pPr>
              <w:pStyle w:val="TableParagraph"/>
              <w:ind w:left="107" w:right="208"/>
              <w:rPr>
                <w:sz w:val="20"/>
                <w:szCs w:val="20"/>
              </w:rPr>
            </w:pPr>
            <w:r w:rsidRPr="007349B1">
              <w:rPr>
                <w:sz w:val="20"/>
                <w:szCs w:val="20"/>
              </w:rPr>
              <w:t>Predicting Lane Change Intensity</w:t>
            </w:r>
            <w:r w:rsidRPr="007349B1">
              <w:rPr>
                <w:spacing w:val="1"/>
                <w:sz w:val="20"/>
                <w:szCs w:val="20"/>
              </w:rPr>
              <w:t xml:space="preserve"> </w:t>
            </w:r>
            <w:r w:rsidRPr="007349B1">
              <w:rPr>
                <w:sz w:val="20"/>
                <w:szCs w:val="20"/>
              </w:rPr>
              <w:t>within Urban Interchange Influence</w:t>
            </w:r>
            <w:r w:rsidRPr="007349B1">
              <w:rPr>
                <w:spacing w:val="-52"/>
                <w:sz w:val="20"/>
                <w:szCs w:val="20"/>
              </w:rPr>
              <w:t xml:space="preserve"> </w:t>
            </w:r>
            <w:r w:rsidRPr="007349B1">
              <w:rPr>
                <w:sz w:val="20"/>
                <w:szCs w:val="20"/>
              </w:rPr>
              <w:t>Areas</w:t>
            </w:r>
            <w:r w:rsidRPr="007349B1">
              <w:rPr>
                <w:spacing w:val="-3"/>
                <w:sz w:val="20"/>
                <w:szCs w:val="20"/>
              </w:rPr>
              <w:t xml:space="preserve"> </w:t>
            </w:r>
            <w:r w:rsidRPr="007349B1">
              <w:rPr>
                <w:sz w:val="20"/>
                <w:szCs w:val="20"/>
              </w:rPr>
              <w:t>(IIA)</w:t>
            </w:r>
          </w:p>
        </w:tc>
        <w:tc>
          <w:tcPr>
            <w:tcW w:w="3145" w:type="dxa"/>
          </w:tcPr>
          <w:p w:rsidR="00682629" w:rsidRPr="007349B1" w:rsidRDefault="00682629" w:rsidP="007349B1">
            <w:pPr>
              <w:pStyle w:val="TableParagraph"/>
              <w:ind w:left="107" w:right="301"/>
              <w:rPr>
                <w:sz w:val="20"/>
                <w:szCs w:val="20"/>
              </w:rPr>
            </w:pPr>
            <w:r w:rsidRPr="007349B1">
              <w:rPr>
                <w:sz w:val="20"/>
                <w:szCs w:val="20"/>
              </w:rPr>
              <w:t>Rouphail, N.; Ahmed, I.; Karr,</w:t>
            </w:r>
            <w:r w:rsidRPr="007349B1">
              <w:rPr>
                <w:spacing w:val="-52"/>
                <w:sz w:val="20"/>
                <w:szCs w:val="20"/>
              </w:rPr>
              <w:t xml:space="preserve"> </w:t>
            </w:r>
            <w:r w:rsidRPr="007349B1">
              <w:rPr>
                <w:sz w:val="20"/>
                <w:szCs w:val="20"/>
              </w:rPr>
              <w:t>A.;</w:t>
            </w:r>
            <w:r w:rsidRPr="007349B1">
              <w:rPr>
                <w:spacing w:val="1"/>
                <w:sz w:val="20"/>
                <w:szCs w:val="20"/>
              </w:rPr>
              <w:t xml:space="preserve"> </w:t>
            </w:r>
            <w:r w:rsidRPr="007349B1">
              <w:rPr>
                <w:sz w:val="20"/>
                <w:szCs w:val="20"/>
              </w:rPr>
              <w:t>and Chase, T.</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Nov 2020</w:t>
            </w:r>
          </w:p>
        </w:tc>
      </w:tr>
      <w:tr w:rsidR="00682629" w:rsidTr="00056A87">
        <w:trPr>
          <w:trHeight w:val="432"/>
        </w:trPr>
        <w:tc>
          <w:tcPr>
            <w:tcW w:w="3491" w:type="dxa"/>
          </w:tcPr>
          <w:p w:rsidR="00682629" w:rsidRPr="007349B1" w:rsidRDefault="00682629" w:rsidP="007349B1">
            <w:pPr>
              <w:pStyle w:val="TableParagraph"/>
              <w:ind w:left="107" w:right="207"/>
              <w:rPr>
                <w:sz w:val="20"/>
                <w:szCs w:val="20"/>
              </w:rPr>
            </w:pPr>
            <w:r w:rsidRPr="007349B1">
              <w:rPr>
                <w:sz w:val="20"/>
                <w:szCs w:val="20"/>
              </w:rPr>
              <w:lastRenderedPageBreak/>
              <w:t>Rail Network Trespass Statewide</w:t>
            </w:r>
            <w:r w:rsidRPr="007349B1">
              <w:rPr>
                <w:spacing w:val="1"/>
                <w:sz w:val="20"/>
                <w:szCs w:val="20"/>
              </w:rPr>
              <w:t xml:space="preserve"> </w:t>
            </w:r>
            <w:r w:rsidRPr="007349B1">
              <w:rPr>
                <w:sz w:val="20"/>
                <w:szCs w:val="20"/>
              </w:rPr>
              <w:t>Severity Assessment and Predictive</w:t>
            </w:r>
            <w:r w:rsidRPr="007349B1">
              <w:rPr>
                <w:spacing w:val="-52"/>
                <w:sz w:val="20"/>
                <w:szCs w:val="20"/>
              </w:rPr>
              <w:t xml:space="preserve"> </w:t>
            </w:r>
            <w:r w:rsidRPr="007349B1">
              <w:rPr>
                <w:sz w:val="20"/>
                <w:szCs w:val="20"/>
              </w:rPr>
              <w:t>Modeling</w:t>
            </w:r>
          </w:p>
        </w:tc>
        <w:tc>
          <w:tcPr>
            <w:tcW w:w="3145" w:type="dxa"/>
          </w:tcPr>
          <w:p w:rsidR="00682629" w:rsidRPr="007349B1" w:rsidRDefault="00682629" w:rsidP="007349B1">
            <w:pPr>
              <w:pStyle w:val="TableParagraph"/>
              <w:ind w:left="107" w:right="203"/>
              <w:rPr>
                <w:sz w:val="20"/>
                <w:szCs w:val="20"/>
              </w:rPr>
            </w:pPr>
            <w:r w:rsidRPr="007349B1">
              <w:rPr>
                <w:sz w:val="20"/>
                <w:szCs w:val="20"/>
              </w:rPr>
              <w:t>Searcy, S.; Vaughan, C.; Coble,</w:t>
            </w:r>
            <w:r w:rsidRPr="007349B1">
              <w:rPr>
                <w:spacing w:val="-52"/>
                <w:sz w:val="20"/>
                <w:szCs w:val="20"/>
              </w:rPr>
              <w:t xml:space="preserve"> </w:t>
            </w:r>
            <w:r w:rsidRPr="007349B1">
              <w:rPr>
                <w:sz w:val="20"/>
                <w:szCs w:val="20"/>
              </w:rPr>
              <w:t>D.; Poslusny, J.; and</w:t>
            </w:r>
            <w:r w:rsidRPr="007349B1">
              <w:rPr>
                <w:spacing w:val="1"/>
                <w:sz w:val="20"/>
                <w:szCs w:val="20"/>
              </w:rPr>
              <w:t xml:space="preserve"> </w:t>
            </w:r>
            <w:r w:rsidRPr="007349B1">
              <w:rPr>
                <w:sz w:val="20"/>
                <w:szCs w:val="20"/>
              </w:rPr>
              <w:t>Cunningham,</w:t>
            </w:r>
            <w:r w:rsidRPr="007349B1">
              <w:rPr>
                <w:spacing w:val="-3"/>
                <w:sz w:val="20"/>
                <w:szCs w:val="20"/>
              </w:rPr>
              <w:t xml:space="preserve"> </w:t>
            </w:r>
            <w:r w:rsidRPr="007349B1">
              <w:rPr>
                <w:sz w:val="20"/>
                <w:szCs w:val="20"/>
              </w:rPr>
              <w:t>C.</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Dec 2020</w:t>
            </w:r>
          </w:p>
        </w:tc>
      </w:tr>
      <w:tr w:rsidR="00682629" w:rsidTr="00056A87">
        <w:trPr>
          <w:trHeight w:val="432"/>
        </w:trPr>
        <w:tc>
          <w:tcPr>
            <w:tcW w:w="3491" w:type="dxa"/>
          </w:tcPr>
          <w:p w:rsidR="00682629" w:rsidRPr="007349B1" w:rsidRDefault="00682629" w:rsidP="007349B1">
            <w:pPr>
              <w:pStyle w:val="TableParagraph"/>
              <w:ind w:left="107" w:right="232"/>
              <w:rPr>
                <w:sz w:val="20"/>
                <w:szCs w:val="20"/>
              </w:rPr>
            </w:pPr>
            <w:r w:rsidRPr="007349B1">
              <w:rPr>
                <w:sz w:val="20"/>
                <w:szCs w:val="20"/>
              </w:rPr>
              <w:t>Reasonable Alternatives for Grade-</w:t>
            </w:r>
            <w:r w:rsidRPr="007349B1">
              <w:rPr>
                <w:spacing w:val="-52"/>
                <w:sz w:val="20"/>
                <w:szCs w:val="20"/>
              </w:rPr>
              <w:t xml:space="preserve"> </w:t>
            </w:r>
            <w:r w:rsidRPr="007349B1">
              <w:rPr>
                <w:sz w:val="20"/>
                <w:szCs w:val="20"/>
              </w:rPr>
              <w:t>Separated</w:t>
            </w:r>
            <w:r w:rsidRPr="007349B1">
              <w:rPr>
                <w:spacing w:val="-1"/>
                <w:sz w:val="20"/>
                <w:szCs w:val="20"/>
              </w:rPr>
              <w:t xml:space="preserve"> </w:t>
            </w:r>
            <w:r w:rsidRPr="007349B1">
              <w:rPr>
                <w:sz w:val="20"/>
                <w:szCs w:val="20"/>
              </w:rPr>
              <w:t>Intersections.</w:t>
            </w:r>
          </w:p>
        </w:tc>
        <w:tc>
          <w:tcPr>
            <w:tcW w:w="3145" w:type="dxa"/>
          </w:tcPr>
          <w:p w:rsidR="00682629" w:rsidRPr="007349B1" w:rsidRDefault="00682629" w:rsidP="007349B1">
            <w:pPr>
              <w:pStyle w:val="TableParagraph"/>
              <w:ind w:left="107" w:right="294"/>
              <w:rPr>
                <w:sz w:val="20"/>
                <w:szCs w:val="20"/>
              </w:rPr>
            </w:pPr>
            <w:r w:rsidRPr="007349B1">
              <w:rPr>
                <w:sz w:val="20"/>
                <w:szCs w:val="20"/>
              </w:rPr>
              <w:t>Chase, T.; Cunningham, C.M.;</w:t>
            </w:r>
            <w:r w:rsidRPr="007349B1">
              <w:rPr>
                <w:spacing w:val="-52"/>
                <w:sz w:val="20"/>
                <w:szCs w:val="20"/>
              </w:rPr>
              <w:t xml:space="preserve"> </w:t>
            </w:r>
            <w:r w:rsidRPr="007349B1">
              <w:rPr>
                <w:sz w:val="20"/>
                <w:szCs w:val="20"/>
              </w:rPr>
              <w:t>Warchol, S.; Vaughan,</w:t>
            </w:r>
            <w:r w:rsidRPr="007349B1">
              <w:rPr>
                <w:spacing w:val="-2"/>
                <w:sz w:val="20"/>
                <w:szCs w:val="20"/>
              </w:rPr>
              <w:t xml:space="preserve"> </w:t>
            </w:r>
            <w:r w:rsidRPr="007349B1">
              <w:rPr>
                <w:sz w:val="20"/>
                <w:szCs w:val="20"/>
              </w:rPr>
              <w:t>C.;</w:t>
            </w:r>
            <w:r w:rsidRPr="007349B1">
              <w:rPr>
                <w:spacing w:val="-2"/>
                <w:sz w:val="20"/>
                <w:szCs w:val="20"/>
              </w:rPr>
              <w:t xml:space="preserve"> </w:t>
            </w:r>
            <w:r w:rsidRPr="007349B1">
              <w:rPr>
                <w:sz w:val="20"/>
                <w:szCs w:val="20"/>
              </w:rPr>
              <w:t>and</w:t>
            </w:r>
          </w:p>
          <w:p w:rsidR="00682629" w:rsidRPr="007349B1" w:rsidRDefault="00682629" w:rsidP="007349B1">
            <w:pPr>
              <w:pStyle w:val="TableParagraph"/>
              <w:ind w:left="107"/>
              <w:rPr>
                <w:sz w:val="20"/>
                <w:szCs w:val="20"/>
              </w:rPr>
            </w:pPr>
            <w:r w:rsidRPr="007349B1">
              <w:rPr>
                <w:sz w:val="20"/>
                <w:szCs w:val="20"/>
              </w:rPr>
              <w:t>T.</w:t>
            </w:r>
            <w:r w:rsidRPr="007349B1">
              <w:rPr>
                <w:spacing w:val="-1"/>
                <w:sz w:val="20"/>
                <w:szCs w:val="20"/>
              </w:rPr>
              <w:t xml:space="preserve"> </w:t>
            </w:r>
            <w:r w:rsidRPr="007349B1">
              <w:rPr>
                <w:sz w:val="20"/>
                <w:szCs w:val="20"/>
              </w:rPr>
              <w:t>Lee</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July 2020</w:t>
            </w:r>
          </w:p>
        </w:tc>
      </w:tr>
      <w:tr w:rsidR="00682629" w:rsidTr="00056A87">
        <w:trPr>
          <w:trHeight w:val="432"/>
        </w:trPr>
        <w:tc>
          <w:tcPr>
            <w:tcW w:w="3491" w:type="dxa"/>
          </w:tcPr>
          <w:p w:rsidR="00682629" w:rsidRPr="007349B1" w:rsidRDefault="00682629" w:rsidP="007349B1">
            <w:pPr>
              <w:pStyle w:val="TableParagraph"/>
              <w:ind w:left="107"/>
              <w:rPr>
                <w:sz w:val="20"/>
                <w:szCs w:val="20"/>
              </w:rPr>
            </w:pPr>
            <w:r w:rsidRPr="007349B1">
              <w:rPr>
                <w:sz w:val="20"/>
                <w:szCs w:val="20"/>
              </w:rPr>
              <w:t>Rural</w:t>
            </w:r>
            <w:r w:rsidRPr="007349B1">
              <w:rPr>
                <w:spacing w:val="-1"/>
                <w:sz w:val="20"/>
                <w:szCs w:val="20"/>
              </w:rPr>
              <w:t xml:space="preserve"> </w:t>
            </w:r>
            <w:r w:rsidRPr="007349B1">
              <w:rPr>
                <w:sz w:val="20"/>
                <w:szCs w:val="20"/>
              </w:rPr>
              <w:t>Freight</w:t>
            </w:r>
            <w:r w:rsidRPr="007349B1">
              <w:rPr>
                <w:spacing w:val="-1"/>
                <w:sz w:val="20"/>
                <w:szCs w:val="20"/>
              </w:rPr>
              <w:t xml:space="preserve"> </w:t>
            </w:r>
            <w:r w:rsidRPr="007349B1">
              <w:rPr>
                <w:sz w:val="20"/>
                <w:szCs w:val="20"/>
              </w:rPr>
              <w:t>Transport</w:t>
            </w:r>
            <w:r w:rsidRPr="007349B1">
              <w:rPr>
                <w:spacing w:val="-1"/>
                <w:sz w:val="20"/>
                <w:szCs w:val="20"/>
              </w:rPr>
              <w:t xml:space="preserve"> </w:t>
            </w:r>
            <w:r w:rsidRPr="007349B1">
              <w:rPr>
                <w:sz w:val="20"/>
                <w:szCs w:val="20"/>
              </w:rPr>
              <w:t>Needs</w:t>
            </w:r>
          </w:p>
        </w:tc>
        <w:tc>
          <w:tcPr>
            <w:tcW w:w="3145" w:type="dxa"/>
          </w:tcPr>
          <w:p w:rsidR="00682629" w:rsidRPr="007349B1" w:rsidRDefault="00682629" w:rsidP="007349B1">
            <w:pPr>
              <w:pStyle w:val="TableParagraph"/>
              <w:ind w:left="107" w:right="404"/>
              <w:rPr>
                <w:sz w:val="20"/>
                <w:szCs w:val="20"/>
              </w:rPr>
            </w:pPr>
            <w:r w:rsidRPr="007349B1">
              <w:rPr>
                <w:sz w:val="20"/>
                <w:szCs w:val="20"/>
              </w:rPr>
              <w:t>List, G., Findley, D., Bert, S.,</w:t>
            </w:r>
            <w:r w:rsidRPr="007349B1">
              <w:rPr>
                <w:spacing w:val="-53"/>
                <w:sz w:val="20"/>
                <w:szCs w:val="20"/>
              </w:rPr>
              <w:t xml:space="preserve"> </w:t>
            </w:r>
            <w:proofErr w:type="spellStart"/>
            <w:r w:rsidRPr="007349B1">
              <w:rPr>
                <w:sz w:val="20"/>
                <w:szCs w:val="20"/>
              </w:rPr>
              <w:t>Chittilla</w:t>
            </w:r>
            <w:proofErr w:type="spellEnd"/>
            <w:r w:rsidRPr="007349B1">
              <w:rPr>
                <w:sz w:val="20"/>
                <w:szCs w:val="20"/>
              </w:rPr>
              <w:t>,</w:t>
            </w:r>
            <w:r w:rsidRPr="007349B1">
              <w:rPr>
                <w:spacing w:val="-1"/>
                <w:sz w:val="20"/>
                <w:szCs w:val="20"/>
              </w:rPr>
              <w:t xml:space="preserve"> </w:t>
            </w:r>
            <w:r w:rsidRPr="007349B1">
              <w:rPr>
                <w:sz w:val="20"/>
                <w:szCs w:val="20"/>
              </w:rPr>
              <w:t>R.,</w:t>
            </w:r>
            <w:r w:rsidRPr="007349B1">
              <w:rPr>
                <w:spacing w:val="-1"/>
                <w:sz w:val="20"/>
                <w:szCs w:val="20"/>
              </w:rPr>
              <w:t xml:space="preserve"> </w:t>
            </w:r>
            <w:r w:rsidRPr="007349B1">
              <w:rPr>
                <w:sz w:val="20"/>
                <w:szCs w:val="20"/>
              </w:rPr>
              <w:t>and</w:t>
            </w:r>
            <w:r w:rsidRPr="007349B1">
              <w:rPr>
                <w:spacing w:val="-4"/>
                <w:sz w:val="20"/>
                <w:szCs w:val="20"/>
              </w:rPr>
              <w:t xml:space="preserve"> </w:t>
            </w:r>
            <w:proofErr w:type="spellStart"/>
            <w:r w:rsidRPr="007349B1">
              <w:rPr>
                <w:sz w:val="20"/>
                <w:szCs w:val="20"/>
              </w:rPr>
              <w:t>Morsali</w:t>
            </w:r>
            <w:proofErr w:type="spellEnd"/>
            <w:r w:rsidRPr="007349B1">
              <w:rPr>
                <w:sz w:val="20"/>
                <w:szCs w:val="20"/>
              </w:rPr>
              <w:t>,</w:t>
            </w:r>
            <w:r w:rsidRPr="007349B1">
              <w:rPr>
                <w:spacing w:val="-4"/>
                <w:sz w:val="20"/>
                <w:szCs w:val="20"/>
              </w:rPr>
              <w:t xml:space="preserve"> </w:t>
            </w:r>
            <w:r w:rsidRPr="007349B1">
              <w:rPr>
                <w:sz w:val="20"/>
                <w:szCs w:val="20"/>
              </w:rPr>
              <w:t>A.</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Feb</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495"/>
              <w:rPr>
                <w:sz w:val="20"/>
                <w:szCs w:val="20"/>
              </w:rPr>
            </w:pPr>
            <w:r w:rsidRPr="007349B1">
              <w:rPr>
                <w:sz w:val="20"/>
                <w:szCs w:val="20"/>
              </w:rPr>
              <w:t>State of the Art Approaches to</w:t>
            </w:r>
            <w:r w:rsidRPr="007349B1">
              <w:rPr>
                <w:spacing w:val="1"/>
                <w:sz w:val="20"/>
                <w:szCs w:val="20"/>
              </w:rPr>
              <w:t xml:space="preserve"> </w:t>
            </w:r>
            <w:r w:rsidRPr="007349B1">
              <w:rPr>
                <w:sz w:val="20"/>
                <w:szCs w:val="20"/>
              </w:rPr>
              <w:t>Bicycle</w:t>
            </w:r>
            <w:r w:rsidRPr="007349B1">
              <w:rPr>
                <w:spacing w:val="-3"/>
                <w:sz w:val="20"/>
                <w:szCs w:val="20"/>
              </w:rPr>
              <w:t xml:space="preserve"> </w:t>
            </w:r>
            <w:r w:rsidRPr="007349B1">
              <w:rPr>
                <w:sz w:val="20"/>
                <w:szCs w:val="20"/>
              </w:rPr>
              <w:t>and</w:t>
            </w:r>
            <w:r w:rsidRPr="007349B1">
              <w:rPr>
                <w:spacing w:val="-2"/>
                <w:sz w:val="20"/>
                <w:szCs w:val="20"/>
              </w:rPr>
              <w:t xml:space="preserve"> </w:t>
            </w:r>
            <w:r w:rsidRPr="007349B1">
              <w:rPr>
                <w:sz w:val="20"/>
                <w:szCs w:val="20"/>
              </w:rPr>
              <w:t>Pedestrian</w:t>
            </w:r>
            <w:r w:rsidRPr="007349B1">
              <w:rPr>
                <w:spacing w:val="-2"/>
                <w:sz w:val="20"/>
                <w:szCs w:val="20"/>
              </w:rPr>
              <w:t xml:space="preserve"> </w:t>
            </w:r>
            <w:r w:rsidRPr="007349B1">
              <w:rPr>
                <w:sz w:val="20"/>
                <w:szCs w:val="20"/>
              </w:rPr>
              <w:t>Counters</w:t>
            </w:r>
          </w:p>
        </w:tc>
        <w:tc>
          <w:tcPr>
            <w:tcW w:w="3145" w:type="dxa"/>
          </w:tcPr>
          <w:p w:rsidR="00682629" w:rsidRPr="007349B1" w:rsidRDefault="00682629" w:rsidP="007349B1">
            <w:pPr>
              <w:pStyle w:val="TableParagraph"/>
              <w:ind w:left="107" w:right="93"/>
              <w:rPr>
                <w:sz w:val="20"/>
                <w:szCs w:val="20"/>
              </w:rPr>
            </w:pPr>
            <w:r w:rsidRPr="007349B1">
              <w:rPr>
                <w:sz w:val="20"/>
                <w:szCs w:val="20"/>
              </w:rPr>
              <w:t>Ozan, E.; Searcy, S.; Carter</w:t>
            </w:r>
            <w:r w:rsidRPr="007349B1">
              <w:rPr>
                <w:spacing w:val="1"/>
                <w:sz w:val="20"/>
                <w:szCs w:val="20"/>
              </w:rPr>
              <w:t xml:space="preserve"> </w:t>
            </w:r>
            <w:r w:rsidRPr="007349B1">
              <w:rPr>
                <w:sz w:val="20"/>
                <w:szCs w:val="20"/>
              </w:rPr>
              <w:t>Geiger, B.; Vaughan, C.; Carnes,</w:t>
            </w:r>
            <w:r w:rsidRPr="007349B1">
              <w:rPr>
                <w:spacing w:val="-53"/>
                <w:sz w:val="20"/>
                <w:szCs w:val="20"/>
              </w:rPr>
              <w:t xml:space="preserve"> </w:t>
            </w:r>
            <w:r w:rsidRPr="007349B1">
              <w:rPr>
                <w:sz w:val="20"/>
                <w:szCs w:val="20"/>
              </w:rPr>
              <w:t>C.; Baird, C.; and Hipp,</w:t>
            </w:r>
            <w:r w:rsidRPr="007349B1">
              <w:rPr>
                <w:spacing w:val="-1"/>
                <w:sz w:val="20"/>
                <w:szCs w:val="20"/>
              </w:rPr>
              <w:t xml:space="preserve"> </w:t>
            </w:r>
            <w:r w:rsidRPr="007349B1">
              <w:rPr>
                <w:sz w:val="20"/>
                <w:szCs w:val="20"/>
              </w:rPr>
              <w:t>A.</w:t>
            </w:r>
          </w:p>
        </w:tc>
        <w:tc>
          <w:tcPr>
            <w:tcW w:w="2956" w:type="dxa"/>
          </w:tcPr>
          <w:p w:rsidR="00682629" w:rsidRPr="007349B1" w:rsidRDefault="00682629" w:rsidP="007349B1">
            <w:pPr>
              <w:pStyle w:val="TableParagraph"/>
              <w:ind w:left="106" w:right="1182"/>
              <w:rPr>
                <w:sz w:val="20"/>
                <w:szCs w:val="20"/>
              </w:rPr>
            </w:pPr>
            <w:r w:rsidRPr="007349B1">
              <w:rPr>
                <w:sz w:val="20"/>
                <w:szCs w:val="20"/>
              </w:rPr>
              <w:t>NC Department of</w:t>
            </w:r>
            <w:r w:rsidRPr="007349B1">
              <w:rPr>
                <w:spacing w:val="-52"/>
                <w:sz w:val="20"/>
                <w:szCs w:val="20"/>
              </w:rPr>
              <w:t xml:space="preserve"> </w:t>
            </w:r>
            <w:r w:rsidRPr="007349B1">
              <w:rPr>
                <w:sz w:val="20"/>
                <w:szCs w:val="20"/>
              </w:rPr>
              <w:t>Transportation</w:t>
            </w:r>
          </w:p>
        </w:tc>
        <w:tc>
          <w:tcPr>
            <w:tcW w:w="1203" w:type="dxa"/>
          </w:tcPr>
          <w:p w:rsidR="00682629" w:rsidRPr="007349B1" w:rsidRDefault="00682629" w:rsidP="007349B1">
            <w:pPr>
              <w:pStyle w:val="TableParagraph"/>
              <w:ind w:left="129" w:right="123"/>
              <w:jc w:val="center"/>
              <w:rPr>
                <w:sz w:val="20"/>
                <w:szCs w:val="20"/>
              </w:rPr>
            </w:pPr>
            <w:r w:rsidRPr="007349B1">
              <w:rPr>
                <w:sz w:val="20"/>
                <w:szCs w:val="20"/>
              </w:rPr>
              <w:t>Mar</w:t>
            </w:r>
            <w:r w:rsidRPr="007349B1">
              <w:rPr>
                <w:spacing w:val="-1"/>
                <w:sz w:val="20"/>
                <w:szCs w:val="20"/>
              </w:rPr>
              <w:t xml:space="preserve"> </w:t>
            </w: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348"/>
              <w:rPr>
                <w:sz w:val="20"/>
                <w:szCs w:val="20"/>
              </w:rPr>
            </w:pPr>
            <w:r w:rsidRPr="007349B1">
              <w:rPr>
                <w:sz w:val="20"/>
                <w:szCs w:val="20"/>
              </w:rPr>
              <w:t>The 2020 North Carolina</w:t>
            </w:r>
            <w:r w:rsidRPr="007349B1">
              <w:rPr>
                <w:spacing w:val="1"/>
                <w:sz w:val="20"/>
                <w:szCs w:val="20"/>
              </w:rPr>
              <w:t xml:space="preserve"> </w:t>
            </w:r>
            <w:r w:rsidRPr="007349B1">
              <w:rPr>
                <w:sz w:val="20"/>
                <w:szCs w:val="20"/>
              </w:rPr>
              <w:t>Observational Survey of Seat Belt</w:t>
            </w:r>
            <w:r w:rsidRPr="007349B1">
              <w:rPr>
                <w:spacing w:val="-52"/>
                <w:sz w:val="20"/>
                <w:szCs w:val="20"/>
              </w:rPr>
              <w:t xml:space="preserve"> </w:t>
            </w:r>
            <w:r w:rsidRPr="007349B1">
              <w:rPr>
                <w:sz w:val="20"/>
                <w:szCs w:val="20"/>
              </w:rPr>
              <w:t>Use</w:t>
            </w:r>
          </w:p>
        </w:tc>
        <w:tc>
          <w:tcPr>
            <w:tcW w:w="3145" w:type="dxa"/>
          </w:tcPr>
          <w:p w:rsidR="00682629" w:rsidRPr="007349B1" w:rsidRDefault="00682629" w:rsidP="007349B1">
            <w:pPr>
              <w:pStyle w:val="TableParagraph"/>
              <w:ind w:left="107"/>
              <w:rPr>
                <w:sz w:val="20"/>
                <w:szCs w:val="20"/>
              </w:rPr>
            </w:pPr>
            <w:r w:rsidRPr="007349B1">
              <w:rPr>
                <w:sz w:val="20"/>
                <w:szCs w:val="20"/>
              </w:rPr>
              <w:t>Searcy, S.;</w:t>
            </w:r>
            <w:r w:rsidRPr="007349B1">
              <w:rPr>
                <w:spacing w:val="-2"/>
                <w:sz w:val="20"/>
                <w:szCs w:val="20"/>
              </w:rPr>
              <w:t xml:space="preserve"> </w:t>
            </w:r>
            <w:r w:rsidRPr="007349B1">
              <w:rPr>
                <w:sz w:val="20"/>
                <w:szCs w:val="20"/>
              </w:rPr>
              <w:t>and Kearns,</w:t>
            </w:r>
            <w:r w:rsidRPr="007349B1">
              <w:rPr>
                <w:spacing w:val="1"/>
                <w:sz w:val="20"/>
                <w:szCs w:val="20"/>
              </w:rPr>
              <w:t xml:space="preserve"> </w:t>
            </w:r>
            <w:r w:rsidRPr="007349B1">
              <w:rPr>
                <w:sz w:val="20"/>
                <w:szCs w:val="20"/>
              </w:rPr>
              <w:t>B.</w:t>
            </w:r>
          </w:p>
        </w:tc>
        <w:tc>
          <w:tcPr>
            <w:tcW w:w="2956" w:type="dxa"/>
          </w:tcPr>
          <w:p w:rsidR="00682629" w:rsidRPr="007349B1" w:rsidRDefault="00682629" w:rsidP="007349B1">
            <w:pPr>
              <w:pStyle w:val="TableParagraph"/>
              <w:ind w:left="106" w:right="669"/>
              <w:rPr>
                <w:sz w:val="20"/>
                <w:szCs w:val="20"/>
              </w:rPr>
            </w:pPr>
            <w:r w:rsidRPr="007349B1">
              <w:rPr>
                <w:sz w:val="20"/>
                <w:szCs w:val="20"/>
              </w:rPr>
              <w:t>NC Governors Highway</w:t>
            </w:r>
            <w:r w:rsidRPr="007349B1">
              <w:rPr>
                <w:spacing w:val="-52"/>
                <w:sz w:val="20"/>
                <w:szCs w:val="20"/>
              </w:rPr>
              <w:t xml:space="preserve"> </w:t>
            </w:r>
            <w:r w:rsidRPr="007349B1">
              <w:rPr>
                <w:sz w:val="20"/>
                <w:szCs w:val="20"/>
              </w:rPr>
              <w:t>Safety</w:t>
            </w:r>
            <w:r w:rsidRPr="007349B1">
              <w:rPr>
                <w:spacing w:val="-1"/>
                <w:sz w:val="20"/>
                <w:szCs w:val="20"/>
              </w:rPr>
              <w:t xml:space="preserve"> </w:t>
            </w:r>
            <w:r w:rsidRPr="007349B1">
              <w:rPr>
                <w:sz w:val="20"/>
                <w:szCs w:val="20"/>
              </w:rPr>
              <w:t>Program</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Nov 2020</w:t>
            </w:r>
          </w:p>
        </w:tc>
      </w:tr>
      <w:tr w:rsidR="00682629" w:rsidTr="00056A87">
        <w:trPr>
          <w:trHeight w:val="432"/>
        </w:trPr>
        <w:tc>
          <w:tcPr>
            <w:tcW w:w="3491" w:type="dxa"/>
          </w:tcPr>
          <w:p w:rsidR="00682629" w:rsidRPr="007349B1" w:rsidRDefault="00682629" w:rsidP="007349B1">
            <w:pPr>
              <w:pStyle w:val="TableParagraph"/>
              <w:ind w:left="107" w:right="524"/>
              <w:rPr>
                <w:sz w:val="20"/>
                <w:szCs w:val="20"/>
              </w:rPr>
            </w:pPr>
            <w:r w:rsidRPr="007349B1">
              <w:rPr>
                <w:sz w:val="20"/>
                <w:szCs w:val="20"/>
              </w:rPr>
              <w:t>Toward a Rational and Ethical</w:t>
            </w:r>
            <w:r w:rsidRPr="007349B1">
              <w:rPr>
                <w:spacing w:val="1"/>
                <w:sz w:val="20"/>
                <w:szCs w:val="20"/>
              </w:rPr>
              <w:t xml:space="preserve"> </w:t>
            </w:r>
            <w:r w:rsidRPr="007349B1">
              <w:rPr>
                <w:sz w:val="20"/>
                <w:szCs w:val="20"/>
              </w:rPr>
              <w:t>Sociotechnical System of</w:t>
            </w:r>
            <w:r w:rsidRPr="007349B1">
              <w:rPr>
                <w:spacing w:val="1"/>
                <w:sz w:val="20"/>
                <w:szCs w:val="20"/>
              </w:rPr>
              <w:t xml:space="preserve"> </w:t>
            </w:r>
            <w:r w:rsidRPr="007349B1">
              <w:rPr>
                <w:sz w:val="20"/>
                <w:szCs w:val="20"/>
              </w:rPr>
              <w:t>Autonomous Vehicles: A Novel</w:t>
            </w:r>
            <w:r w:rsidRPr="007349B1">
              <w:rPr>
                <w:spacing w:val="-52"/>
                <w:sz w:val="20"/>
                <w:szCs w:val="20"/>
              </w:rPr>
              <w:t xml:space="preserve"> </w:t>
            </w:r>
            <w:r w:rsidRPr="007349B1">
              <w:rPr>
                <w:sz w:val="20"/>
                <w:szCs w:val="20"/>
              </w:rPr>
              <w:t>Application of Multi-Criteria</w:t>
            </w:r>
            <w:r w:rsidRPr="007349B1">
              <w:rPr>
                <w:spacing w:val="1"/>
                <w:sz w:val="20"/>
                <w:szCs w:val="20"/>
              </w:rPr>
              <w:t xml:space="preserve"> </w:t>
            </w:r>
            <w:r w:rsidRPr="007349B1">
              <w:rPr>
                <w:sz w:val="20"/>
                <w:szCs w:val="20"/>
              </w:rPr>
              <w:t>Decision</w:t>
            </w:r>
            <w:r w:rsidRPr="007349B1">
              <w:rPr>
                <w:spacing w:val="-1"/>
                <w:sz w:val="20"/>
                <w:szCs w:val="20"/>
              </w:rPr>
              <w:t xml:space="preserve"> </w:t>
            </w:r>
            <w:r w:rsidRPr="007349B1">
              <w:rPr>
                <w:sz w:val="20"/>
                <w:szCs w:val="20"/>
              </w:rPr>
              <w:t>Analysis</w:t>
            </w:r>
          </w:p>
        </w:tc>
        <w:tc>
          <w:tcPr>
            <w:tcW w:w="3145" w:type="dxa"/>
          </w:tcPr>
          <w:p w:rsidR="00682629" w:rsidRPr="007349B1" w:rsidRDefault="00682629" w:rsidP="007349B1">
            <w:pPr>
              <w:pStyle w:val="TableParagraph"/>
              <w:ind w:left="107" w:right="113"/>
              <w:rPr>
                <w:sz w:val="20"/>
                <w:szCs w:val="20"/>
              </w:rPr>
            </w:pPr>
            <w:proofErr w:type="spellStart"/>
            <w:r w:rsidRPr="007349B1">
              <w:rPr>
                <w:sz w:val="20"/>
                <w:szCs w:val="20"/>
              </w:rPr>
              <w:t>Dubljević</w:t>
            </w:r>
            <w:proofErr w:type="spellEnd"/>
            <w:r w:rsidRPr="007349B1">
              <w:rPr>
                <w:sz w:val="20"/>
                <w:szCs w:val="20"/>
              </w:rPr>
              <w:t>, V., G. List, J.</w:t>
            </w:r>
            <w:r w:rsidRPr="007349B1">
              <w:rPr>
                <w:spacing w:val="1"/>
                <w:sz w:val="20"/>
                <w:szCs w:val="20"/>
              </w:rPr>
              <w:t xml:space="preserve"> </w:t>
            </w:r>
            <w:proofErr w:type="spellStart"/>
            <w:r w:rsidRPr="007349B1">
              <w:rPr>
                <w:sz w:val="20"/>
                <w:szCs w:val="20"/>
              </w:rPr>
              <w:t>Milojevich</w:t>
            </w:r>
            <w:proofErr w:type="spellEnd"/>
            <w:r w:rsidRPr="007349B1">
              <w:rPr>
                <w:sz w:val="20"/>
                <w:szCs w:val="20"/>
              </w:rPr>
              <w:t xml:space="preserve">, N. </w:t>
            </w:r>
            <w:proofErr w:type="spellStart"/>
            <w:r w:rsidRPr="007349B1">
              <w:rPr>
                <w:sz w:val="20"/>
                <w:szCs w:val="20"/>
              </w:rPr>
              <w:t>Ajmeri</w:t>
            </w:r>
            <w:proofErr w:type="spellEnd"/>
            <w:r w:rsidRPr="007349B1">
              <w:rPr>
                <w:sz w:val="20"/>
                <w:szCs w:val="20"/>
              </w:rPr>
              <w:t>, W.</w:t>
            </w:r>
            <w:r w:rsidRPr="007349B1">
              <w:rPr>
                <w:spacing w:val="1"/>
                <w:sz w:val="20"/>
                <w:szCs w:val="20"/>
              </w:rPr>
              <w:t xml:space="preserve"> </w:t>
            </w:r>
            <w:r w:rsidRPr="007349B1">
              <w:rPr>
                <w:sz w:val="20"/>
                <w:szCs w:val="20"/>
              </w:rPr>
              <w:t>Bauer, M. Singh, E. Bardaka, T.</w:t>
            </w:r>
            <w:r w:rsidRPr="007349B1">
              <w:rPr>
                <w:spacing w:val="1"/>
                <w:sz w:val="20"/>
                <w:szCs w:val="20"/>
              </w:rPr>
              <w:t xml:space="preserve"> </w:t>
            </w:r>
            <w:r w:rsidRPr="007349B1">
              <w:rPr>
                <w:sz w:val="20"/>
                <w:szCs w:val="20"/>
              </w:rPr>
              <w:t>Birkland,</w:t>
            </w:r>
            <w:r w:rsidRPr="007349B1">
              <w:rPr>
                <w:spacing w:val="-2"/>
                <w:sz w:val="20"/>
                <w:szCs w:val="20"/>
              </w:rPr>
              <w:t xml:space="preserve"> </w:t>
            </w:r>
            <w:r w:rsidRPr="007349B1">
              <w:rPr>
                <w:sz w:val="20"/>
                <w:szCs w:val="20"/>
              </w:rPr>
              <w:t>C.</w:t>
            </w:r>
            <w:r w:rsidRPr="007349B1">
              <w:rPr>
                <w:spacing w:val="-1"/>
                <w:sz w:val="20"/>
                <w:szCs w:val="20"/>
              </w:rPr>
              <w:t xml:space="preserve"> </w:t>
            </w:r>
            <w:r w:rsidRPr="007349B1">
              <w:rPr>
                <w:sz w:val="20"/>
                <w:szCs w:val="20"/>
              </w:rPr>
              <w:t>Edwards,</w:t>
            </w:r>
            <w:r w:rsidRPr="007349B1">
              <w:rPr>
                <w:spacing w:val="-1"/>
                <w:sz w:val="20"/>
                <w:szCs w:val="20"/>
              </w:rPr>
              <w:t xml:space="preserve"> </w:t>
            </w:r>
            <w:r w:rsidRPr="007349B1">
              <w:rPr>
                <w:sz w:val="20"/>
                <w:szCs w:val="20"/>
              </w:rPr>
              <w:t>R.</w:t>
            </w:r>
            <w:r w:rsidRPr="007349B1">
              <w:rPr>
                <w:spacing w:val="-4"/>
                <w:sz w:val="20"/>
                <w:szCs w:val="20"/>
              </w:rPr>
              <w:t xml:space="preserve"> </w:t>
            </w:r>
            <w:r w:rsidRPr="007349B1">
              <w:rPr>
                <w:sz w:val="20"/>
                <w:szCs w:val="20"/>
              </w:rPr>
              <w:t>Mayer,</w:t>
            </w:r>
          </w:p>
          <w:p w:rsidR="00682629" w:rsidRPr="007349B1" w:rsidRDefault="00682629" w:rsidP="007349B1">
            <w:pPr>
              <w:pStyle w:val="TableParagraph"/>
              <w:ind w:left="107" w:right="600"/>
              <w:rPr>
                <w:sz w:val="20"/>
                <w:szCs w:val="20"/>
              </w:rPr>
            </w:pPr>
            <w:r w:rsidRPr="007349B1">
              <w:rPr>
                <w:sz w:val="20"/>
                <w:szCs w:val="20"/>
              </w:rPr>
              <w:t xml:space="preserve">I. </w:t>
            </w:r>
            <w:proofErr w:type="spellStart"/>
            <w:r w:rsidRPr="007349B1">
              <w:rPr>
                <w:sz w:val="20"/>
                <w:szCs w:val="20"/>
              </w:rPr>
              <w:t>Muntean</w:t>
            </w:r>
            <w:proofErr w:type="spellEnd"/>
            <w:r w:rsidRPr="007349B1">
              <w:rPr>
                <w:sz w:val="20"/>
                <w:szCs w:val="20"/>
              </w:rPr>
              <w:t>, T. Powers, H.</w:t>
            </w:r>
            <w:r w:rsidRPr="007349B1">
              <w:rPr>
                <w:spacing w:val="1"/>
                <w:sz w:val="20"/>
                <w:szCs w:val="20"/>
              </w:rPr>
              <w:t xml:space="preserve"> </w:t>
            </w:r>
            <w:proofErr w:type="spellStart"/>
            <w:r w:rsidRPr="007349B1">
              <w:rPr>
                <w:sz w:val="20"/>
                <w:szCs w:val="20"/>
              </w:rPr>
              <w:t>Rakha</w:t>
            </w:r>
            <w:proofErr w:type="spellEnd"/>
            <w:r w:rsidRPr="007349B1">
              <w:rPr>
                <w:sz w:val="20"/>
                <w:szCs w:val="20"/>
              </w:rPr>
              <w:t>, V. Ricks, and M. S.</w:t>
            </w:r>
            <w:r w:rsidRPr="007349B1">
              <w:rPr>
                <w:spacing w:val="-52"/>
                <w:sz w:val="20"/>
                <w:szCs w:val="20"/>
              </w:rPr>
              <w:t xml:space="preserve"> </w:t>
            </w:r>
            <w:proofErr w:type="spellStart"/>
            <w:r w:rsidRPr="007349B1">
              <w:rPr>
                <w:sz w:val="20"/>
                <w:szCs w:val="20"/>
              </w:rPr>
              <w:t>Samandar</w:t>
            </w:r>
            <w:proofErr w:type="spellEnd"/>
          </w:p>
        </w:tc>
        <w:tc>
          <w:tcPr>
            <w:tcW w:w="2956" w:type="dxa"/>
          </w:tcPr>
          <w:p w:rsidR="00682629" w:rsidRPr="007349B1" w:rsidRDefault="00682629" w:rsidP="007349B1">
            <w:pPr>
              <w:pStyle w:val="TableParagraph"/>
              <w:ind w:left="106"/>
              <w:rPr>
                <w:sz w:val="20"/>
                <w:szCs w:val="20"/>
              </w:rPr>
            </w:pPr>
            <w:proofErr w:type="spellStart"/>
            <w:r w:rsidRPr="007349B1">
              <w:rPr>
                <w:sz w:val="20"/>
                <w:szCs w:val="20"/>
              </w:rPr>
              <w:t>arXiv</w:t>
            </w:r>
            <w:proofErr w:type="spellEnd"/>
          </w:p>
        </w:tc>
        <w:tc>
          <w:tcPr>
            <w:tcW w:w="1203" w:type="dxa"/>
          </w:tcPr>
          <w:p w:rsidR="00682629" w:rsidRPr="007349B1" w:rsidRDefault="00682629" w:rsidP="007349B1">
            <w:pPr>
              <w:pStyle w:val="TableParagraph"/>
              <w:ind w:left="129" w:right="122"/>
              <w:jc w:val="center"/>
              <w:rPr>
                <w:sz w:val="20"/>
                <w:szCs w:val="20"/>
              </w:rPr>
            </w:pPr>
            <w:r w:rsidRPr="007349B1">
              <w:rPr>
                <w:sz w:val="20"/>
                <w:szCs w:val="20"/>
              </w:rPr>
              <w:t>2021</w:t>
            </w:r>
          </w:p>
        </w:tc>
      </w:tr>
      <w:tr w:rsidR="00682629" w:rsidTr="00056A87">
        <w:trPr>
          <w:trHeight w:val="432"/>
        </w:trPr>
        <w:tc>
          <w:tcPr>
            <w:tcW w:w="3491" w:type="dxa"/>
          </w:tcPr>
          <w:p w:rsidR="00682629" w:rsidRPr="007349B1" w:rsidRDefault="00682629" w:rsidP="007349B1">
            <w:pPr>
              <w:pStyle w:val="TableParagraph"/>
              <w:ind w:left="107" w:right="238"/>
              <w:rPr>
                <w:sz w:val="20"/>
                <w:szCs w:val="20"/>
              </w:rPr>
            </w:pPr>
            <w:r w:rsidRPr="007349B1">
              <w:rPr>
                <w:sz w:val="20"/>
                <w:szCs w:val="20"/>
              </w:rPr>
              <w:t>Traffic</w:t>
            </w:r>
            <w:r w:rsidRPr="007349B1">
              <w:rPr>
                <w:spacing w:val="-3"/>
                <w:sz w:val="20"/>
                <w:szCs w:val="20"/>
              </w:rPr>
              <w:t xml:space="preserve"> </w:t>
            </w:r>
            <w:r w:rsidRPr="007349B1">
              <w:rPr>
                <w:sz w:val="20"/>
                <w:szCs w:val="20"/>
              </w:rPr>
              <w:t>Signal</w:t>
            </w:r>
            <w:r w:rsidRPr="007349B1">
              <w:rPr>
                <w:spacing w:val="-2"/>
                <w:sz w:val="20"/>
                <w:szCs w:val="20"/>
              </w:rPr>
              <w:t xml:space="preserve"> </w:t>
            </w:r>
            <w:r w:rsidRPr="007349B1">
              <w:rPr>
                <w:sz w:val="20"/>
                <w:szCs w:val="20"/>
              </w:rPr>
              <w:t>Retiming</w:t>
            </w:r>
            <w:r w:rsidRPr="007349B1">
              <w:rPr>
                <w:spacing w:val="-6"/>
                <w:sz w:val="20"/>
                <w:szCs w:val="20"/>
              </w:rPr>
              <w:t xml:space="preserve"> </w:t>
            </w:r>
            <w:r w:rsidRPr="007349B1">
              <w:rPr>
                <w:sz w:val="20"/>
                <w:szCs w:val="20"/>
              </w:rPr>
              <w:t>to</w:t>
            </w:r>
            <w:r w:rsidRPr="007349B1">
              <w:rPr>
                <w:spacing w:val="-2"/>
                <w:sz w:val="20"/>
                <w:szCs w:val="20"/>
              </w:rPr>
              <w:t xml:space="preserve"> </w:t>
            </w:r>
            <w:r w:rsidRPr="007349B1">
              <w:rPr>
                <w:sz w:val="20"/>
                <w:szCs w:val="20"/>
              </w:rPr>
              <w:t>Improve</w:t>
            </w:r>
            <w:r w:rsidRPr="007349B1">
              <w:rPr>
                <w:spacing w:val="-52"/>
                <w:sz w:val="20"/>
                <w:szCs w:val="20"/>
              </w:rPr>
              <w:t xml:space="preserve"> </w:t>
            </w:r>
            <w:r w:rsidRPr="007349B1">
              <w:rPr>
                <w:sz w:val="20"/>
                <w:szCs w:val="20"/>
              </w:rPr>
              <w:t>Corridor</w:t>
            </w:r>
            <w:r w:rsidRPr="007349B1">
              <w:rPr>
                <w:spacing w:val="-1"/>
                <w:sz w:val="20"/>
                <w:szCs w:val="20"/>
              </w:rPr>
              <w:t xml:space="preserve"> </w:t>
            </w:r>
            <w:r w:rsidRPr="007349B1">
              <w:rPr>
                <w:sz w:val="20"/>
                <w:szCs w:val="20"/>
              </w:rPr>
              <w:t>Performance</w:t>
            </w:r>
          </w:p>
        </w:tc>
        <w:tc>
          <w:tcPr>
            <w:tcW w:w="3145" w:type="dxa"/>
          </w:tcPr>
          <w:p w:rsidR="00682629" w:rsidRPr="007349B1" w:rsidRDefault="00682629" w:rsidP="007349B1">
            <w:pPr>
              <w:pStyle w:val="TableParagraph"/>
              <w:ind w:left="107" w:right="606"/>
              <w:rPr>
                <w:sz w:val="20"/>
                <w:szCs w:val="20"/>
              </w:rPr>
            </w:pPr>
            <w:r w:rsidRPr="007349B1">
              <w:rPr>
                <w:sz w:val="20"/>
                <w:szCs w:val="20"/>
              </w:rPr>
              <w:t>Yue, R.; Yang, G.; Lin, D.;</w:t>
            </w:r>
            <w:r w:rsidRPr="007349B1">
              <w:rPr>
                <w:spacing w:val="-52"/>
                <w:sz w:val="20"/>
                <w:szCs w:val="20"/>
              </w:rPr>
              <w:t xml:space="preserve"> </w:t>
            </w:r>
            <w:r w:rsidRPr="007349B1">
              <w:rPr>
                <w:sz w:val="20"/>
                <w:szCs w:val="20"/>
              </w:rPr>
              <w:t>Wang,</w:t>
            </w:r>
            <w:r w:rsidRPr="007349B1">
              <w:rPr>
                <w:spacing w:val="-1"/>
                <w:sz w:val="20"/>
                <w:szCs w:val="20"/>
              </w:rPr>
              <w:t xml:space="preserve"> </w:t>
            </w:r>
            <w:r w:rsidRPr="007349B1">
              <w:rPr>
                <w:sz w:val="20"/>
                <w:szCs w:val="20"/>
              </w:rPr>
              <w:t>A.;</w:t>
            </w:r>
            <w:r w:rsidRPr="007349B1">
              <w:rPr>
                <w:spacing w:val="1"/>
                <w:sz w:val="20"/>
                <w:szCs w:val="20"/>
              </w:rPr>
              <w:t xml:space="preserve"> </w:t>
            </w:r>
            <w:r w:rsidRPr="007349B1">
              <w:rPr>
                <w:sz w:val="20"/>
                <w:szCs w:val="20"/>
              </w:rPr>
              <w:t>and Tian,</w:t>
            </w:r>
            <w:r w:rsidRPr="007349B1">
              <w:rPr>
                <w:spacing w:val="-1"/>
                <w:sz w:val="20"/>
                <w:szCs w:val="20"/>
              </w:rPr>
              <w:t xml:space="preserve"> </w:t>
            </w:r>
            <w:r w:rsidRPr="007349B1">
              <w:rPr>
                <w:sz w:val="20"/>
                <w:szCs w:val="20"/>
              </w:rPr>
              <w:t>Z.</w:t>
            </w:r>
          </w:p>
        </w:tc>
        <w:tc>
          <w:tcPr>
            <w:tcW w:w="2956" w:type="dxa"/>
          </w:tcPr>
          <w:p w:rsidR="00682629" w:rsidRPr="007349B1" w:rsidRDefault="00682629" w:rsidP="007349B1">
            <w:pPr>
              <w:pStyle w:val="TableParagraph"/>
              <w:ind w:left="106" w:right="339"/>
              <w:rPr>
                <w:sz w:val="20"/>
                <w:szCs w:val="20"/>
              </w:rPr>
            </w:pPr>
            <w:r w:rsidRPr="007349B1">
              <w:rPr>
                <w:sz w:val="20"/>
                <w:szCs w:val="20"/>
              </w:rPr>
              <w:t>American Society of Civil</w:t>
            </w:r>
            <w:r w:rsidRPr="007349B1">
              <w:rPr>
                <w:spacing w:val="1"/>
                <w:sz w:val="20"/>
                <w:szCs w:val="20"/>
              </w:rPr>
              <w:t xml:space="preserve"> </w:t>
            </w:r>
            <w:r w:rsidRPr="007349B1">
              <w:rPr>
                <w:sz w:val="20"/>
                <w:szCs w:val="20"/>
              </w:rPr>
              <w:t>Engineers,</w:t>
            </w:r>
            <w:r w:rsidRPr="007349B1">
              <w:rPr>
                <w:spacing w:val="-1"/>
                <w:sz w:val="20"/>
                <w:szCs w:val="20"/>
              </w:rPr>
              <w:t xml:space="preserve"> </w:t>
            </w:r>
            <w:r w:rsidRPr="007349B1">
              <w:rPr>
                <w:sz w:val="20"/>
                <w:szCs w:val="20"/>
              </w:rPr>
              <w:t>Journal</w:t>
            </w:r>
            <w:r w:rsidRPr="007349B1">
              <w:rPr>
                <w:spacing w:val="1"/>
                <w:sz w:val="20"/>
                <w:szCs w:val="20"/>
              </w:rPr>
              <w:t xml:space="preserve"> </w:t>
            </w:r>
            <w:r w:rsidRPr="007349B1">
              <w:rPr>
                <w:sz w:val="20"/>
                <w:szCs w:val="20"/>
              </w:rPr>
              <w:t>of</w:t>
            </w:r>
            <w:r w:rsidRPr="007349B1">
              <w:rPr>
                <w:spacing w:val="1"/>
                <w:sz w:val="20"/>
                <w:szCs w:val="20"/>
              </w:rPr>
              <w:t xml:space="preserve"> </w:t>
            </w:r>
            <w:r w:rsidRPr="007349B1">
              <w:rPr>
                <w:sz w:val="20"/>
                <w:szCs w:val="20"/>
              </w:rPr>
              <w:t>Transportation Engineering,</w:t>
            </w:r>
            <w:r w:rsidRPr="007349B1">
              <w:rPr>
                <w:spacing w:val="-53"/>
                <w:sz w:val="20"/>
                <w:szCs w:val="20"/>
              </w:rPr>
              <w:t xml:space="preserve"> </w:t>
            </w:r>
            <w:r w:rsidRPr="007349B1">
              <w:rPr>
                <w:sz w:val="20"/>
                <w:szCs w:val="20"/>
              </w:rPr>
              <w:t>Part A:</w:t>
            </w:r>
            <w:r w:rsidRPr="007349B1">
              <w:rPr>
                <w:spacing w:val="1"/>
                <w:sz w:val="20"/>
                <w:szCs w:val="20"/>
              </w:rPr>
              <w:t xml:space="preserve"> </w:t>
            </w:r>
            <w:r w:rsidRPr="007349B1">
              <w:rPr>
                <w:sz w:val="20"/>
                <w:szCs w:val="20"/>
              </w:rPr>
              <w:t>Systems</w:t>
            </w:r>
          </w:p>
        </w:tc>
        <w:tc>
          <w:tcPr>
            <w:tcW w:w="1203" w:type="dxa"/>
          </w:tcPr>
          <w:p w:rsidR="00682629" w:rsidRPr="007349B1" w:rsidRDefault="00682629" w:rsidP="007349B1">
            <w:pPr>
              <w:pStyle w:val="TableParagraph"/>
              <w:ind w:left="129" w:right="125"/>
              <w:jc w:val="center"/>
              <w:rPr>
                <w:sz w:val="20"/>
                <w:szCs w:val="20"/>
              </w:rPr>
            </w:pPr>
            <w:r w:rsidRPr="007349B1">
              <w:rPr>
                <w:sz w:val="20"/>
                <w:szCs w:val="20"/>
              </w:rPr>
              <w:t>Jan</w:t>
            </w:r>
            <w:r w:rsidRPr="007349B1">
              <w:rPr>
                <w:spacing w:val="-1"/>
                <w:sz w:val="20"/>
                <w:szCs w:val="20"/>
              </w:rPr>
              <w:t xml:space="preserve"> </w:t>
            </w:r>
            <w:r w:rsidRPr="007349B1">
              <w:rPr>
                <w:sz w:val="20"/>
                <w:szCs w:val="20"/>
              </w:rPr>
              <w:t>2021</w:t>
            </w:r>
          </w:p>
        </w:tc>
      </w:tr>
    </w:tbl>
    <w:p w:rsidR="00682629" w:rsidRDefault="00682629" w:rsidP="00896B37">
      <w:pPr>
        <w:pStyle w:val="BodyText"/>
        <w:spacing w:before="2" w:line="249" w:lineRule="auto"/>
        <w:ind w:right="118"/>
      </w:pPr>
    </w:p>
    <w:p w:rsidR="00745F81" w:rsidRDefault="00745F81" w:rsidP="00896B37">
      <w:pPr>
        <w:pStyle w:val="BodyText"/>
        <w:spacing w:before="2" w:line="249" w:lineRule="auto"/>
        <w:ind w:right="118"/>
        <w:sectPr w:rsidR="00745F81" w:rsidSect="00682629">
          <w:pgSz w:w="12240" w:h="15840"/>
          <w:pgMar w:top="1440" w:right="720" w:bottom="1440" w:left="720" w:header="720" w:footer="720" w:gutter="0"/>
          <w:cols w:space="720"/>
          <w:docGrid w:linePitch="299"/>
        </w:sectPr>
      </w:pPr>
    </w:p>
    <w:p w:rsidR="005A3696" w:rsidRDefault="00BA6E83" w:rsidP="00896B37">
      <w:pPr>
        <w:pStyle w:val="BodyText"/>
        <w:spacing w:before="2" w:line="249" w:lineRule="auto"/>
        <w:ind w:right="118"/>
        <w:rPr>
          <w:b/>
          <w:u w:val="single"/>
        </w:rPr>
      </w:pPr>
      <w:r w:rsidRPr="00682629">
        <w:rPr>
          <w:b/>
          <w:u w:val="single"/>
        </w:rPr>
        <w:lastRenderedPageBreak/>
        <w:t xml:space="preserve">Appendix </w:t>
      </w:r>
      <w:r>
        <w:rPr>
          <w:b/>
          <w:u w:val="single"/>
        </w:rPr>
        <w:t>B</w:t>
      </w:r>
      <w:r w:rsidRPr="00682629">
        <w:rPr>
          <w:b/>
          <w:u w:val="single"/>
        </w:rPr>
        <w:t xml:space="preserve">: </w:t>
      </w:r>
      <w:r w:rsidRPr="00EE0D28">
        <w:rPr>
          <w:b/>
          <w:u w:val="single"/>
        </w:rPr>
        <w:t>Activities Supported by the Center/Institute</w:t>
      </w:r>
    </w:p>
    <w:p w:rsidR="00153DD7" w:rsidRDefault="00153DD7" w:rsidP="00896B37">
      <w:pPr>
        <w:pStyle w:val="BodyText"/>
        <w:spacing w:before="2" w:line="249" w:lineRule="auto"/>
        <w:ind w:right="118"/>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0" w:type="dxa"/>
          <w:bottom w:w="58" w:type="dxa"/>
          <w:right w:w="0" w:type="dxa"/>
        </w:tblCellMar>
        <w:tblLook w:val="01E0" w:firstRow="1" w:lastRow="1" w:firstColumn="1" w:lastColumn="1" w:noHBand="0" w:noVBand="0"/>
      </w:tblPr>
      <w:tblGrid>
        <w:gridCol w:w="2773"/>
        <w:gridCol w:w="3576"/>
        <w:gridCol w:w="1169"/>
        <w:gridCol w:w="985"/>
        <w:gridCol w:w="1091"/>
        <w:gridCol w:w="1216"/>
      </w:tblGrid>
      <w:tr w:rsidR="00DC25E3" w:rsidRPr="00320425" w:rsidTr="00641913">
        <w:trPr>
          <w:cantSplit/>
          <w:trHeight w:val="144"/>
          <w:tblHeader/>
        </w:trPr>
        <w:tc>
          <w:tcPr>
            <w:tcW w:w="0" w:type="auto"/>
          </w:tcPr>
          <w:p w:rsidR="00153DD7" w:rsidRPr="00320425" w:rsidRDefault="00153DD7" w:rsidP="00E945FD">
            <w:pPr>
              <w:pStyle w:val="TableParagraph"/>
              <w:rPr>
                <w:spacing w:val="-12"/>
                <w:sz w:val="20"/>
                <w:szCs w:val="20"/>
              </w:rPr>
            </w:pPr>
            <w:bookmarkStart w:id="1" w:name="_Hlk88496097"/>
          </w:p>
          <w:p w:rsidR="00153DD7" w:rsidRPr="00320425" w:rsidRDefault="00153DD7" w:rsidP="00E945FD">
            <w:pPr>
              <w:pStyle w:val="TableParagraph"/>
              <w:ind w:left="107"/>
              <w:rPr>
                <w:b/>
                <w:spacing w:val="-12"/>
                <w:sz w:val="20"/>
                <w:szCs w:val="20"/>
              </w:rPr>
            </w:pPr>
            <w:r w:rsidRPr="00320425">
              <w:rPr>
                <w:b/>
                <w:spacing w:val="-12"/>
                <w:sz w:val="20"/>
                <w:szCs w:val="20"/>
              </w:rPr>
              <w:t>Title of Course or Activity</w:t>
            </w:r>
          </w:p>
        </w:tc>
        <w:tc>
          <w:tcPr>
            <w:tcW w:w="0" w:type="auto"/>
          </w:tcPr>
          <w:p w:rsidR="00153DD7" w:rsidRPr="00320425" w:rsidRDefault="00153DD7" w:rsidP="00E945FD">
            <w:pPr>
              <w:pStyle w:val="TableParagraph"/>
              <w:rPr>
                <w:spacing w:val="-12"/>
                <w:sz w:val="20"/>
                <w:szCs w:val="20"/>
              </w:rPr>
            </w:pPr>
          </w:p>
          <w:p w:rsidR="00153DD7" w:rsidRPr="00320425" w:rsidRDefault="00153DD7" w:rsidP="00E945FD">
            <w:pPr>
              <w:pStyle w:val="TableParagraph"/>
              <w:ind w:left="108"/>
              <w:rPr>
                <w:b/>
                <w:spacing w:val="-12"/>
                <w:sz w:val="20"/>
                <w:szCs w:val="20"/>
              </w:rPr>
            </w:pPr>
            <w:r w:rsidRPr="00320425">
              <w:rPr>
                <w:b/>
                <w:spacing w:val="-12"/>
                <w:sz w:val="20"/>
                <w:szCs w:val="20"/>
              </w:rPr>
              <w:t>Description</w:t>
            </w:r>
          </w:p>
        </w:tc>
        <w:tc>
          <w:tcPr>
            <w:tcW w:w="0" w:type="auto"/>
          </w:tcPr>
          <w:p w:rsidR="00153DD7" w:rsidRPr="00320425" w:rsidRDefault="00153DD7" w:rsidP="00E945FD">
            <w:pPr>
              <w:pStyle w:val="TableParagraph"/>
              <w:rPr>
                <w:spacing w:val="-12"/>
                <w:sz w:val="20"/>
                <w:szCs w:val="20"/>
              </w:rPr>
            </w:pPr>
          </w:p>
          <w:p w:rsidR="00153DD7" w:rsidRPr="00320425" w:rsidRDefault="00153DD7" w:rsidP="00E945FD">
            <w:pPr>
              <w:pStyle w:val="TableParagraph"/>
              <w:ind w:left="365" w:right="79" w:hanging="257"/>
              <w:rPr>
                <w:b/>
                <w:spacing w:val="-12"/>
                <w:sz w:val="20"/>
                <w:szCs w:val="20"/>
              </w:rPr>
            </w:pPr>
            <w:r w:rsidRPr="00320425">
              <w:rPr>
                <w:b/>
                <w:spacing w:val="-12"/>
                <w:sz w:val="20"/>
                <w:szCs w:val="20"/>
              </w:rPr>
              <w:t>Instructional Format</w:t>
            </w:r>
          </w:p>
        </w:tc>
        <w:tc>
          <w:tcPr>
            <w:tcW w:w="0" w:type="auto"/>
          </w:tcPr>
          <w:p w:rsidR="00153DD7" w:rsidRPr="00320425" w:rsidRDefault="00153DD7" w:rsidP="00E945FD">
            <w:pPr>
              <w:pStyle w:val="TableParagraph"/>
              <w:ind w:left="175" w:right="161" w:firstLine="14"/>
              <w:jc w:val="both"/>
              <w:rPr>
                <w:b/>
                <w:spacing w:val="-12"/>
                <w:sz w:val="20"/>
                <w:szCs w:val="20"/>
              </w:rPr>
            </w:pPr>
            <w:r w:rsidRPr="00320425">
              <w:rPr>
                <w:b/>
                <w:spacing w:val="-12"/>
                <w:sz w:val="20"/>
                <w:szCs w:val="20"/>
              </w:rPr>
              <w:t>Sessions Offered 7/1/20 to</w:t>
            </w:r>
          </w:p>
          <w:p w:rsidR="00153DD7" w:rsidRPr="00320425" w:rsidRDefault="00153DD7" w:rsidP="00E945FD">
            <w:pPr>
              <w:pStyle w:val="TableParagraph"/>
              <w:ind w:left="240"/>
              <w:rPr>
                <w:b/>
                <w:spacing w:val="-12"/>
                <w:sz w:val="20"/>
                <w:szCs w:val="20"/>
              </w:rPr>
            </w:pPr>
            <w:r w:rsidRPr="00320425">
              <w:rPr>
                <w:b/>
                <w:spacing w:val="-12"/>
                <w:sz w:val="20"/>
                <w:szCs w:val="20"/>
              </w:rPr>
              <w:t>6/30/21</w:t>
            </w:r>
          </w:p>
        </w:tc>
        <w:tc>
          <w:tcPr>
            <w:tcW w:w="0" w:type="auto"/>
          </w:tcPr>
          <w:p w:rsidR="00153DD7" w:rsidRPr="00320425" w:rsidRDefault="00153DD7" w:rsidP="00E945FD">
            <w:pPr>
              <w:pStyle w:val="TableParagraph"/>
              <w:ind w:left="201" w:right="191"/>
              <w:jc w:val="center"/>
              <w:rPr>
                <w:b/>
                <w:spacing w:val="-12"/>
                <w:sz w:val="20"/>
                <w:szCs w:val="20"/>
              </w:rPr>
            </w:pPr>
            <w:r w:rsidRPr="00320425">
              <w:rPr>
                <w:b/>
                <w:spacing w:val="-12"/>
                <w:sz w:val="20"/>
                <w:szCs w:val="20"/>
              </w:rPr>
              <w:t>Contact Hours per Session</w:t>
            </w:r>
          </w:p>
        </w:tc>
        <w:tc>
          <w:tcPr>
            <w:tcW w:w="0" w:type="auto"/>
          </w:tcPr>
          <w:p w:rsidR="00153DD7" w:rsidRPr="00320425" w:rsidRDefault="00153DD7" w:rsidP="00E945FD">
            <w:pPr>
              <w:pStyle w:val="TableParagraph"/>
              <w:ind w:left="143" w:right="133"/>
              <w:jc w:val="center"/>
              <w:rPr>
                <w:b/>
                <w:spacing w:val="-12"/>
                <w:sz w:val="20"/>
                <w:szCs w:val="20"/>
              </w:rPr>
            </w:pPr>
            <w:r w:rsidRPr="00320425">
              <w:rPr>
                <w:b/>
                <w:spacing w:val="-12"/>
                <w:sz w:val="20"/>
                <w:szCs w:val="20"/>
              </w:rPr>
              <w:t>Total Participants 7/1/20 to</w:t>
            </w:r>
          </w:p>
          <w:p w:rsidR="00153DD7" w:rsidRPr="00320425" w:rsidRDefault="00153DD7" w:rsidP="00E945FD">
            <w:pPr>
              <w:pStyle w:val="TableParagraph"/>
              <w:ind w:left="143" w:right="132"/>
              <w:jc w:val="center"/>
              <w:rPr>
                <w:b/>
                <w:spacing w:val="-12"/>
                <w:sz w:val="20"/>
                <w:szCs w:val="20"/>
              </w:rPr>
            </w:pPr>
            <w:r w:rsidRPr="00320425">
              <w:rPr>
                <w:b/>
                <w:spacing w:val="-12"/>
                <w:sz w:val="20"/>
                <w:szCs w:val="20"/>
              </w:rPr>
              <w:t>6/30/21</w:t>
            </w:r>
          </w:p>
        </w:tc>
      </w:tr>
      <w:tr w:rsidR="00153DD7" w:rsidRPr="00266687" w:rsidTr="00641913">
        <w:trPr>
          <w:cantSplit/>
          <w:trHeight w:val="144"/>
        </w:trPr>
        <w:tc>
          <w:tcPr>
            <w:tcW w:w="0" w:type="auto"/>
            <w:gridSpan w:val="6"/>
            <w:shd w:val="clear" w:color="auto" w:fill="E7E6E6"/>
          </w:tcPr>
          <w:p w:rsidR="00153DD7" w:rsidRPr="00266687" w:rsidRDefault="00153DD7" w:rsidP="00E945FD">
            <w:pPr>
              <w:pStyle w:val="TableParagraph"/>
              <w:ind w:left="1777" w:right="1770"/>
              <w:jc w:val="center"/>
              <w:rPr>
                <w:b/>
                <w:sz w:val="20"/>
                <w:szCs w:val="20"/>
              </w:rPr>
            </w:pPr>
            <w:r w:rsidRPr="00266687">
              <w:rPr>
                <w:b/>
                <w:sz w:val="20"/>
                <w:szCs w:val="20"/>
              </w:rPr>
              <w:t>AVIATION</w:t>
            </w:r>
            <w:r w:rsidRPr="00266687">
              <w:rPr>
                <w:b/>
                <w:spacing w:val="-3"/>
                <w:sz w:val="20"/>
                <w:szCs w:val="20"/>
              </w:rPr>
              <w:t xml:space="preserve"> </w:t>
            </w:r>
            <w:r w:rsidRPr="00266687">
              <w:rPr>
                <w:b/>
                <w:sz w:val="20"/>
                <w:szCs w:val="20"/>
              </w:rPr>
              <w:t>(NC</w:t>
            </w:r>
            <w:r w:rsidRPr="00266687">
              <w:rPr>
                <w:b/>
                <w:spacing w:val="-2"/>
                <w:sz w:val="20"/>
                <w:szCs w:val="20"/>
              </w:rPr>
              <w:t xml:space="preserve"> </w:t>
            </w:r>
            <w:r w:rsidRPr="00266687">
              <w:rPr>
                <w:b/>
                <w:sz w:val="20"/>
                <w:szCs w:val="20"/>
              </w:rPr>
              <w:t>AIRTAP;</w:t>
            </w:r>
            <w:r w:rsidRPr="00266687">
              <w:rPr>
                <w:b/>
                <w:spacing w:val="-1"/>
                <w:sz w:val="20"/>
                <w:szCs w:val="20"/>
              </w:rPr>
              <w:t xml:space="preserve"> </w:t>
            </w:r>
            <w:r w:rsidRPr="00266687">
              <w:rPr>
                <w:b/>
                <w:sz w:val="20"/>
                <w:szCs w:val="20"/>
              </w:rPr>
              <w:t>NGAT;</w:t>
            </w:r>
            <w:r w:rsidRPr="00266687">
              <w:rPr>
                <w:b/>
                <w:spacing w:val="-1"/>
                <w:sz w:val="20"/>
                <w:szCs w:val="20"/>
              </w:rPr>
              <w:t xml:space="preserve"> </w:t>
            </w:r>
            <w:r w:rsidRPr="00266687">
              <w:rPr>
                <w:b/>
                <w:sz w:val="20"/>
                <w:szCs w:val="20"/>
              </w:rPr>
              <w:t>UAS)</w:t>
            </w:r>
          </w:p>
        </w:tc>
      </w:tr>
      <w:tr w:rsidR="00DC25E3" w:rsidRPr="00266687" w:rsidTr="00641913">
        <w:trPr>
          <w:cantSplit/>
          <w:trHeight w:val="144"/>
        </w:trPr>
        <w:tc>
          <w:tcPr>
            <w:tcW w:w="0" w:type="auto"/>
          </w:tcPr>
          <w:p w:rsidR="00153DD7" w:rsidRPr="00266687" w:rsidRDefault="00153DD7" w:rsidP="00E945FD">
            <w:pPr>
              <w:pStyle w:val="TableParagraph"/>
              <w:ind w:left="107" w:right="113"/>
              <w:rPr>
                <w:sz w:val="20"/>
                <w:szCs w:val="20"/>
              </w:rPr>
            </w:pPr>
            <w:r w:rsidRPr="00266687">
              <w:rPr>
                <w:sz w:val="20"/>
                <w:szCs w:val="20"/>
              </w:rPr>
              <w:t>ALMP Course 7: The Fixed Based</w:t>
            </w:r>
            <w:r w:rsidRPr="00266687">
              <w:rPr>
                <w:spacing w:val="-52"/>
                <w:sz w:val="20"/>
                <w:szCs w:val="20"/>
              </w:rPr>
              <w:t xml:space="preserve"> </w:t>
            </w:r>
            <w:r w:rsidRPr="00266687">
              <w:rPr>
                <w:sz w:val="20"/>
                <w:szCs w:val="20"/>
              </w:rPr>
              <w:t>Operator</w:t>
            </w:r>
            <w:r w:rsidRPr="00266687">
              <w:rPr>
                <w:spacing w:val="-3"/>
                <w:sz w:val="20"/>
                <w:szCs w:val="20"/>
              </w:rPr>
              <w:t xml:space="preserve"> </w:t>
            </w:r>
            <w:r w:rsidRPr="00266687">
              <w:rPr>
                <w:sz w:val="20"/>
                <w:szCs w:val="20"/>
              </w:rPr>
              <w:t>(Synchronous)</w:t>
            </w:r>
          </w:p>
        </w:tc>
        <w:tc>
          <w:tcPr>
            <w:tcW w:w="0" w:type="auto"/>
          </w:tcPr>
          <w:p w:rsidR="00153DD7" w:rsidRPr="00266687" w:rsidRDefault="00153DD7" w:rsidP="00E945FD">
            <w:pPr>
              <w:pStyle w:val="TableParagraph"/>
              <w:ind w:left="108" w:right="85"/>
              <w:rPr>
                <w:sz w:val="20"/>
                <w:szCs w:val="20"/>
              </w:rPr>
            </w:pPr>
            <w:r w:rsidRPr="00266687">
              <w:rPr>
                <w:sz w:val="20"/>
                <w:szCs w:val="20"/>
              </w:rPr>
              <w:t xml:space="preserve">This course examines the role of </w:t>
            </w:r>
            <w:proofErr w:type="gramStart"/>
            <w:r w:rsidRPr="00266687">
              <w:rPr>
                <w:sz w:val="20"/>
                <w:szCs w:val="20"/>
              </w:rPr>
              <w:t>a</w:t>
            </w:r>
            <w:proofErr w:type="gramEnd"/>
            <w:r w:rsidRPr="00266687">
              <w:rPr>
                <w:sz w:val="20"/>
                <w:szCs w:val="20"/>
              </w:rPr>
              <w:t xml:space="preserve"> FBO, its services and</w:t>
            </w:r>
            <w:r w:rsidRPr="00266687">
              <w:rPr>
                <w:spacing w:val="1"/>
                <w:sz w:val="20"/>
                <w:szCs w:val="20"/>
              </w:rPr>
              <w:t xml:space="preserve"> </w:t>
            </w:r>
            <w:r w:rsidRPr="00266687">
              <w:rPr>
                <w:sz w:val="20"/>
                <w:szCs w:val="20"/>
              </w:rPr>
              <w:t>management options, and how to create a good customer service</w:t>
            </w:r>
            <w:r w:rsidRPr="00266687">
              <w:rPr>
                <w:spacing w:val="-52"/>
                <w:sz w:val="20"/>
                <w:szCs w:val="20"/>
              </w:rPr>
              <w:t xml:space="preserve"> </w:t>
            </w:r>
            <w:r w:rsidRPr="00266687">
              <w:rPr>
                <w:sz w:val="20"/>
                <w:szCs w:val="20"/>
              </w:rPr>
              <w:t>climate</w:t>
            </w:r>
            <w:r w:rsidRPr="00266687">
              <w:rPr>
                <w:spacing w:val="-3"/>
                <w:sz w:val="20"/>
                <w:szCs w:val="20"/>
              </w:rPr>
              <w:t xml:space="preserve"> </w:t>
            </w:r>
            <w:r w:rsidRPr="00266687">
              <w:rPr>
                <w:sz w:val="20"/>
                <w:szCs w:val="20"/>
              </w:rPr>
              <w:t>at</w:t>
            </w:r>
            <w:r w:rsidRPr="00266687">
              <w:rPr>
                <w:spacing w:val="-2"/>
                <w:sz w:val="20"/>
                <w:szCs w:val="20"/>
              </w:rPr>
              <w:t xml:space="preserve"> </w:t>
            </w:r>
            <w:r w:rsidRPr="00266687">
              <w:rPr>
                <w:sz w:val="20"/>
                <w:szCs w:val="20"/>
              </w:rPr>
              <w:t>the</w:t>
            </w:r>
            <w:r w:rsidRPr="00266687">
              <w:rPr>
                <w:spacing w:val="-2"/>
                <w:sz w:val="20"/>
                <w:szCs w:val="20"/>
              </w:rPr>
              <w:t xml:space="preserve"> </w:t>
            </w:r>
            <w:r w:rsidRPr="00266687">
              <w:rPr>
                <w:sz w:val="20"/>
                <w:szCs w:val="20"/>
              </w:rPr>
              <w:t>airport.</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56</w:t>
            </w:r>
          </w:p>
        </w:tc>
      </w:tr>
      <w:tr w:rsidR="00DC25E3" w:rsidRPr="00266687" w:rsidTr="00641913">
        <w:trPr>
          <w:cantSplit/>
          <w:trHeight w:val="144"/>
        </w:trPr>
        <w:tc>
          <w:tcPr>
            <w:tcW w:w="0" w:type="auto"/>
          </w:tcPr>
          <w:p w:rsidR="00153DD7" w:rsidRPr="00266687" w:rsidRDefault="00153DD7" w:rsidP="00E945FD">
            <w:pPr>
              <w:pStyle w:val="TableParagraph"/>
              <w:ind w:left="107" w:right="113"/>
              <w:rPr>
                <w:sz w:val="20"/>
                <w:szCs w:val="20"/>
              </w:rPr>
            </w:pPr>
            <w:r w:rsidRPr="00266687">
              <w:rPr>
                <w:sz w:val="20"/>
                <w:szCs w:val="20"/>
              </w:rPr>
              <w:t>ALMP Course 7: The Fixed Based</w:t>
            </w:r>
            <w:r w:rsidRPr="00266687">
              <w:rPr>
                <w:spacing w:val="-52"/>
                <w:sz w:val="20"/>
                <w:szCs w:val="20"/>
              </w:rPr>
              <w:t xml:space="preserve"> </w:t>
            </w:r>
            <w:r w:rsidRPr="00266687">
              <w:rPr>
                <w:sz w:val="20"/>
                <w:szCs w:val="20"/>
              </w:rPr>
              <w:t>Operator</w:t>
            </w:r>
            <w:r w:rsidRPr="00266687">
              <w:rPr>
                <w:spacing w:val="-3"/>
                <w:sz w:val="20"/>
                <w:szCs w:val="20"/>
              </w:rPr>
              <w:t xml:space="preserve"> </w:t>
            </w:r>
            <w:r w:rsidRPr="00266687">
              <w:rPr>
                <w:sz w:val="20"/>
                <w:szCs w:val="20"/>
              </w:rPr>
              <w:t>(On-Demand)</w:t>
            </w:r>
          </w:p>
        </w:tc>
        <w:tc>
          <w:tcPr>
            <w:tcW w:w="0" w:type="auto"/>
          </w:tcPr>
          <w:p w:rsidR="00153DD7" w:rsidRPr="00266687" w:rsidRDefault="00153DD7" w:rsidP="00E945FD">
            <w:pPr>
              <w:pStyle w:val="TableParagraph"/>
              <w:ind w:left="108" w:right="85"/>
              <w:rPr>
                <w:sz w:val="20"/>
                <w:szCs w:val="20"/>
              </w:rPr>
            </w:pPr>
            <w:r w:rsidRPr="00266687">
              <w:rPr>
                <w:sz w:val="20"/>
                <w:szCs w:val="20"/>
              </w:rPr>
              <w:t xml:space="preserve">This course examines the role of </w:t>
            </w:r>
            <w:proofErr w:type="gramStart"/>
            <w:r w:rsidRPr="00266687">
              <w:rPr>
                <w:sz w:val="20"/>
                <w:szCs w:val="20"/>
              </w:rPr>
              <w:t>a</w:t>
            </w:r>
            <w:proofErr w:type="gramEnd"/>
            <w:r w:rsidRPr="00266687">
              <w:rPr>
                <w:sz w:val="20"/>
                <w:szCs w:val="20"/>
              </w:rPr>
              <w:t xml:space="preserve"> FBO, its services and</w:t>
            </w:r>
            <w:r w:rsidRPr="00266687">
              <w:rPr>
                <w:spacing w:val="1"/>
                <w:sz w:val="20"/>
                <w:szCs w:val="20"/>
              </w:rPr>
              <w:t xml:space="preserve"> </w:t>
            </w:r>
            <w:r w:rsidRPr="00266687">
              <w:rPr>
                <w:sz w:val="20"/>
                <w:szCs w:val="20"/>
              </w:rPr>
              <w:t>management options, and how to create a good customer service</w:t>
            </w:r>
            <w:r w:rsidRPr="00266687">
              <w:rPr>
                <w:spacing w:val="-52"/>
                <w:sz w:val="20"/>
                <w:szCs w:val="20"/>
              </w:rPr>
              <w:t xml:space="preserve"> </w:t>
            </w:r>
            <w:r w:rsidRPr="00266687">
              <w:rPr>
                <w:sz w:val="20"/>
                <w:szCs w:val="20"/>
              </w:rPr>
              <w:t>climate</w:t>
            </w:r>
            <w:r w:rsidRPr="00266687">
              <w:rPr>
                <w:spacing w:val="-3"/>
                <w:sz w:val="20"/>
                <w:szCs w:val="20"/>
              </w:rPr>
              <w:t xml:space="preserve"> </w:t>
            </w:r>
            <w:r w:rsidRPr="00266687">
              <w:rPr>
                <w:sz w:val="20"/>
                <w:szCs w:val="20"/>
              </w:rPr>
              <w:t>at</w:t>
            </w:r>
            <w:r w:rsidRPr="00266687">
              <w:rPr>
                <w:spacing w:val="-2"/>
                <w:sz w:val="20"/>
                <w:szCs w:val="20"/>
              </w:rPr>
              <w:t xml:space="preserve"> </w:t>
            </w:r>
            <w:r w:rsidRPr="00266687">
              <w:rPr>
                <w:sz w:val="20"/>
                <w:szCs w:val="20"/>
              </w:rPr>
              <w:t>the</w:t>
            </w:r>
            <w:r w:rsidRPr="00266687">
              <w:rPr>
                <w:spacing w:val="-2"/>
                <w:sz w:val="20"/>
                <w:szCs w:val="20"/>
              </w:rPr>
              <w:t xml:space="preserve"> </w:t>
            </w:r>
            <w:r w:rsidRPr="00266687">
              <w:rPr>
                <w:sz w:val="20"/>
                <w:szCs w:val="20"/>
              </w:rPr>
              <w:t>airport.</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13</w:t>
            </w:r>
          </w:p>
        </w:tc>
      </w:tr>
      <w:tr w:rsidR="00DC25E3" w:rsidRPr="00266687" w:rsidTr="00641913">
        <w:trPr>
          <w:cantSplit/>
          <w:trHeight w:val="144"/>
        </w:trPr>
        <w:tc>
          <w:tcPr>
            <w:tcW w:w="0" w:type="auto"/>
          </w:tcPr>
          <w:p w:rsidR="00153DD7" w:rsidRPr="00266687" w:rsidRDefault="00153DD7" w:rsidP="00E945FD">
            <w:pPr>
              <w:pStyle w:val="TableParagraph"/>
              <w:ind w:left="107" w:right="339"/>
              <w:rPr>
                <w:sz w:val="20"/>
                <w:szCs w:val="20"/>
              </w:rPr>
            </w:pPr>
            <w:r w:rsidRPr="00266687">
              <w:rPr>
                <w:sz w:val="20"/>
                <w:szCs w:val="20"/>
              </w:rPr>
              <w:t>ALMP Course 8: Airport Public</w:t>
            </w:r>
            <w:r w:rsidRPr="00266687">
              <w:rPr>
                <w:spacing w:val="-53"/>
                <w:sz w:val="20"/>
                <w:szCs w:val="20"/>
              </w:rPr>
              <w:t xml:space="preserve"> </w:t>
            </w:r>
            <w:r w:rsidRPr="00266687">
              <w:rPr>
                <w:sz w:val="20"/>
                <w:szCs w:val="20"/>
              </w:rPr>
              <w:t>Relations</w:t>
            </w:r>
            <w:r w:rsidRPr="00266687">
              <w:rPr>
                <w:spacing w:val="-2"/>
                <w:sz w:val="20"/>
                <w:szCs w:val="20"/>
              </w:rPr>
              <w:t xml:space="preserve"> </w:t>
            </w:r>
            <w:r w:rsidRPr="00266687">
              <w:rPr>
                <w:sz w:val="20"/>
                <w:szCs w:val="20"/>
              </w:rPr>
              <w:t>and</w:t>
            </w:r>
            <w:r w:rsidRPr="00266687">
              <w:rPr>
                <w:spacing w:val="-5"/>
                <w:sz w:val="20"/>
                <w:szCs w:val="20"/>
              </w:rPr>
              <w:t xml:space="preserve"> </w:t>
            </w:r>
            <w:r w:rsidRPr="00266687">
              <w:rPr>
                <w:sz w:val="20"/>
                <w:szCs w:val="20"/>
              </w:rPr>
              <w:t>Communications</w:t>
            </w:r>
          </w:p>
        </w:tc>
        <w:tc>
          <w:tcPr>
            <w:tcW w:w="0" w:type="auto"/>
          </w:tcPr>
          <w:p w:rsidR="00153DD7" w:rsidRPr="00266687" w:rsidRDefault="00153DD7" w:rsidP="00E945FD">
            <w:pPr>
              <w:pStyle w:val="TableParagraph"/>
              <w:ind w:left="108" w:right="140"/>
              <w:rPr>
                <w:sz w:val="20"/>
                <w:szCs w:val="20"/>
              </w:rPr>
            </w:pPr>
            <w:r w:rsidRPr="00266687">
              <w:rPr>
                <w:sz w:val="20"/>
                <w:szCs w:val="20"/>
              </w:rPr>
              <w:t>This course discusses how to create and update communication,</w:t>
            </w:r>
            <w:r w:rsidRPr="00266687">
              <w:rPr>
                <w:spacing w:val="-52"/>
                <w:sz w:val="20"/>
                <w:szCs w:val="20"/>
              </w:rPr>
              <w:t xml:space="preserve"> </w:t>
            </w:r>
            <w:r w:rsidRPr="00266687">
              <w:rPr>
                <w:sz w:val="20"/>
                <w:szCs w:val="20"/>
              </w:rPr>
              <w:t>marketing</w:t>
            </w:r>
            <w:r w:rsidRPr="00266687">
              <w:rPr>
                <w:spacing w:val="-4"/>
                <w:sz w:val="20"/>
                <w:szCs w:val="20"/>
              </w:rPr>
              <w:t xml:space="preserve"> </w:t>
            </w:r>
            <w:r w:rsidRPr="00266687">
              <w:rPr>
                <w:sz w:val="20"/>
                <w:szCs w:val="20"/>
              </w:rPr>
              <w:t>and public</w:t>
            </w:r>
            <w:r w:rsidRPr="00266687">
              <w:rPr>
                <w:spacing w:val="-2"/>
                <w:sz w:val="20"/>
                <w:szCs w:val="20"/>
              </w:rPr>
              <w:t xml:space="preserve"> </w:t>
            </w:r>
            <w:r w:rsidRPr="00266687">
              <w:rPr>
                <w:sz w:val="20"/>
                <w:szCs w:val="20"/>
              </w:rPr>
              <w:t>relations plans</w:t>
            </w:r>
            <w:r w:rsidRPr="00266687">
              <w:rPr>
                <w:spacing w:val="-2"/>
                <w:sz w:val="20"/>
                <w:szCs w:val="20"/>
              </w:rPr>
              <w:t xml:space="preserve"> </w:t>
            </w:r>
            <w:r w:rsidRPr="00266687">
              <w:rPr>
                <w:sz w:val="20"/>
                <w:szCs w:val="20"/>
              </w:rPr>
              <w:t>for</w:t>
            </w:r>
            <w:r w:rsidRPr="00266687">
              <w:rPr>
                <w:spacing w:val="-3"/>
                <w:sz w:val="20"/>
                <w:szCs w:val="20"/>
              </w:rPr>
              <w:t xml:space="preserve"> </w:t>
            </w:r>
            <w:r w:rsidRPr="00266687">
              <w:rPr>
                <w:sz w:val="20"/>
                <w:szCs w:val="20"/>
              </w:rPr>
              <w:t>the</w:t>
            </w:r>
            <w:r w:rsidRPr="00266687">
              <w:rPr>
                <w:spacing w:val="-2"/>
                <w:sz w:val="20"/>
                <w:szCs w:val="20"/>
              </w:rPr>
              <w:t xml:space="preserve"> </w:t>
            </w:r>
            <w:r w:rsidRPr="00266687">
              <w:rPr>
                <w:sz w:val="20"/>
                <w:szCs w:val="20"/>
              </w:rPr>
              <w:t>airport.</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6.00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50</w:t>
            </w:r>
          </w:p>
        </w:tc>
      </w:tr>
      <w:tr w:rsidR="00DC25E3" w:rsidRPr="00266687" w:rsidTr="00641913">
        <w:trPr>
          <w:cantSplit/>
          <w:trHeight w:val="144"/>
        </w:trPr>
        <w:tc>
          <w:tcPr>
            <w:tcW w:w="0" w:type="auto"/>
          </w:tcPr>
          <w:p w:rsidR="00153DD7" w:rsidRPr="00266687" w:rsidRDefault="00153DD7" w:rsidP="00E945FD">
            <w:pPr>
              <w:pStyle w:val="TableParagraph"/>
              <w:ind w:left="107" w:right="278"/>
              <w:rPr>
                <w:sz w:val="20"/>
                <w:szCs w:val="20"/>
              </w:rPr>
            </w:pPr>
            <w:r w:rsidRPr="00266687">
              <w:rPr>
                <w:sz w:val="20"/>
                <w:szCs w:val="20"/>
              </w:rPr>
              <w:t>ALMP Course 9: Airport Design</w:t>
            </w:r>
            <w:r w:rsidRPr="00266687">
              <w:rPr>
                <w:spacing w:val="-52"/>
                <w:sz w:val="20"/>
                <w:szCs w:val="20"/>
              </w:rPr>
              <w:t xml:space="preserve"> </w:t>
            </w:r>
            <w:r w:rsidRPr="00266687">
              <w:rPr>
                <w:sz w:val="20"/>
                <w:szCs w:val="20"/>
              </w:rPr>
              <w:t>and</w:t>
            </w:r>
            <w:r w:rsidRPr="00266687">
              <w:rPr>
                <w:spacing w:val="-1"/>
                <w:sz w:val="20"/>
                <w:szCs w:val="20"/>
              </w:rPr>
              <w:t xml:space="preserve"> </w:t>
            </w:r>
            <w:r w:rsidRPr="00266687">
              <w:rPr>
                <w:sz w:val="20"/>
                <w:szCs w:val="20"/>
              </w:rPr>
              <w:t>Construction</w:t>
            </w:r>
          </w:p>
        </w:tc>
        <w:tc>
          <w:tcPr>
            <w:tcW w:w="0" w:type="auto"/>
          </w:tcPr>
          <w:p w:rsidR="00153DD7" w:rsidRPr="00266687" w:rsidRDefault="00153DD7" w:rsidP="00E945FD">
            <w:pPr>
              <w:pStyle w:val="TableParagraph"/>
              <w:ind w:left="108" w:right="171"/>
              <w:rPr>
                <w:sz w:val="20"/>
                <w:szCs w:val="20"/>
              </w:rPr>
            </w:pPr>
            <w:r w:rsidRPr="00266687">
              <w:rPr>
                <w:sz w:val="20"/>
                <w:szCs w:val="20"/>
              </w:rPr>
              <w:t>This course examines the many aspects of airport design and</w:t>
            </w:r>
            <w:r w:rsidRPr="00266687">
              <w:rPr>
                <w:spacing w:val="1"/>
                <w:sz w:val="20"/>
                <w:szCs w:val="20"/>
              </w:rPr>
              <w:t xml:space="preserve"> </w:t>
            </w:r>
            <w:r w:rsidRPr="00266687">
              <w:rPr>
                <w:sz w:val="20"/>
                <w:szCs w:val="20"/>
              </w:rPr>
              <w:t>construction including architecture, engineering, environmental</w:t>
            </w:r>
            <w:r w:rsidRPr="00266687">
              <w:rPr>
                <w:spacing w:val="-52"/>
                <w:sz w:val="20"/>
                <w:szCs w:val="20"/>
              </w:rPr>
              <w:t xml:space="preserve"> </w:t>
            </w:r>
            <w:r w:rsidRPr="00266687">
              <w:rPr>
                <w:sz w:val="20"/>
                <w:szCs w:val="20"/>
              </w:rPr>
              <w:t>issues</w:t>
            </w:r>
            <w:r w:rsidRPr="00266687">
              <w:rPr>
                <w:spacing w:val="-1"/>
                <w:sz w:val="20"/>
                <w:szCs w:val="20"/>
              </w:rPr>
              <w:t xml:space="preserve"> </w:t>
            </w:r>
            <w:r w:rsidRPr="00266687">
              <w:rPr>
                <w:sz w:val="20"/>
                <w:szCs w:val="20"/>
              </w:rPr>
              <w:t>and program</w:t>
            </w:r>
            <w:r w:rsidRPr="00266687">
              <w:rPr>
                <w:spacing w:val="-2"/>
                <w:sz w:val="20"/>
                <w:szCs w:val="20"/>
              </w:rPr>
              <w:t xml:space="preserve"> </w:t>
            </w:r>
            <w:r w:rsidRPr="00266687">
              <w:rPr>
                <w:sz w:val="20"/>
                <w:szCs w:val="20"/>
              </w:rPr>
              <w:t>management.</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55</w:t>
            </w:r>
          </w:p>
        </w:tc>
      </w:tr>
      <w:tr w:rsidR="00DC25E3" w:rsidRPr="00266687" w:rsidTr="00641913">
        <w:trPr>
          <w:cantSplit/>
          <w:trHeight w:val="144"/>
        </w:trPr>
        <w:tc>
          <w:tcPr>
            <w:tcW w:w="0" w:type="auto"/>
          </w:tcPr>
          <w:p w:rsidR="00153DD7" w:rsidRPr="00266687" w:rsidRDefault="00153DD7" w:rsidP="00E945FD">
            <w:pPr>
              <w:pStyle w:val="TableParagraph"/>
              <w:ind w:left="107" w:right="621"/>
              <w:rPr>
                <w:sz w:val="20"/>
                <w:szCs w:val="20"/>
              </w:rPr>
            </w:pPr>
            <w:r w:rsidRPr="00266687">
              <w:rPr>
                <w:sz w:val="20"/>
                <w:szCs w:val="20"/>
              </w:rPr>
              <w:t>ALMP Course 10: Airport</w:t>
            </w:r>
            <w:r w:rsidRPr="00266687">
              <w:rPr>
                <w:spacing w:val="1"/>
                <w:sz w:val="20"/>
                <w:szCs w:val="20"/>
              </w:rPr>
              <w:t xml:space="preserve"> </w:t>
            </w:r>
            <w:r w:rsidRPr="00266687">
              <w:rPr>
                <w:sz w:val="20"/>
                <w:szCs w:val="20"/>
              </w:rPr>
              <w:t>Leadership and Management</w:t>
            </w:r>
            <w:r w:rsidRPr="00266687">
              <w:rPr>
                <w:spacing w:val="-52"/>
                <w:sz w:val="20"/>
                <w:szCs w:val="20"/>
              </w:rPr>
              <w:t xml:space="preserve"> </w:t>
            </w:r>
            <w:r w:rsidRPr="00266687">
              <w:rPr>
                <w:sz w:val="20"/>
                <w:szCs w:val="20"/>
              </w:rPr>
              <w:t>Skills</w:t>
            </w:r>
          </w:p>
        </w:tc>
        <w:tc>
          <w:tcPr>
            <w:tcW w:w="0" w:type="auto"/>
          </w:tcPr>
          <w:p w:rsidR="00153DD7" w:rsidRPr="00266687" w:rsidRDefault="00153DD7" w:rsidP="00E945FD">
            <w:pPr>
              <w:pStyle w:val="TableParagraph"/>
              <w:ind w:left="108" w:right="139"/>
              <w:rPr>
                <w:sz w:val="20"/>
                <w:szCs w:val="20"/>
              </w:rPr>
            </w:pPr>
            <w:r w:rsidRPr="00266687">
              <w:rPr>
                <w:sz w:val="20"/>
                <w:szCs w:val="20"/>
              </w:rPr>
              <w:t>This course presents concepts, tools and techniques for building</w:t>
            </w:r>
            <w:r w:rsidRPr="00266687">
              <w:rPr>
                <w:spacing w:val="-53"/>
                <w:sz w:val="20"/>
                <w:szCs w:val="20"/>
              </w:rPr>
              <w:t xml:space="preserve"> </w:t>
            </w:r>
            <w:r w:rsidRPr="00266687">
              <w:rPr>
                <w:sz w:val="20"/>
                <w:szCs w:val="20"/>
              </w:rPr>
              <w:t>success as an</w:t>
            </w:r>
            <w:r w:rsidRPr="00266687">
              <w:rPr>
                <w:spacing w:val="-3"/>
                <w:sz w:val="20"/>
                <w:szCs w:val="20"/>
              </w:rPr>
              <w:t xml:space="preserve"> </w:t>
            </w:r>
            <w:r w:rsidRPr="00266687">
              <w:rPr>
                <w:sz w:val="20"/>
                <w:szCs w:val="20"/>
              </w:rPr>
              <w:t>airport</w:t>
            </w:r>
            <w:r w:rsidRPr="00266687">
              <w:rPr>
                <w:spacing w:val="-2"/>
                <w:sz w:val="20"/>
                <w:szCs w:val="20"/>
              </w:rPr>
              <w:t xml:space="preserve"> </w:t>
            </w:r>
            <w:r w:rsidRPr="00266687">
              <w:rPr>
                <w:sz w:val="20"/>
                <w:szCs w:val="20"/>
              </w:rPr>
              <w:t>manager.</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63</w:t>
            </w:r>
          </w:p>
        </w:tc>
      </w:tr>
      <w:tr w:rsidR="00153DD7" w:rsidRPr="00266687" w:rsidTr="00641913">
        <w:trPr>
          <w:cantSplit/>
          <w:trHeight w:val="144"/>
        </w:trPr>
        <w:tc>
          <w:tcPr>
            <w:tcW w:w="0" w:type="auto"/>
            <w:gridSpan w:val="6"/>
            <w:shd w:val="clear" w:color="auto" w:fill="E7E6E6"/>
          </w:tcPr>
          <w:p w:rsidR="00153DD7" w:rsidRPr="00266687" w:rsidRDefault="00153DD7" w:rsidP="00E945FD">
            <w:pPr>
              <w:pStyle w:val="TableParagraph"/>
              <w:ind w:left="1777" w:right="1769"/>
              <w:jc w:val="center"/>
              <w:rPr>
                <w:b/>
                <w:sz w:val="20"/>
                <w:szCs w:val="20"/>
              </w:rPr>
            </w:pPr>
            <w:r w:rsidRPr="00266687">
              <w:rPr>
                <w:b/>
                <w:sz w:val="20"/>
                <w:szCs w:val="20"/>
              </w:rPr>
              <w:t>GEOGRAPHIC</w:t>
            </w:r>
            <w:r w:rsidRPr="00266687">
              <w:rPr>
                <w:b/>
                <w:spacing w:val="-2"/>
                <w:sz w:val="20"/>
                <w:szCs w:val="20"/>
              </w:rPr>
              <w:t xml:space="preserve"> </w:t>
            </w:r>
            <w:r w:rsidRPr="00266687">
              <w:rPr>
                <w:b/>
                <w:sz w:val="20"/>
                <w:szCs w:val="20"/>
              </w:rPr>
              <w:t>INFORMATION</w:t>
            </w:r>
            <w:r w:rsidRPr="00266687">
              <w:rPr>
                <w:b/>
                <w:spacing w:val="-3"/>
                <w:sz w:val="20"/>
                <w:szCs w:val="20"/>
              </w:rPr>
              <w:t xml:space="preserve"> </w:t>
            </w:r>
            <w:r w:rsidRPr="00266687">
              <w:rPr>
                <w:b/>
                <w:sz w:val="20"/>
                <w:szCs w:val="20"/>
              </w:rPr>
              <w:t>SYSTEMS</w:t>
            </w:r>
          </w:p>
        </w:tc>
      </w:tr>
      <w:tr w:rsidR="00DC25E3" w:rsidRPr="00266687" w:rsidTr="00641913">
        <w:trPr>
          <w:cantSplit/>
          <w:trHeight w:val="144"/>
        </w:trPr>
        <w:tc>
          <w:tcPr>
            <w:tcW w:w="0" w:type="auto"/>
          </w:tcPr>
          <w:p w:rsidR="00153DD7" w:rsidRPr="00266687" w:rsidRDefault="00153DD7" w:rsidP="00E945FD">
            <w:pPr>
              <w:pStyle w:val="TableParagraph"/>
              <w:ind w:left="107" w:right="534"/>
              <w:rPr>
                <w:sz w:val="20"/>
                <w:szCs w:val="20"/>
              </w:rPr>
            </w:pPr>
            <w:r w:rsidRPr="00266687">
              <w:rPr>
                <w:sz w:val="20"/>
                <w:szCs w:val="20"/>
              </w:rPr>
              <w:t>Introduction</w:t>
            </w:r>
            <w:r w:rsidRPr="00266687">
              <w:rPr>
                <w:spacing w:val="-3"/>
                <w:sz w:val="20"/>
                <w:szCs w:val="20"/>
              </w:rPr>
              <w:t xml:space="preserve"> </w:t>
            </w:r>
            <w:r w:rsidRPr="00266687">
              <w:rPr>
                <w:sz w:val="20"/>
                <w:szCs w:val="20"/>
              </w:rPr>
              <w:t>to</w:t>
            </w:r>
            <w:r w:rsidRPr="00266687">
              <w:rPr>
                <w:spacing w:val="-3"/>
                <w:sz w:val="20"/>
                <w:szCs w:val="20"/>
              </w:rPr>
              <w:t xml:space="preserve"> </w:t>
            </w:r>
            <w:r w:rsidRPr="00266687">
              <w:rPr>
                <w:sz w:val="20"/>
                <w:szCs w:val="20"/>
              </w:rPr>
              <w:t>ArcGIS</w:t>
            </w:r>
            <w:r w:rsidRPr="00266687">
              <w:rPr>
                <w:spacing w:val="-3"/>
                <w:sz w:val="20"/>
                <w:szCs w:val="20"/>
              </w:rPr>
              <w:t xml:space="preserve"> </w:t>
            </w:r>
            <w:r w:rsidRPr="00266687">
              <w:rPr>
                <w:sz w:val="20"/>
                <w:szCs w:val="20"/>
              </w:rPr>
              <w:t>I:</w:t>
            </w:r>
            <w:r w:rsidRPr="00266687">
              <w:rPr>
                <w:spacing w:val="-2"/>
                <w:sz w:val="20"/>
                <w:szCs w:val="20"/>
              </w:rPr>
              <w:t xml:space="preserve"> </w:t>
            </w:r>
            <w:r w:rsidRPr="00266687">
              <w:rPr>
                <w:sz w:val="20"/>
                <w:szCs w:val="20"/>
              </w:rPr>
              <w:t>GIS</w:t>
            </w:r>
            <w:r w:rsidRPr="00266687">
              <w:rPr>
                <w:spacing w:val="-52"/>
                <w:sz w:val="20"/>
                <w:szCs w:val="20"/>
              </w:rPr>
              <w:t xml:space="preserve"> </w:t>
            </w:r>
            <w:r w:rsidRPr="00266687">
              <w:rPr>
                <w:sz w:val="20"/>
                <w:szCs w:val="20"/>
              </w:rPr>
              <w:t>Fundamentals</w:t>
            </w:r>
          </w:p>
        </w:tc>
        <w:tc>
          <w:tcPr>
            <w:tcW w:w="0" w:type="auto"/>
          </w:tcPr>
          <w:p w:rsidR="00153DD7" w:rsidRPr="00266687" w:rsidRDefault="00153DD7" w:rsidP="00E945FD">
            <w:pPr>
              <w:pStyle w:val="TableParagraph"/>
              <w:ind w:left="108" w:right="198"/>
              <w:rPr>
                <w:sz w:val="20"/>
                <w:szCs w:val="20"/>
              </w:rPr>
            </w:pPr>
            <w:r w:rsidRPr="00266687">
              <w:rPr>
                <w:sz w:val="20"/>
                <w:szCs w:val="20"/>
              </w:rPr>
              <w:t>This course</w:t>
            </w:r>
            <w:r w:rsidRPr="00266687">
              <w:rPr>
                <w:spacing w:val="-1"/>
                <w:sz w:val="20"/>
                <w:szCs w:val="20"/>
              </w:rPr>
              <w:t xml:space="preserve"> </w:t>
            </w:r>
            <w:r w:rsidRPr="00266687">
              <w:rPr>
                <w:sz w:val="20"/>
                <w:szCs w:val="20"/>
              </w:rPr>
              <w:t>is for</w:t>
            </w:r>
            <w:r w:rsidRPr="00266687">
              <w:rPr>
                <w:spacing w:val="-3"/>
                <w:sz w:val="20"/>
                <w:szCs w:val="20"/>
              </w:rPr>
              <w:t xml:space="preserve"> </w:t>
            </w:r>
            <w:r w:rsidRPr="00266687">
              <w:rPr>
                <w:sz w:val="20"/>
                <w:szCs w:val="20"/>
              </w:rPr>
              <w:t>those</w:t>
            </w:r>
            <w:r w:rsidRPr="00266687">
              <w:rPr>
                <w:spacing w:val="-1"/>
                <w:sz w:val="20"/>
                <w:szCs w:val="20"/>
              </w:rPr>
              <w:t xml:space="preserve"> </w:t>
            </w:r>
            <w:r w:rsidRPr="00266687">
              <w:rPr>
                <w:sz w:val="20"/>
                <w:szCs w:val="20"/>
              </w:rPr>
              <w:t>who</w:t>
            </w:r>
            <w:r w:rsidRPr="00266687">
              <w:rPr>
                <w:spacing w:val="-1"/>
                <w:sz w:val="20"/>
                <w:szCs w:val="20"/>
              </w:rPr>
              <w:t xml:space="preserve"> </w:t>
            </w:r>
            <w:r w:rsidRPr="00266687">
              <w:rPr>
                <w:sz w:val="20"/>
                <w:szCs w:val="20"/>
              </w:rPr>
              <w:t>are</w:t>
            </w:r>
            <w:r w:rsidRPr="00266687">
              <w:rPr>
                <w:spacing w:val="-3"/>
                <w:sz w:val="20"/>
                <w:szCs w:val="20"/>
              </w:rPr>
              <w:t xml:space="preserve"> </w:t>
            </w:r>
            <w:r w:rsidRPr="00266687">
              <w:rPr>
                <w:sz w:val="20"/>
                <w:szCs w:val="20"/>
              </w:rPr>
              <w:t>new to</w:t>
            </w:r>
            <w:r w:rsidRPr="00266687">
              <w:rPr>
                <w:spacing w:val="-3"/>
                <w:sz w:val="20"/>
                <w:szCs w:val="20"/>
              </w:rPr>
              <w:t xml:space="preserve"> </w:t>
            </w:r>
            <w:r w:rsidRPr="00266687">
              <w:rPr>
                <w:sz w:val="20"/>
                <w:szCs w:val="20"/>
              </w:rPr>
              <w:t>geographic</w:t>
            </w:r>
            <w:r w:rsidRPr="00266687">
              <w:rPr>
                <w:spacing w:val="-3"/>
                <w:sz w:val="20"/>
                <w:szCs w:val="20"/>
              </w:rPr>
              <w:t xml:space="preserve"> </w:t>
            </w:r>
            <w:r w:rsidRPr="00266687">
              <w:rPr>
                <w:sz w:val="20"/>
                <w:szCs w:val="20"/>
              </w:rPr>
              <w:t>information</w:t>
            </w:r>
            <w:r w:rsidRPr="00266687">
              <w:rPr>
                <w:spacing w:val="-52"/>
                <w:sz w:val="20"/>
                <w:szCs w:val="20"/>
              </w:rPr>
              <w:t xml:space="preserve"> </w:t>
            </w:r>
            <w:r w:rsidRPr="00266687">
              <w:rPr>
                <w:sz w:val="20"/>
                <w:szCs w:val="20"/>
              </w:rPr>
              <w:t>systems (GIS) and wish to learn what GIS is and the basics of</w:t>
            </w:r>
            <w:r w:rsidRPr="00266687">
              <w:rPr>
                <w:spacing w:val="1"/>
                <w:sz w:val="20"/>
                <w:szCs w:val="20"/>
              </w:rPr>
              <w:t xml:space="preserve"> </w:t>
            </w:r>
            <w:r w:rsidRPr="00266687">
              <w:rPr>
                <w:sz w:val="20"/>
                <w:szCs w:val="20"/>
              </w:rPr>
              <w:t>what it</w:t>
            </w:r>
            <w:r w:rsidRPr="00266687">
              <w:rPr>
                <w:spacing w:val="1"/>
                <w:sz w:val="20"/>
                <w:szCs w:val="20"/>
              </w:rPr>
              <w:t xml:space="preserve"> </w:t>
            </w:r>
            <w:r w:rsidRPr="00266687">
              <w:rPr>
                <w:sz w:val="20"/>
                <w:szCs w:val="20"/>
              </w:rPr>
              <w:t>can do.</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9</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138"/>
              <w:rPr>
                <w:sz w:val="20"/>
                <w:szCs w:val="20"/>
              </w:rPr>
            </w:pPr>
            <w:r w:rsidRPr="00266687">
              <w:rPr>
                <w:sz w:val="20"/>
                <w:szCs w:val="20"/>
              </w:rPr>
              <w:t>Learning ArcGIS Pro 1: Maps and</w:t>
            </w:r>
            <w:r w:rsidRPr="00266687">
              <w:rPr>
                <w:spacing w:val="-52"/>
                <w:sz w:val="20"/>
                <w:szCs w:val="20"/>
              </w:rPr>
              <w:t xml:space="preserve"> </w:t>
            </w:r>
            <w:r w:rsidRPr="00266687">
              <w:rPr>
                <w:sz w:val="20"/>
                <w:szCs w:val="20"/>
              </w:rPr>
              <w:t>Projects</w:t>
            </w:r>
          </w:p>
        </w:tc>
        <w:tc>
          <w:tcPr>
            <w:tcW w:w="0" w:type="auto"/>
          </w:tcPr>
          <w:p w:rsidR="00153DD7" w:rsidRPr="00266687" w:rsidRDefault="00153DD7" w:rsidP="00E945FD">
            <w:pPr>
              <w:pStyle w:val="TableParagraph"/>
              <w:ind w:left="108" w:right="85"/>
              <w:rPr>
                <w:sz w:val="20"/>
                <w:szCs w:val="20"/>
              </w:rPr>
            </w:pPr>
            <w:r w:rsidRPr="00266687">
              <w:rPr>
                <w:sz w:val="20"/>
                <w:szCs w:val="20"/>
              </w:rPr>
              <w:t>This beginner course teaches how to use ArcGIS Pro to create</w:t>
            </w:r>
            <w:r w:rsidRPr="00266687">
              <w:rPr>
                <w:spacing w:val="-52"/>
                <w:sz w:val="20"/>
                <w:szCs w:val="20"/>
              </w:rPr>
              <w:t xml:space="preserve"> </w:t>
            </w:r>
            <w:r w:rsidRPr="00266687">
              <w:rPr>
                <w:sz w:val="20"/>
                <w:szCs w:val="20"/>
              </w:rPr>
              <w:t>maps.</w:t>
            </w:r>
            <w:r w:rsidRPr="00266687">
              <w:rPr>
                <w:spacing w:val="-3"/>
                <w:sz w:val="20"/>
                <w:szCs w:val="20"/>
              </w:rPr>
              <w:t xml:space="preserve"> </w:t>
            </w:r>
            <w:r w:rsidRPr="00266687">
              <w:rPr>
                <w:sz w:val="20"/>
                <w:szCs w:val="20"/>
              </w:rPr>
              <w:t>Students</w:t>
            </w:r>
            <w:r w:rsidRPr="00266687">
              <w:rPr>
                <w:spacing w:val="-2"/>
                <w:sz w:val="20"/>
                <w:szCs w:val="20"/>
              </w:rPr>
              <w:t xml:space="preserve"> </w:t>
            </w:r>
            <w:r w:rsidRPr="00266687">
              <w:rPr>
                <w:sz w:val="20"/>
                <w:szCs w:val="20"/>
              </w:rPr>
              <w:t>will</w:t>
            </w:r>
            <w:r w:rsidRPr="00266687">
              <w:rPr>
                <w:spacing w:val="-3"/>
                <w:sz w:val="20"/>
                <w:szCs w:val="20"/>
              </w:rPr>
              <w:t xml:space="preserve"> </w:t>
            </w:r>
            <w:r w:rsidRPr="00266687">
              <w:rPr>
                <w:sz w:val="20"/>
                <w:szCs w:val="20"/>
              </w:rPr>
              <w:t>learn</w:t>
            </w:r>
            <w:r w:rsidRPr="00266687">
              <w:rPr>
                <w:spacing w:val="-5"/>
                <w:sz w:val="20"/>
                <w:szCs w:val="20"/>
              </w:rPr>
              <w:t xml:space="preserve"> </w:t>
            </w:r>
            <w:r w:rsidRPr="00266687">
              <w:rPr>
                <w:sz w:val="20"/>
                <w:szCs w:val="20"/>
              </w:rPr>
              <w:t>terminology</w:t>
            </w:r>
            <w:r w:rsidRPr="00266687">
              <w:rPr>
                <w:spacing w:val="-2"/>
                <w:sz w:val="20"/>
                <w:szCs w:val="20"/>
              </w:rPr>
              <w:t xml:space="preserve"> </w:t>
            </w:r>
            <w:r w:rsidRPr="00266687">
              <w:rPr>
                <w:sz w:val="20"/>
                <w:szCs w:val="20"/>
              </w:rPr>
              <w:t>associated</w:t>
            </w:r>
            <w:r w:rsidRPr="00266687">
              <w:rPr>
                <w:spacing w:val="-2"/>
                <w:sz w:val="20"/>
                <w:szCs w:val="20"/>
              </w:rPr>
              <w:t xml:space="preserve"> </w:t>
            </w:r>
            <w:r w:rsidRPr="00266687">
              <w:rPr>
                <w:sz w:val="20"/>
                <w:szCs w:val="20"/>
              </w:rPr>
              <w:t>with</w:t>
            </w:r>
            <w:r w:rsidRPr="00266687">
              <w:rPr>
                <w:spacing w:val="-5"/>
                <w:sz w:val="20"/>
                <w:szCs w:val="20"/>
              </w:rPr>
              <w:t xml:space="preserve"> </w:t>
            </w:r>
            <w:r w:rsidRPr="00266687">
              <w:rPr>
                <w:sz w:val="20"/>
                <w:szCs w:val="20"/>
              </w:rPr>
              <w:t>ArcGIS</w:t>
            </w:r>
            <w:r w:rsidRPr="00266687">
              <w:rPr>
                <w:spacing w:val="-52"/>
                <w:sz w:val="20"/>
                <w:szCs w:val="20"/>
              </w:rPr>
              <w:t xml:space="preserve"> </w:t>
            </w:r>
            <w:r w:rsidRPr="00266687">
              <w:rPr>
                <w:sz w:val="20"/>
                <w:szCs w:val="20"/>
              </w:rPr>
              <w:t>Pro and GIS in general. They will gain an understanding of</w:t>
            </w:r>
            <w:r w:rsidRPr="00266687">
              <w:rPr>
                <w:spacing w:val="1"/>
                <w:sz w:val="20"/>
                <w:szCs w:val="20"/>
              </w:rPr>
              <w:t xml:space="preserve"> </w:t>
            </w:r>
            <w:r w:rsidRPr="00266687">
              <w:rPr>
                <w:sz w:val="20"/>
                <w:szCs w:val="20"/>
              </w:rPr>
              <w:t>ArcGIS</w:t>
            </w:r>
            <w:r w:rsidRPr="00266687">
              <w:rPr>
                <w:spacing w:val="-1"/>
                <w:sz w:val="20"/>
                <w:szCs w:val="20"/>
              </w:rPr>
              <w:t xml:space="preserve"> </w:t>
            </w:r>
            <w:r w:rsidRPr="00266687">
              <w:rPr>
                <w:sz w:val="20"/>
                <w:szCs w:val="20"/>
              </w:rPr>
              <w:t>Pro projects</w:t>
            </w:r>
            <w:r w:rsidRPr="00266687">
              <w:rPr>
                <w:spacing w:val="-2"/>
                <w:sz w:val="20"/>
                <w:szCs w:val="20"/>
              </w:rPr>
              <w:t xml:space="preserve"> </w:t>
            </w:r>
            <w:r w:rsidRPr="00266687">
              <w:rPr>
                <w:sz w:val="20"/>
                <w:szCs w:val="20"/>
              </w:rPr>
              <w:t>and how</w:t>
            </w:r>
            <w:r w:rsidRPr="00266687">
              <w:rPr>
                <w:spacing w:val="-2"/>
                <w:sz w:val="20"/>
                <w:szCs w:val="20"/>
              </w:rPr>
              <w:t xml:space="preserve"> </w:t>
            </w:r>
            <w:r w:rsidRPr="00266687">
              <w:rPr>
                <w:sz w:val="20"/>
                <w:szCs w:val="20"/>
              </w:rPr>
              <w:t>to manage them.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9</w:t>
            </w:r>
          </w:p>
        </w:tc>
      </w:tr>
      <w:tr w:rsidR="00DC25E3" w:rsidRPr="00266687" w:rsidTr="00641913">
        <w:trPr>
          <w:cantSplit/>
          <w:trHeight w:val="144"/>
        </w:trPr>
        <w:tc>
          <w:tcPr>
            <w:tcW w:w="0" w:type="auto"/>
          </w:tcPr>
          <w:p w:rsidR="00153DD7" w:rsidRPr="00266687" w:rsidRDefault="00153DD7" w:rsidP="00E945FD">
            <w:pPr>
              <w:pStyle w:val="TableParagraph"/>
              <w:ind w:left="107" w:right="297"/>
              <w:rPr>
                <w:sz w:val="20"/>
                <w:szCs w:val="20"/>
              </w:rPr>
            </w:pPr>
            <w:r w:rsidRPr="00266687">
              <w:rPr>
                <w:sz w:val="20"/>
                <w:szCs w:val="20"/>
              </w:rPr>
              <w:t>Learning ArcGIS Pro 2: Editing,</w:t>
            </w:r>
            <w:r w:rsidRPr="00266687">
              <w:rPr>
                <w:spacing w:val="-52"/>
                <w:sz w:val="20"/>
                <w:szCs w:val="20"/>
              </w:rPr>
              <w:t xml:space="preserve"> </w:t>
            </w:r>
            <w:r w:rsidRPr="00266687">
              <w:rPr>
                <w:sz w:val="20"/>
                <w:szCs w:val="20"/>
              </w:rPr>
              <w:t>Analysis</w:t>
            </w:r>
            <w:r w:rsidRPr="00266687">
              <w:rPr>
                <w:spacing w:val="-3"/>
                <w:sz w:val="20"/>
                <w:szCs w:val="20"/>
              </w:rPr>
              <w:t xml:space="preserve"> </w:t>
            </w:r>
            <w:r w:rsidRPr="00266687">
              <w:rPr>
                <w:sz w:val="20"/>
                <w:szCs w:val="20"/>
              </w:rPr>
              <w:t>&amp;</w:t>
            </w:r>
            <w:r w:rsidRPr="00266687">
              <w:rPr>
                <w:spacing w:val="1"/>
                <w:sz w:val="20"/>
                <w:szCs w:val="20"/>
              </w:rPr>
              <w:t xml:space="preserve"> </w:t>
            </w:r>
            <w:r w:rsidRPr="00266687">
              <w:rPr>
                <w:sz w:val="20"/>
                <w:szCs w:val="20"/>
              </w:rPr>
              <w:t>Automation</w:t>
            </w:r>
          </w:p>
        </w:tc>
        <w:tc>
          <w:tcPr>
            <w:tcW w:w="0" w:type="auto"/>
          </w:tcPr>
          <w:p w:rsidR="00153DD7" w:rsidRPr="00266687" w:rsidRDefault="00153DD7" w:rsidP="00E945FD">
            <w:pPr>
              <w:pStyle w:val="TableParagraph"/>
              <w:ind w:left="108" w:right="235"/>
              <w:rPr>
                <w:sz w:val="20"/>
                <w:szCs w:val="20"/>
              </w:rPr>
            </w:pPr>
            <w:r w:rsidRPr="00266687">
              <w:rPr>
                <w:sz w:val="20"/>
                <w:szCs w:val="20"/>
              </w:rPr>
              <w:t>This intermediate course will teach student how they can use</w:t>
            </w:r>
            <w:r w:rsidRPr="00266687">
              <w:rPr>
                <w:spacing w:val="1"/>
                <w:sz w:val="20"/>
                <w:szCs w:val="20"/>
              </w:rPr>
              <w:t xml:space="preserve"> </w:t>
            </w:r>
            <w:r w:rsidRPr="00266687">
              <w:rPr>
                <w:sz w:val="20"/>
                <w:szCs w:val="20"/>
              </w:rPr>
              <w:t>ArcGIS</w:t>
            </w:r>
            <w:r w:rsidRPr="00266687">
              <w:rPr>
                <w:spacing w:val="-1"/>
                <w:sz w:val="20"/>
                <w:szCs w:val="20"/>
              </w:rPr>
              <w:t xml:space="preserve"> </w:t>
            </w:r>
            <w:r w:rsidRPr="00266687">
              <w:rPr>
                <w:sz w:val="20"/>
                <w:szCs w:val="20"/>
              </w:rPr>
              <w:t>Pro</w:t>
            </w:r>
            <w:r w:rsidRPr="00266687">
              <w:rPr>
                <w:spacing w:val="-1"/>
                <w:sz w:val="20"/>
                <w:szCs w:val="20"/>
              </w:rPr>
              <w:t xml:space="preserve"> </w:t>
            </w:r>
            <w:r w:rsidRPr="00266687">
              <w:rPr>
                <w:sz w:val="20"/>
                <w:szCs w:val="20"/>
              </w:rPr>
              <w:t>to</w:t>
            </w:r>
            <w:r w:rsidRPr="00266687">
              <w:rPr>
                <w:spacing w:val="-4"/>
                <w:sz w:val="20"/>
                <w:szCs w:val="20"/>
              </w:rPr>
              <w:t xml:space="preserve"> </w:t>
            </w:r>
            <w:r w:rsidRPr="00266687">
              <w:rPr>
                <w:sz w:val="20"/>
                <w:szCs w:val="20"/>
              </w:rPr>
              <w:t>edit data,</w:t>
            </w:r>
            <w:r w:rsidRPr="00266687">
              <w:rPr>
                <w:spacing w:val="-3"/>
                <w:sz w:val="20"/>
                <w:szCs w:val="20"/>
              </w:rPr>
              <w:t xml:space="preserve"> </w:t>
            </w:r>
            <w:r w:rsidRPr="00266687">
              <w:rPr>
                <w:sz w:val="20"/>
                <w:szCs w:val="20"/>
              </w:rPr>
              <w:t>create</w:t>
            </w:r>
            <w:r w:rsidRPr="00266687">
              <w:rPr>
                <w:spacing w:val="-1"/>
                <w:sz w:val="20"/>
                <w:szCs w:val="20"/>
              </w:rPr>
              <w:t xml:space="preserve"> </w:t>
            </w:r>
            <w:r w:rsidRPr="00266687">
              <w:rPr>
                <w:sz w:val="20"/>
                <w:szCs w:val="20"/>
              </w:rPr>
              <w:t>3D</w:t>
            </w:r>
            <w:r w:rsidRPr="00266687">
              <w:rPr>
                <w:spacing w:val="-4"/>
                <w:sz w:val="20"/>
                <w:szCs w:val="20"/>
              </w:rPr>
              <w:t xml:space="preserve"> </w:t>
            </w:r>
            <w:r w:rsidRPr="00266687">
              <w:rPr>
                <w:sz w:val="20"/>
                <w:szCs w:val="20"/>
              </w:rPr>
              <w:t>maps,</w:t>
            </w:r>
            <w:r w:rsidRPr="00266687">
              <w:rPr>
                <w:spacing w:val="-1"/>
                <w:sz w:val="20"/>
                <w:szCs w:val="20"/>
              </w:rPr>
              <w:t xml:space="preserve"> </w:t>
            </w:r>
            <w:r w:rsidRPr="00266687">
              <w:rPr>
                <w:sz w:val="20"/>
                <w:szCs w:val="20"/>
              </w:rPr>
              <w:t>perform GIS</w:t>
            </w:r>
            <w:r w:rsidRPr="00266687">
              <w:rPr>
                <w:spacing w:val="-1"/>
                <w:sz w:val="20"/>
                <w:szCs w:val="20"/>
              </w:rPr>
              <w:t xml:space="preserve"> </w:t>
            </w:r>
            <w:r w:rsidRPr="00266687">
              <w:rPr>
                <w:sz w:val="20"/>
                <w:szCs w:val="20"/>
              </w:rPr>
              <w:t>analysis</w:t>
            </w:r>
            <w:r w:rsidRPr="00266687">
              <w:rPr>
                <w:spacing w:val="-52"/>
                <w:sz w:val="20"/>
                <w:szCs w:val="20"/>
              </w:rPr>
              <w:t xml:space="preserve"> </w:t>
            </w:r>
            <w:r w:rsidRPr="00266687">
              <w:rPr>
                <w:sz w:val="20"/>
                <w:szCs w:val="20"/>
              </w:rPr>
              <w:t>and</w:t>
            </w:r>
            <w:r w:rsidRPr="00266687">
              <w:rPr>
                <w:spacing w:val="-2"/>
                <w:sz w:val="20"/>
                <w:szCs w:val="20"/>
              </w:rPr>
              <w:t xml:space="preserve"> </w:t>
            </w:r>
            <w:r w:rsidRPr="00266687">
              <w:rPr>
                <w:sz w:val="20"/>
                <w:szCs w:val="20"/>
              </w:rPr>
              <w:t>automate</w:t>
            </w:r>
            <w:r w:rsidRPr="00266687">
              <w:rPr>
                <w:spacing w:val="-1"/>
                <w:sz w:val="20"/>
                <w:szCs w:val="20"/>
              </w:rPr>
              <w:t xml:space="preserve"> </w:t>
            </w:r>
            <w:r w:rsidRPr="00266687">
              <w:rPr>
                <w:sz w:val="20"/>
                <w:szCs w:val="20"/>
              </w:rPr>
              <w:t>processes</w:t>
            </w:r>
            <w:r w:rsidRPr="00266687">
              <w:rPr>
                <w:spacing w:val="-1"/>
                <w:sz w:val="20"/>
                <w:szCs w:val="20"/>
              </w:rPr>
              <w:t xml:space="preserve"> </w:t>
            </w:r>
            <w:r w:rsidRPr="00266687">
              <w:rPr>
                <w:sz w:val="20"/>
                <w:szCs w:val="20"/>
              </w:rPr>
              <w:t>using</w:t>
            </w:r>
            <w:r w:rsidRPr="00266687">
              <w:rPr>
                <w:spacing w:val="-1"/>
                <w:sz w:val="20"/>
                <w:szCs w:val="20"/>
              </w:rPr>
              <w:t xml:space="preserve"> </w:t>
            </w:r>
            <w:proofErr w:type="spellStart"/>
            <w:r w:rsidRPr="00266687">
              <w:rPr>
                <w:sz w:val="20"/>
                <w:szCs w:val="20"/>
              </w:rPr>
              <w:t>ModelBuilder</w:t>
            </w:r>
            <w:proofErr w:type="spellEnd"/>
            <w:r w:rsidRPr="00266687">
              <w:rPr>
                <w:sz w:val="20"/>
                <w:szCs w:val="20"/>
              </w:rPr>
              <w:t xml:space="preserve"> and</w:t>
            </w:r>
            <w:r w:rsidRPr="00266687">
              <w:rPr>
                <w:spacing w:val="-1"/>
                <w:sz w:val="20"/>
                <w:szCs w:val="20"/>
              </w:rPr>
              <w:t xml:space="preserve"> </w:t>
            </w:r>
            <w:r w:rsidRPr="00266687">
              <w:rPr>
                <w:sz w:val="20"/>
                <w:szCs w:val="20"/>
              </w:rPr>
              <w:t>Python.</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235"/>
              <w:rPr>
                <w:sz w:val="20"/>
                <w:szCs w:val="20"/>
              </w:rPr>
            </w:pPr>
            <w:r w:rsidRPr="00266687">
              <w:rPr>
                <w:sz w:val="20"/>
                <w:szCs w:val="20"/>
              </w:rPr>
              <w:t>Learning ArcGIS Pro 3:</w:t>
            </w:r>
            <w:r w:rsidRPr="00266687">
              <w:rPr>
                <w:spacing w:val="1"/>
                <w:sz w:val="20"/>
                <w:szCs w:val="20"/>
              </w:rPr>
              <w:t xml:space="preserve"> </w:t>
            </w:r>
            <w:r w:rsidRPr="00266687">
              <w:rPr>
                <w:sz w:val="20"/>
                <w:szCs w:val="20"/>
              </w:rPr>
              <w:t>Converting Linking &amp; Analyzing</w:t>
            </w:r>
            <w:r w:rsidRPr="00266687">
              <w:rPr>
                <w:spacing w:val="-52"/>
                <w:sz w:val="20"/>
                <w:szCs w:val="20"/>
              </w:rPr>
              <w:t xml:space="preserve"> </w:t>
            </w:r>
            <w:r w:rsidRPr="00266687">
              <w:rPr>
                <w:sz w:val="20"/>
                <w:szCs w:val="20"/>
              </w:rPr>
              <w:t>Data</w:t>
            </w:r>
          </w:p>
        </w:tc>
        <w:tc>
          <w:tcPr>
            <w:tcW w:w="0" w:type="auto"/>
          </w:tcPr>
          <w:p w:rsidR="00153DD7" w:rsidRPr="00266687" w:rsidRDefault="00153DD7" w:rsidP="00E945FD">
            <w:pPr>
              <w:pStyle w:val="TableParagraph"/>
              <w:ind w:left="108" w:right="250"/>
              <w:rPr>
                <w:sz w:val="20"/>
                <w:szCs w:val="20"/>
              </w:rPr>
            </w:pPr>
            <w:r w:rsidRPr="00266687">
              <w:rPr>
                <w:sz w:val="20"/>
                <w:szCs w:val="20"/>
              </w:rPr>
              <w:t>This class covers advanced data concepts. Students will learn</w:t>
            </w:r>
            <w:r w:rsidRPr="00266687">
              <w:rPr>
                <w:spacing w:val="1"/>
                <w:sz w:val="20"/>
                <w:szCs w:val="20"/>
              </w:rPr>
              <w:t xml:space="preserve"> </w:t>
            </w:r>
            <w:r w:rsidRPr="00266687">
              <w:rPr>
                <w:sz w:val="20"/>
                <w:szCs w:val="20"/>
              </w:rPr>
              <w:t>how to convert data from various formats such as CAD or</w:t>
            </w:r>
            <w:r w:rsidRPr="00266687">
              <w:rPr>
                <w:spacing w:val="1"/>
                <w:sz w:val="20"/>
                <w:szCs w:val="20"/>
              </w:rPr>
              <w:t xml:space="preserve"> </w:t>
            </w:r>
            <w:r w:rsidRPr="00266687">
              <w:rPr>
                <w:sz w:val="20"/>
                <w:szCs w:val="20"/>
              </w:rPr>
              <w:t>Shapefiles to Geodatabase feature classes. They will also learn</w:t>
            </w:r>
            <w:r w:rsidRPr="00266687">
              <w:rPr>
                <w:spacing w:val="-52"/>
                <w:sz w:val="20"/>
                <w:szCs w:val="20"/>
              </w:rPr>
              <w:t xml:space="preserve"> </w:t>
            </w:r>
            <w:r w:rsidRPr="00266687">
              <w:rPr>
                <w:sz w:val="20"/>
                <w:szCs w:val="20"/>
              </w:rPr>
              <w:t>how</w:t>
            </w:r>
            <w:r w:rsidRPr="00266687">
              <w:rPr>
                <w:spacing w:val="-2"/>
                <w:sz w:val="20"/>
                <w:szCs w:val="20"/>
              </w:rPr>
              <w:t xml:space="preserve"> </w:t>
            </w:r>
            <w:r w:rsidRPr="00266687">
              <w:rPr>
                <w:sz w:val="20"/>
                <w:szCs w:val="20"/>
              </w:rPr>
              <w:t>to</w:t>
            </w:r>
            <w:r w:rsidRPr="00266687">
              <w:rPr>
                <w:spacing w:val="-3"/>
                <w:sz w:val="20"/>
                <w:szCs w:val="20"/>
              </w:rPr>
              <w:t xml:space="preserve"> </w:t>
            </w:r>
            <w:r w:rsidRPr="00266687">
              <w:rPr>
                <w:sz w:val="20"/>
                <w:szCs w:val="20"/>
              </w:rPr>
              <w:t>link</w:t>
            </w:r>
            <w:r w:rsidRPr="00266687">
              <w:rPr>
                <w:spacing w:val="-4"/>
                <w:sz w:val="20"/>
                <w:szCs w:val="20"/>
              </w:rPr>
              <w:t xml:space="preserve"> </w:t>
            </w:r>
            <w:r w:rsidRPr="00266687">
              <w:rPr>
                <w:sz w:val="20"/>
                <w:szCs w:val="20"/>
              </w:rPr>
              <w:t>data</w:t>
            </w:r>
            <w:r w:rsidRPr="00266687">
              <w:rPr>
                <w:spacing w:val="-1"/>
                <w:sz w:val="20"/>
                <w:szCs w:val="20"/>
              </w:rPr>
              <w:t xml:space="preserve"> </w:t>
            </w:r>
            <w:r w:rsidRPr="00266687">
              <w:rPr>
                <w:sz w:val="20"/>
                <w:szCs w:val="20"/>
              </w:rPr>
              <w:t>using</w:t>
            </w:r>
            <w:r w:rsidRPr="00266687">
              <w:rPr>
                <w:spacing w:val="-3"/>
                <w:sz w:val="20"/>
                <w:szCs w:val="20"/>
              </w:rPr>
              <w:t xml:space="preserve"> </w:t>
            </w:r>
            <w:r w:rsidRPr="00266687">
              <w:rPr>
                <w:sz w:val="20"/>
                <w:szCs w:val="20"/>
              </w:rPr>
              <w:t>joins,</w:t>
            </w:r>
            <w:r w:rsidRPr="00266687">
              <w:rPr>
                <w:spacing w:val="-1"/>
                <w:sz w:val="20"/>
                <w:szCs w:val="20"/>
              </w:rPr>
              <w:t xml:space="preserve"> </w:t>
            </w:r>
            <w:r w:rsidRPr="00266687">
              <w:rPr>
                <w:sz w:val="20"/>
                <w:szCs w:val="20"/>
              </w:rPr>
              <w:t>relates and</w:t>
            </w:r>
            <w:r w:rsidRPr="00266687">
              <w:rPr>
                <w:spacing w:val="-1"/>
                <w:sz w:val="20"/>
                <w:szCs w:val="20"/>
              </w:rPr>
              <w:t xml:space="preserve"> </w:t>
            </w:r>
            <w:r w:rsidRPr="00266687">
              <w:rPr>
                <w:sz w:val="20"/>
                <w:szCs w:val="20"/>
              </w:rPr>
              <w:t>relationship classes.</w:t>
            </w:r>
          </w:p>
          <w:p w:rsidR="00153DD7" w:rsidRPr="00266687" w:rsidRDefault="00153DD7" w:rsidP="00E945FD">
            <w:pPr>
              <w:pStyle w:val="TableParagraph"/>
              <w:ind w:left="108" w:right="336"/>
              <w:rPr>
                <w:sz w:val="20"/>
                <w:szCs w:val="20"/>
              </w:rPr>
            </w:pPr>
            <w:r w:rsidRPr="00266687">
              <w:rPr>
                <w:sz w:val="20"/>
                <w:szCs w:val="20"/>
              </w:rPr>
              <w:t>Students will then explore how to use topologies to edit and</w:t>
            </w:r>
            <w:r w:rsidRPr="00266687">
              <w:rPr>
                <w:spacing w:val="1"/>
                <w:sz w:val="20"/>
                <w:szCs w:val="20"/>
              </w:rPr>
              <w:t xml:space="preserve"> </w:t>
            </w:r>
            <w:r w:rsidRPr="00266687">
              <w:rPr>
                <w:sz w:val="20"/>
                <w:szCs w:val="20"/>
              </w:rPr>
              <w:t>validate GIS data to ensure it is clean as well as how to create</w:t>
            </w:r>
            <w:r w:rsidRPr="00266687">
              <w:rPr>
                <w:spacing w:val="-52"/>
                <w:sz w:val="20"/>
                <w:szCs w:val="20"/>
              </w:rPr>
              <w:t xml:space="preserve"> </w:t>
            </w:r>
            <w:r w:rsidRPr="00266687">
              <w:rPr>
                <w:sz w:val="20"/>
                <w:szCs w:val="20"/>
              </w:rPr>
              <w:t>and edit 3D data. From there students explore more advanced</w:t>
            </w:r>
            <w:r w:rsidRPr="00266687">
              <w:rPr>
                <w:spacing w:val="-52"/>
                <w:sz w:val="20"/>
                <w:szCs w:val="20"/>
              </w:rPr>
              <w:t xml:space="preserve"> </w:t>
            </w:r>
            <w:r w:rsidRPr="00266687">
              <w:rPr>
                <w:sz w:val="20"/>
                <w:szCs w:val="20"/>
              </w:rPr>
              <w:t>types</w:t>
            </w:r>
            <w:r w:rsidRPr="00266687">
              <w:rPr>
                <w:spacing w:val="-3"/>
                <w:sz w:val="20"/>
                <w:szCs w:val="20"/>
              </w:rPr>
              <w:t xml:space="preserve"> </w:t>
            </w:r>
            <w:r w:rsidRPr="00266687">
              <w:rPr>
                <w:sz w:val="20"/>
                <w:szCs w:val="20"/>
              </w:rPr>
              <w:t>of</w:t>
            </w:r>
            <w:r w:rsidRPr="00266687">
              <w:rPr>
                <w:spacing w:val="-2"/>
                <w:sz w:val="20"/>
                <w:szCs w:val="20"/>
              </w:rPr>
              <w:t xml:space="preserve"> </w:t>
            </w:r>
            <w:r w:rsidRPr="00266687">
              <w:rPr>
                <w:sz w:val="20"/>
                <w:szCs w:val="20"/>
              </w:rPr>
              <w:t>spatial</w:t>
            </w:r>
            <w:r w:rsidRPr="00266687">
              <w:rPr>
                <w:spacing w:val="1"/>
                <w:sz w:val="20"/>
                <w:szCs w:val="20"/>
              </w:rPr>
              <w:t xml:space="preserve"> </w:t>
            </w:r>
            <w:r w:rsidRPr="00266687">
              <w:rPr>
                <w:sz w:val="20"/>
                <w:szCs w:val="20"/>
              </w:rPr>
              <w:t>analysis.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315"/>
              <w:rPr>
                <w:sz w:val="20"/>
                <w:szCs w:val="20"/>
              </w:rPr>
            </w:pPr>
            <w:r w:rsidRPr="00266687">
              <w:rPr>
                <w:sz w:val="20"/>
                <w:szCs w:val="20"/>
              </w:rPr>
              <w:t>Learning ArcGIS Pro 4: Sharing</w:t>
            </w:r>
            <w:r w:rsidRPr="00266687">
              <w:rPr>
                <w:spacing w:val="-52"/>
                <w:sz w:val="20"/>
                <w:szCs w:val="20"/>
              </w:rPr>
              <w:t xml:space="preserve"> </w:t>
            </w:r>
            <w:r w:rsidRPr="00266687">
              <w:rPr>
                <w:sz w:val="20"/>
                <w:szCs w:val="20"/>
              </w:rPr>
              <w:t>your</w:t>
            </w:r>
            <w:r w:rsidRPr="00266687">
              <w:rPr>
                <w:spacing w:val="-2"/>
                <w:sz w:val="20"/>
                <w:szCs w:val="20"/>
              </w:rPr>
              <w:t xml:space="preserve"> </w:t>
            </w:r>
            <w:r w:rsidRPr="00266687">
              <w:rPr>
                <w:sz w:val="20"/>
                <w:szCs w:val="20"/>
              </w:rPr>
              <w:t>Maps</w:t>
            </w:r>
            <w:r w:rsidRPr="00266687">
              <w:rPr>
                <w:spacing w:val="-2"/>
                <w:sz w:val="20"/>
                <w:szCs w:val="20"/>
              </w:rPr>
              <w:t xml:space="preserve"> </w:t>
            </w:r>
            <w:r w:rsidRPr="00266687">
              <w:rPr>
                <w:sz w:val="20"/>
                <w:szCs w:val="20"/>
              </w:rPr>
              <w:t>&amp;</w:t>
            </w:r>
            <w:r w:rsidRPr="00266687">
              <w:rPr>
                <w:spacing w:val="1"/>
                <w:sz w:val="20"/>
                <w:szCs w:val="20"/>
              </w:rPr>
              <w:t xml:space="preserve"> </w:t>
            </w:r>
            <w:r w:rsidRPr="00266687">
              <w:rPr>
                <w:sz w:val="20"/>
                <w:szCs w:val="20"/>
              </w:rPr>
              <w:t>Data</w:t>
            </w:r>
          </w:p>
        </w:tc>
        <w:tc>
          <w:tcPr>
            <w:tcW w:w="0" w:type="auto"/>
          </w:tcPr>
          <w:p w:rsidR="00153DD7" w:rsidRPr="00266687" w:rsidRDefault="00153DD7" w:rsidP="00E945FD">
            <w:pPr>
              <w:pStyle w:val="TableParagraph"/>
              <w:ind w:left="108" w:right="97"/>
              <w:rPr>
                <w:sz w:val="20"/>
                <w:szCs w:val="20"/>
              </w:rPr>
            </w:pPr>
            <w:r w:rsidRPr="00266687">
              <w:rPr>
                <w:sz w:val="20"/>
                <w:szCs w:val="20"/>
              </w:rPr>
              <w:t>This class teaches you how you can leverage the integration of</w:t>
            </w:r>
            <w:r w:rsidRPr="00266687">
              <w:rPr>
                <w:spacing w:val="1"/>
                <w:sz w:val="20"/>
                <w:szCs w:val="20"/>
              </w:rPr>
              <w:t xml:space="preserve"> </w:t>
            </w:r>
            <w:r w:rsidRPr="00266687">
              <w:rPr>
                <w:sz w:val="20"/>
                <w:szCs w:val="20"/>
              </w:rPr>
              <w:t>ArcGIS Pro with ArcGIS Online and Portal to easily and</w:t>
            </w:r>
            <w:r w:rsidRPr="00266687">
              <w:rPr>
                <w:spacing w:val="1"/>
                <w:sz w:val="20"/>
                <w:szCs w:val="20"/>
              </w:rPr>
              <w:t xml:space="preserve"> </w:t>
            </w:r>
            <w:r w:rsidRPr="00266687">
              <w:rPr>
                <w:sz w:val="20"/>
                <w:szCs w:val="20"/>
              </w:rPr>
              <w:t>effectively share your maps and data with others both inside and</w:t>
            </w:r>
            <w:r w:rsidRPr="00266687">
              <w:rPr>
                <w:spacing w:val="-52"/>
                <w:sz w:val="20"/>
                <w:szCs w:val="20"/>
              </w:rPr>
              <w:t xml:space="preserve"> </w:t>
            </w:r>
            <w:r w:rsidRPr="00266687">
              <w:rPr>
                <w:sz w:val="20"/>
                <w:szCs w:val="20"/>
              </w:rPr>
              <w:t>outside your organization. Students start with an introduction to</w:t>
            </w:r>
            <w:r w:rsidRPr="00266687">
              <w:rPr>
                <w:spacing w:val="1"/>
                <w:sz w:val="20"/>
                <w:szCs w:val="20"/>
              </w:rPr>
              <w:t xml:space="preserve"> </w:t>
            </w:r>
            <w:proofErr w:type="spellStart"/>
            <w:r w:rsidRPr="00266687">
              <w:rPr>
                <w:sz w:val="20"/>
                <w:szCs w:val="20"/>
              </w:rPr>
              <w:t>Esri’s</w:t>
            </w:r>
            <w:proofErr w:type="spellEnd"/>
            <w:r w:rsidRPr="00266687">
              <w:rPr>
                <w:sz w:val="20"/>
                <w:szCs w:val="20"/>
              </w:rPr>
              <w:t xml:space="preserve"> new expression language ArcGIS Arcade. This new</w:t>
            </w:r>
            <w:r w:rsidRPr="00266687">
              <w:rPr>
                <w:spacing w:val="1"/>
                <w:sz w:val="20"/>
                <w:szCs w:val="20"/>
              </w:rPr>
              <w:t xml:space="preserve"> </w:t>
            </w:r>
            <w:r w:rsidRPr="00266687">
              <w:rPr>
                <w:sz w:val="20"/>
                <w:szCs w:val="20"/>
              </w:rPr>
              <w:t>language allows you to create expressions for labeling,</w:t>
            </w:r>
            <w:r w:rsidRPr="00266687">
              <w:rPr>
                <w:spacing w:val="1"/>
                <w:sz w:val="20"/>
                <w:szCs w:val="20"/>
              </w:rPr>
              <w:t xml:space="preserve"> </w:t>
            </w:r>
            <w:r w:rsidRPr="00266687">
              <w:rPr>
                <w:sz w:val="20"/>
                <w:szCs w:val="20"/>
              </w:rPr>
              <w:t>symbology and more that work across the entire ArcGIS</w:t>
            </w:r>
            <w:r w:rsidRPr="00266687">
              <w:rPr>
                <w:spacing w:val="1"/>
                <w:sz w:val="20"/>
                <w:szCs w:val="20"/>
              </w:rPr>
              <w:t xml:space="preserve"> </w:t>
            </w:r>
            <w:r w:rsidRPr="00266687">
              <w:rPr>
                <w:sz w:val="20"/>
                <w:szCs w:val="20"/>
              </w:rPr>
              <w:t>platform. From there we introduce the students to ArcGIS</w:t>
            </w:r>
            <w:r w:rsidRPr="00266687">
              <w:rPr>
                <w:spacing w:val="1"/>
                <w:sz w:val="20"/>
                <w:szCs w:val="20"/>
              </w:rPr>
              <w:t xml:space="preserve"> </w:t>
            </w:r>
            <w:r w:rsidRPr="00266687">
              <w:rPr>
                <w:sz w:val="20"/>
                <w:szCs w:val="20"/>
              </w:rPr>
              <w:t>Online. They will learn the basics of how to connect and access</w:t>
            </w:r>
            <w:r w:rsidRPr="00266687">
              <w:rPr>
                <w:spacing w:val="1"/>
                <w:sz w:val="20"/>
                <w:szCs w:val="20"/>
              </w:rPr>
              <w:t xml:space="preserve"> </w:t>
            </w:r>
            <w:r w:rsidRPr="00266687">
              <w:rPr>
                <w:sz w:val="20"/>
                <w:szCs w:val="20"/>
              </w:rPr>
              <w:t>content. Then we move into how you can publish content from</w:t>
            </w:r>
            <w:r w:rsidRPr="00266687">
              <w:rPr>
                <w:spacing w:val="1"/>
                <w:sz w:val="20"/>
                <w:szCs w:val="20"/>
              </w:rPr>
              <w:t xml:space="preserve"> </w:t>
            </w:r>
            <w:r w:rsidRPr="00266687">
              <w:rPr>
                <w:sz w:val="20"/>
                <w:szCs w:val="20"/>
              </w:rPr>
              <w:t>ArcGIS Pro to ArcGIS Online. Lastly, they will learn how to</w:t>
            </w:r>
            <w:r w:rsidRPr="00266687">
              <w:rPr>
                <w:spacing w:val="1"/>
                <w:sz w:val="20"/>
                <w:szCs w:val="20"/>
              </w:rPr>
              <w:t xml:space="preserve"> </w:t>
            </w:r>
            <w:r w:rsidRPr="00266687">
              <w:rPr>
                <w:sz w:val="20"/>
                <w:szCs w:val="20"/>
              </w:rPr>
              <w:t>share</w:t>
            </w:r>
            <w:r w:rsidRPr="00266687">
              <w:rPr>
                <w:spacing w:val="-1"/>
                <w:sz w:val="20"/>
                <w:szCs w:val="20"/>
              </w:rPr>
              <w:t xml:space="preserve"> </w:t>
            </w:r>
            <w:r w:rsidRPr="00266687">
              <w:rPr>
                <w:sz w:val="20"/>
                <w:szCs w:val="20"/>
              </w:rPr>
              <w:t>that</w:t>
            </w:r>
            <w:r w:rsidRPr="00266687">
              <w:rPr>
                <w:spacing w:val="-2"/>
                <w:sz w:val="20"/>
                <w:szCs w:val="20"/>
              </w:rPr>
              <w:t xml:space="preserve"> </w:t>
            </w:r>
            <w:r w:rsidRPr="00266687">
              <w:rPr>
                <w:sz w:val="20"/>
                <w:szCs w:val="20"/>
              </w:rPr>
              <w:t>content</w:t>
            </w:r>
            <w:r w:rsidRPr="00266687">
              <w:rPr>
                <w:spacing w:val="-2"/>
                <w:sz w:val="20"/>
                <w:szCs w:val="20"/>
              </w:rPr>
              <w:t xml:space="preserve"> </w:t>
            </w:r>
            <w:r w:rsidRPr="00266687">
              <w:rPr>
                <w:sz w:val="20"/>
                <w:szCs w:val="20"/>
              </w:rPr>
              <w:t>as web</w:t>
            </w:r>
            <w:r w:rsidRPr="00266687">
              <w:rPr>
                <w:spacing w:val="-1"/>
                <w:sz w:val="20"/>
                <w:szCs w:val="20"/>
              </w:rPr>
              <w:t xml:space="preserve"> </w:t>
            </w:r>
            <w:r w:rsidRPr="00266687">
              <w:rPr>
                <w:sz w:val="20"/>
                <w:szCs w:val="20"/>
              </w:rPr>
              <w:t>maps and web</w:t>
            </w:r>
            <w:r w:rsidRPr="00266687">
              <w:rPr>
                <w:spacing w:val="-1"/>
                <w:sz w:val="20"/>
                <w:szCs w:val="20"/>
              </w:rPr>
              <w:t xml:space="preserve"> </w:t>
            </w:r>
            <w:r w:rsidRPr="00266687">
              <w:rPr>
                <w:sz w:val="20"/>
                <w:szCs w:val="20"/>
              </w:rPr>
              <w:t>applications.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132"/>
              <w:rPr>
                <w:sz w:val="20"/>
                <w:szCs w:val="20"/>
              </w:rPr>
            </w:pPr>
            <w:r w:rsidRPr="00266687">
              <w:rPr>
                <w:sz w:val="20"/>
                <w:szCs w:val="20"/>
              </w:rPr>
              <w:t>Introduction to Python for ArcGIS</w:t>
            </w:r>
            <w:r w:rsidRPr="00266687">
              <w:rPr>
                <w:spacing w:val="-52"/>
                <w:sz w:val="20"/>
                <w:szCs w:val="20"/>
              </w:rPr>
              <w:t xml:space="preserve"> </w:t>
            </w:r>
            <w:r w:rsidRPr="00266687">
              <w:rPr>
                <w:sz w:val="20"/>
                <w:szCs w:val="20"/>
              </w:rPr>
              <w:t>Pro</w:t>
            </w:r>
          </w:p>
        </w:tc>
        <w:tc>
          <w:tcPr>
            <w:tcW w:w="0" w:type="auto"/>
          </w:tcPr>
          <w:p w:rsidR="00153DD7" w:rsidRPr="00266687" w:rsidRDefault="00153DD7" w:rsidP="00E945FD">
            <w:pPr>
              <w:pStyle w:val="TableParagraph"/>
              <w:ind w:left="108" w:right="158"/>
              <w:rPr>
                <w:sz w:val="20"/>
                <w:szCs w:val="20"/>
              </w:rPr>
            </w:pPr>
            <w:r w:rsidRPr="00266687">
              <w:rPr>
                <w:sz w:val="20"/>
                <w:szCs w:val="20"/>
              </w:rPr>
              <w:t>This two-day course teaches introductory level Python skills</w:t>
            </w:r>
            <w:r w:rsidRPr="00266687">
              <w:rPr>
                <w:spacing w:val="1"/>
                <w:sz w:val="20"/>
                <w:szCs w:val="20"/>
              </w:rPr>
              <w:t xml:space="preserve"> </w:t>
            </w:r>
            <w:r w:rsidRPr="00266687">
              <w:rPr>
                <w:sz w:val="20"/>
                <w:szCs w:val="20"/>
              </w:rPr>
              <w:t>with ArcGIS Pro required to begin automating geoprocessing</w:t>
            </w:r>
            <w:r w:rsidRPr="00266687">
              <w:rPr>
                <w:spacing w:val="1"/>
                <w:sz w:val="20"/>
                <w:szCs w:val="20"/>
              </w:rPr>
              <w:t xml:space="preserve"> </w:t>
            </w:r>
            <w:r w:rsidRPr="00266687">
              <w:rPr>
                <w:sz w:val="20"/>
                <w:szCs w:val="20"/>
              </w:rPr>
              <w:t>tasks, also how to script various functions such as layer control,</w:t>
            </w:r>
            <w:r w:rsidRPr="00266687">
              <w:rPr>
                <w:spacing w:val="-53"/>
                <w:sz w:val="20"/>
                <w:szCs w:val="20"/>
              </w:rPr>
              <w:t xml:space="preserve"> </w:t>
            </w:r>
            <w:r w:rsidRPr="00266687">
              <w:rPr>
                <w:sz w:val="20"/>
                <w:szCs w:val="20"/>
              </w:rPr>
              <w:t>managing</w:t>
            </w:r>
            <w:r w:rsidRPr="00266687">
              <w:rPr>
                <w:spacing w:val="-3"/>
                <w:sz w:val="20"/>
                <w:szCs w:val="20"/>
              </w:rPr>
              <w:t xml:space="preserve"> </w:t>
            </w:r>
            <w:r w:rsidRPr="00266687">
              <w:rPr>
                <w:sz w:val="20"/>
                <w:szCs w:val="20"/>
              </w:rPr>
              <w:t>layouts, updating</w:t>
            </w:r>
            <w:r w:rsidRPr="00266687">
              <w:rPr>
                <w:spacing w:val="-3"/>
                <w:sz w:val="20"/>
                <w:szCs w:val="20"/>
              </w:rPr>
              <w:t xml:space="preserve"> </w:t>
            </w:r>
            <w:r w:rsidRPr="00266687">
              <w:rPr>
                <w:sz w:val="20"/>
                <w:szCs w:val="20"/>
              </w:rPr>
              <w:t>data</w:t>
            </w:r>
            <w:r w:rsidRPr="00266687">
              <w:rPr>
                <w:spacing w:val="-2"/>
                <w:sz w:val="20"/>
                <w:szCs w:val="20"/>
              </w:rPr>
              <w:t xml:space="preserve"> </w:t>
            </w:r>
            <w:r w:rsidRPr="00266687">
              <w:rPr>
                <w:sz w:val="20"/>
                <w:szCs w:val="20"/>
              </w:rPr>
              <w:t>sources and</w:t>
            </w:r>
            <w:r w:rsidRPr="00266687">
              <w:rPr>
                <w:spacing w:val="-3"/>
                <w:sz w:val="20"/>
                <w:szCs w:val="20"/>
              </w:rPr>
              <w:t xml:space="preserve"> </w:t>
            </w:r>
            <w:r w:rsidRPr="00266687">
              <w:rPr>
                <w:sz w:val="20"/>
                <w:szCs w:val="20"/>
              </w:rPr>
              <w:t>more.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r>
      <w:tr w:rsidR="00DC25E3" w:rsidRPr="00266687" w:rsidTr="00641913">
        <w:trPr>
          <w:cantSplit/>
          <w:trHeight w:val="144"/>
        </w:trPr>
        <w:tc>
          <w:tcPr>
            <w:tcW w:w="0" w:type="auto"/>
          </w:tcPr>
          <w:p w:rsidR="00153DD7" w:rsidRDefault="00153DD7" w:rsidP="00E945FD">
            <w:pPr>
              <w:pStyle w:val="TableParagraph"/>
              <w:ind w:left="107" w:right="572"/>
              <w:rPr>
                <w:sz w:val="20"/>
                <w:szCs w:val="20"/>
              </w:rPr>
            </w:pPr>
            <w:r w:rsidRPr="00266687">
              <w:rPr>
                <w:sz w:val="20"/>
                <w:szCs w:val="20"/>
              </w:rPr>
              <w:t xml:space="preserve">Introduction to </w:t>
            </w:r>
            <w:proofErr w:type="spellStart"/>
            <w:r w:rsidRPr="00266687">
              <w:rPr>
                <w:sz w:val="20"/>
                <w:szCs w:val="20"/>
              </w:rPr>
              <w:t>ModelBuilder</w:t>
            </w:r>
            <w:proofErr w:type="spellEnd"/>
            <w:r w:rsidRPr="00266687">
              <w:rPr>
                <w:spacing w:val="-53"/>
                <w:sz w:val="20"/>
                <w:szCs w:val="20"/>
              </w:rPr>
              <w:t xml:space="preserve"> </w:t>
            </w:r>
            <w:r w:rsidRPr="00266687">
              <w:rPr>
                <w:sz w:val="20"/>
                <w:szCs w:val="20"/>
              </w:rPr>
              <w:t>ArcGIS</w:t>
            </w:r>
            <w:r w:rsidRPr="00266687">
              <w:rPr>
                <w:spacing w:val="-1"/>
                <w:sz w:val="20"/>
                <w:szCs w:val="20"/>
              </w:rPr>
              <w:t xml:space="preserve"> </w:t>
            </w:r>
            <w:r w:rsidRPr="00266687">
              <w:rPr>
                <w:sz w:val="20"/>
                <w:szCs w:val="20"/>
              </w:rPr>
              <w:t>Pro</w:t>
            </w:r>
          </w:p>
          <w:p w:rsidR="00617549" w:rsidRDefault="00617549" w:rsidP="00E945FD">
            <w:pPr>
              <w:pStyle w:val="TableParagraph"/>
              <w:ind w:left="107" w:right="572"/>
              <w:rPr>
                <w:sz w:val="20"/>
                <w:szCs w:val="20"/>
              </w:rPr>
            </w:pPr>
          </w:p>
          <w:p w:rsidR="00617549" w:rsidRDefault="00617549" w:rsidP="00E945FD">
            <w:pPr>
              <w:pStyle w:val="TableParagraph"/>
              <w:ind w:left="107" w:right="572"/>
              <w:rPr>
                <w:sz w:val="20"/>
                <w:szCs w:val="20"/>
              </w:rPr>
            </w:pPr>
          </w:p>
          <w:p w:rsidR="00617549" w:rsidRDefault="00617549" w:rsidP="00E945FD">
            <w:pPr>
              <w:pStyle w:val="TableParagraph"/>
              <w:ind w:left="107" w:right="572"/>
              <w:rPr>
                <w:sz w:val="20"/>
                <w:szCs w:val="20"/>
              </w:rPr>
            </w:pPr>
          </w:p>
          <w:p w:rsidR="00617549" w:rsidRDefault="00617549" w:rsidP="00E945FD">
            <w:pPr>
              <w:pStyle w:val="TableParagraph"/>
              <w:ind w:left="107" w:right="572"/>
              <w:rPr>
                <w:sz w:val="20"/>
                <w:szCs w:val="20"/>
              </w:rPr>
            </w:pPr>
          </w:p>
          <w:p w:rsidR="00617549" w:rsidRDefault="00617549" w:rsidP="00E945FD">
            <w:pPr>
              <w:pStyle w:val="TableParagraph"/>
              <w:ind w:left="107" w:right="572"/>
              <w:rPr>
                <w:sz w:val="20"/>
                <w:szCs w:val="20"/>
              </w:rPr>
            </w:pPr>
          </w:p>
          <w:p w:rsidR="00617549" w:rsidRDefault="00617549" w:rsidP="00E945FD">
            <w:pPr>
              <w:pStyle w:val="TableParagraph"/>
              <w:ind w:left="107" w:right="572"/>
              <w:rPr>
                <w:sz w:val="20"/>
                <w:szCs w:val="20"/>
              </w:rPr>
            </w:pPr>
          </w:p>
          <w:p w:rsidR="00617549" w:rsidRPr="00266687" w:rsidRDefault="00617549" w:rsidP="00E945FD">
            <w:pPr>
              <w:pStyle w:val="TableParagraph"/>
              <w:ind w:left="107" w:right="572"/>
              <w:rPr>
                <w:sz w:val="20"/>
                <w:szCs w:val="20"/>
              </w:rPr>
            </w:pPr>
          </w:p>
        </w:tc>
        <w:tc>
          <w:tcPr>
            <w:tcW w:w="0" w:type="auto"/>
          </w:tcPr>
          <w:p w:rsidR="00153DD7" w:rsidRPr="00266687" w:rsidRDefault="00153DD7" w:rsidP="00E945FD">
            <w:pPr>
              <w:pStyle w:val="TableParagraph"/>
              <w:ind w:left="108"/>
              <w:rPr>
                <w:sz w:val="20"/>
                <w:szCs w:val="20"/>
              </w:rPr>
            </w:pPr>
            <w:r w:rsidRPr="00266687">
              <w:rPr>
                <w:sz w:val="20"/>
                <w:szCs w:val="20"/>
              </w:rPr>
              <w:t>This</w:t>
            </w:r>
            <w:r w:rsidRPr="00266687">
              <w:rPr>
                <w:spacing w:val="-1"/>
                <w:sz w:val="20"/>
                <w:szCs w:val="20"/>
              </w:rPr>
              <w:t xml:space="preserve"> </w:t>
            </w:r>
            <w:r w:rsidRPr="00266687">
              <w:rPr>
                <w:sz w:val="20"/>
                <w:szCs w:val="20"/>
              </w:rPr>
              <w:t>class</w:t>
            </w:r>
            <w:r w:rsidRPr="00266687">
              <w:rPr>
                <w:spacing w:val="-4"/>
                <w:sz w:val="20"/>
                <w:szCs w:val="20"/>
              </w:rPr>
              <w:t xml:space="preserve"> </w:t>
            </w:r>
            <w:r w:rsidRPr="00266687">
              <w:rPr>
                <w:sz w:val="20"/>
                <w:szCs w:val="20"/>
              </w:rPr>
              <w:t>teaches</w:t>
            </w:r>
            <w:r w:rsidRPr="00266687">
              <w:rPr>
                <w:spacing w:val="-3"/>
                <w:sz w:val="20"/>
                <w:szCs w:val="20"/>
              </w:rPr>
              <w:t xml:space="preserve"> </w:t>
            </w:r>
            <w:proofErr w:type="spellStart"/>
            <w:r w:rsidRPr="00266687">
              <w:rPr>
                <w:sz w:val="20"/>
                <w:szCs w:val="20"/>
              </w:rPr>
              <w:t>ModelBuilder</w:t>
            </w:r>
            <w:proofErr w:type="spellEnd"/>
            <w:r w:rsidRPr="00266687">
              <w:rPr>
                <w:spacing w:val="-1"/>
                <w:sz w:val="20"/>
                <w:szCs w:val="20"/>
              </w:rPr>
              <w:t xml:space="preserve"> </w:t>
            </w:r>
            <w:r w:rsidRPr="00266687">
              <w:rPr>
                <w:sz w:val="20"/>
                <w:szCs w:val="20"/>
              </w:rPr>
              <w:t>ArcGIS</w:t>
            </w:r>
            <w:r w:rsidRPr="00266687">
              <w:rPr>
                <w:spacing w:val="-1"/>
                <w:sz w:val="20"/>
                <w:szCs w:val="20"/>
              </w:rPr>
              <w:t xml:space="preserve"> </w:t>
            </w:r>
            <w:r w:rsidRPr="00266687">
              <w:rPr>
                <w:sz w:val="20"/>
                <w:szCs w:val="20"/>
              </w:rPr>
              <w:t>Pro</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ind w:left="9"/>
              <w:jc w:val="center"/>
              <w:rPr>
                <w:sz w:val="20"/>
                <w:szCs w:val="20"/>
              </w:rPr>
            </w:pPr>
            <w:r w:rsidRPr="00266687">
              <w:rPr>
                <w:sz w:val="20"/>
                <w:szCs w:val="20"/>
              </w:rPr>
              <w:t>3</w:t>
            </w:r>
          </w:p>
        </w:tc>
      </w:tr>
      <w:tr w:rsidR="00153DD7" w:rsidRPr="00266687" w:rsidTr="00641913">
        <w:trPr>
          <w:cantSplit/>
          <w:trHeight w:val="144"/>
        </w:trPr>
        <w:tc>
          <w:tcPr>
            <w:tcW w:w="0" w:type="auto"/>
            <w:gridSpan w:val="6"/>
            <w:shd w:val="clear" w:color="auto" w:fill="E7E6E6"/>
          </w:tcPr>
          <w:p w:rsidR="00153DD7" w:rsidRPr="00266687" w:rsidRDefault="00153DD7" w:rsidP="00E945FD">
            <w:pPr>
              <w:pStyle w:val="TableParagraph"/>
              <w:spacing w:line="212" w:lineRule="exact"/>
              <w:ind w:left="1777" w:right="1773"/>
              <w:jc w:val="center"/>
              <w:rPr>
                <w:b/>
                <w:sz w:val="20"/>
                <w:szCs w:val="20"/>
              </w:rPr>
            </w:pPr>
            <w:r w:rsidRPr="00266687">
              <w:rPr>
                <w:b/>
                <w:sz w:val="20"/>
                <w:szCs w:val="20"/>
              </w:rPr>
              <w:lastRenderedPageBreak/>
              <w:t>HIGHWAY</w:t>
            </w:r>
            <w:r w:rsidRPr="00266687">
              <w:rPr>
                <w:b/>
                <w:spacing w:val="-4"/>
                <w:sz w:val="20"/>
                <w:szCs w:val="20"/>
              </w:rPr>
              <w:t xml:space="preserve"> </w:t>
            </w:r>
            <w:r w:rsidRPr="00266687">
              <w:rPr>
                <w:b/>
                <w:sz w:val="20"/>
                <w:szCs w:val="20"/>
              </w:rPr>
              <w:t>SYSTEMS</w:t>
            </w:r>
            <w:r w:rsidRPr="00266687">
              <w:rPr>
                <w:b/>
                <w:spacing w:val="-2"/>
                <w:sz w:val="20"/>
                <w:szCs w:val="20"/>
              </w:rPr>
              <w:t xml:space="preserve"> </w:t>
            </w:r>
            <w:r w:rsidRPr="00266687">
              <w:rPr>
                <w:b/>
                <w:sz w:val="20"/>
                <w:szCs w:val="20"/>
              </w:rPr>
              <w:t>(PE/FE</w:t>
            </w:r>
            <w:r w:rsidRPr="00266687">
              <w:rPr>
                <w:b/>
                <w:spacing w:val="-4"/>
                <w:sz w:val="20"/>
                <w:szCs w:val="20"/>
              </w:rPr>
              <w:t xml:space="preserve"> </w:t>
            </w:r>
            <w:r w:rsidRPr="00266687">
              <w:rPr>
                <w:b/>
                <w:sz w:val="20"/>
                <w:szCs w:val="20"/>
              </w:rPr>
              <w:t>REVIEW;</w:t>
            </w:r>
            <w:r w:rsidRPr="00266687">
              <w:rPr>
                <w:b/>
                <w:spacing w:val="-2"/>
                <w:sz w:val="20"/>
                <w:szCs w:val="20"/>
              </w:rPr>
              <w:t xml:space="preserve"> </w:t>
            </w:r>
            <w:r w:rsidRPr="00266687">
              <w:rPr>
                <w:b/>
                <w:sz w:val="20"/>
                <w:szCs w:val="20"/>
              </w:rPr>
              <w:t>FEP;</w:t>
            </w:r>
            <w:r w:rsidRPr="00266687">
              <w:rPr>
                <w:b/>
                <w:spacing w:val="-4"/>
                <w:sz w:val="20"/>
                <w:szCs w:val="20"/>
              </w:rPr>
              <w:t xml:space="preserve"> </w:t>
            </w:r>
            <w:r w:rsidRPr="00266687">
              <w:rPr>
                <w:b/>
                <w:sz w:val="20"/>
                <w:szCs w:val="20"/>
              </w:rPr>
              <w:t>HEC;</w:t>
            </w:r>
            <w:r w:rsidRPr="00266687">
              <w:rPr>
                <w:b/>
                <w:spacing w:val="-2"/>
                <w:sz w:val="20"/>
                <w:szCs w:val="20"/>
              </w:rPr>
              <w:t xml:space="preserve"> </w:t>
            </w:r>
            <w:r w:rsidRPr="00266687">
              <w:rPr>
                <w:b/>
                <w:sz w:val="20"/>
                <w:szCs w:val="20"/>
              </w:rPr>
              <w:t>MAINTENANCE</w:t>
            </w:r>
            <w:r w:rsidRPr="00266687">
              <w:rPr>
                <w:b/>
                <w:spacing w:val="-4"/>
                <w:sz w:val="20"/>
                <w:szCs w:val="20"/>
              </w:rPr>
              <w:t xml:space="preserve"> </w:t>
            </w:r>
            <w:r w:rsidRPr="00266687">
              <w:rPr>
                <w:b/>
                <w:sz w:val="20"/>
                <w:szCs w:val="20"/>
              </w:rPr>
              <w:t>OPERATIONS</w:t>
            </w:r>
            <w:r w:rsidRPr="00266687">
              <w:rPr>
                <w:b/>
                <w:spacing w:val="-2"/>
                <w:sz w:val="20"/>
                <w:szCs w:val="20"/>
              </w:rPr>
              <w:t xml:space="preserve"> </w:t>
            </w:r>
            <w:r w:rsidRPr="00266687">
              <w:rPr>
                <w:b/>
                <w:sz w:val="20"/>
                <w:szCs w:val="20"/>
              </w:rPr>
              <w:t>&amp;</w:t>
            </w:r>
            <w:r w:rsidRPr="00266687">
              <w:rPr>
                <w:b/>
                <w:spacing w:val="-2"/>
                <w:sz w:val="20"/>
                <w:szCs w:val="20"/>
              </w:rPr>
              <w:t xml:space="preserve"> </w:t>
            </w:r>
            <w:r w:rsidRPr="00266687">
              <w:rPr>
                <w:b/>
                <w:sz w:val="20"/>
                <w:szCs w:val="20"/>
              </w:rPr>
              <w:t>SAFETY;</w:t>
            </w:r>
            <w:r w:rsidRPr="00266687">
              <w:rPr>
                <w:b/>
                <w:spacing w:val="-2"/>
                <w:sz w:val="20"/>
                <w:szCs w:val="20"/>
              </w:rPr>
              <w:t xml:space="preserve"> </w:t>
            </w:r>
            <w:r w:rsidRPr="00266687">
              <w:rPr>
                <w:b/>
                <w:sz w:val="20"/>
                <w:szCs w:val="20"/>
              </w:rPr>
              <w:t>BIKE/PED)</w:t>
            </w:r>
          </w:p>
        </w:tc>
      </w:tr>
      <w:tr w:rsidR="00DC25E3" w:rsidRPr="00266687" w:rsidTr="00641913">
        <w:trPr>
          <w:cantSplit/>
          <w:trHeight w:val="144"/>
        </w:trPr>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Applied</w:t>
            </w:r>
            <w:r w:rsidRPr="00266687">
              <w:rPr>
                <w:spacing w:val="-3"/>
                <w:sz w:val="20"/>
                <w:szCs w:val="20"/>
              </w:rPr>
              <w:t xml:space="preserve"> </w:t>
            </w:r>
            <w:r w:rsidRPr="00266687">
              <w:rPr>
                <w:sz w:val="20"/>
                <w:szCs w:val="20"/>
              </w:rPr>
              <w:t>Roundabout</w:t>
            </w:r>
            <w:r w:rsidRPr="00266687">
              <w:rPr>
                <w:spacing w:val="-2"/>
                <w:sz w:val="20"/>
                <w:szCs w:val="20"/>
              </w:rPr>
              <w:t xml:space="preserve"> </w:t>
            </w:r>
            <w:r w:rsidRPr="00266687">
              <w:rPr>
                <w:sz w:val="20"/>
                <w:szCs w:val="20"/>
              </w:rPr>
              <w:t>Design</w:t>
            </w:r>
          </w:p>
        </w:tc>
        <w:tc>
          <w:tcPr>
            <w:tcW w:w="0" w:type="auto"/>
            <w:tcBorders>
              <w:top w:val="single" w:sz="36" w:space="0" w:color="E7E6E6"/>
            </w:tcBorders>
          </w:tcPr>
          <w:p w:rsidR="00153DD7" w:rsidRPr="00266687" w:rsidRDefault="00153DD7" w:rsidP="00E945FD">
            <w:pPr>
              <w:pStyle w:val="TableParagraph"/>
              <w:ind w:left="108" w:right="85"/>
              <w:rPr>
                <w:sz w:val="20"/>
                <w:szCs w:val="20"/>
              </w:rPr>
            </w:pPr>
            <w:r w:rsidRPr="00266687">
              <w:rPr>
                <w:sz w:val="20"/>
                <w:szCs w:val="20"/>
              </w:rPr>
              <w:t>This course presents the key geometric principles and guidelines</w:t>
            </w:r>
            <w:r w:rsidRPr="00266687">
              <w:rPr>
                <w:spacing w:val="-52"/>
                <w:sz w:val="20"/>
                <w:szCs w:val="20"/>
              </w:rPr>
              <w:t xml:space="preserve"> </w:t>
            </w:r>
            <w:r w:rsidRPr="00266687">
              <w:rPr>
                <w:sz w:val="20"/>
                <w:szCs w:val="20"/>
              </w:rPr>
              <w:t>used to develop and design a roundabout. The differences</w:t>
            </w:r>
            <w:r w:rsidRPr="00266687">
              <w:rPr>
                <w:spacing w:val="1"/>
                <w:sz w:val="20"/>
                <w:szCs w:val="20"/>
              </w:rPr>
              <w:t xml:space="preserve"> </w:t>
            </w:r>
            <w:r w:rsidRPr="00266687">
              <w:rPr>
                <w:sz w:val="20"/>
                <w:szCs w:val="20"/>
              </w:rPr>
              <w:t>between older traffic circles and rotaries and new roundabout</w:t>
            </w:r>
            <w:r w:rsidRPr="00266687">
              <w:rPr>
                <w:spacing w:val="1"/>
                <w:sz w:val="20"/>
                <w:szCs w:val="20"/>
              </w:rPr>
              <w:t xml:space="preserve"> </w:t>
            </w:r>
            <w:r w:rsidRPr="00266687">
              <w:rPr>
                <w:sz w:val="20"/>
                <w:szCs w:val="20"/>
              </w:rPr>
              <w:t>design features are highlighted. The course also addresses the</w:t>
            </w:r>
            <w:r w:rsidRPr="00266687">
              <w:rPr>
                <w:spacing w:val="1"/>
                <w:sz w:val="20"/>
                <w:szCs w:val="20"/>
              </w:rPr>
              <w:t xml:space="preserve"> </w:t>
            </w:r>
            <w:r w:rsidRPr="00266687">
              <w:rPr>
                <w:sz w:val="20"/>
                <w:szCs w:val="20"/>
              </w:rPr>
              <w:t>typical questions of why, where, when and how roundabouts</w:t>
            </w:r>
            <w:r w:rsidRPr="00266687">
              <w:rPr>
                <w:spacing w:val="1"/>
                <w:sz w:val="20"/>
                <w:szCs w:val="20"/>
              </w:rPr>
              <w:t xml:space="preserve"> </w:t>
            </w:r>
            <w:r w:rsidRPr="00266687">
              <w:rPr>
                <w:sz w:val="20"/>
                <w:szCs w:val="20"/>
              </w:rPr>
              <w:t>should</w:t>
            </w:r>
            <w:r w:rsidRPr="00266687">
              <w:rPr>
                <w:spacing w:val="-1"/>
                <w:sz w:val="20"/>
                <w:szCs w:val="20"/>
              </w:rPr>
              <w:t xml:space="preserve"> </w:t>
            </w:r>
            <w:r w:rsidRPr="00266687">
              <w:rPr>
                <w:sz w:val="20"/>
                <w:szCs w:val="20"/>
              </w:rPr>
              <w:t>be</w:t>
            </w:r>
            <w:r w:rsidRPr="00266687">
              <w:rPr>
                <w:spacing w:val="-1"/>
                <w:sz w:val="20"/>
                <w:szCs w:val="20"/>
              </w:rPr>
              <w:t xml:space="preserve"> </w:t>
            </w:r>
            <w:r w:rsidRPr="00266687">
              <w:rPr>
                <w:sz w:val="20"/>
                <w:szCs w:val="20"/>
              </w:rPr>
              <w:t>considered</w:t>
            </w:r>
            <w:r w:rsidRPr="00266687">
              <w:rPr>
                <w:spacing w:val="-1"/>
                <w:sz w:val="20"/>
                <w:szCs w:val="20"/>
              </w:rPr>
              <w:t xml:space="preserve"> </w:t>
            </w:r>
            <w:r w:rsidRPr="00266687">
              <w:rPr>
                <w:sz w:val="20"/>
                <w:szCs w:val="20"/>
              </w:rPr>
              <w:t>as</w:t>
            </w:r>
            <w:r w:rsidRPr="00266687">
              <w:rPr>
                <w:spacing w:val="-1"/>
                <w:sz w:val="20"/>
                <w:szCs w:val="20"/>
              </w:rPr>
              <w:t xml:space="preserve"> </w:t>
            </w:r>
            <w:r w:rsidRPr="00266687">
              <w:rPr>
                <w:sz w:val="20"/>
                <w:szCs w:val="20"/>
              </w:rPr>
              <w:t>an</w:t>
            </w:r>
            <w:r w:rsidRPr="00266687">
              <w:rPr>
                <w:spacing w:val="-4"/>
                <w:sz w:val="20"/>
                <w:szCs w:val="20"/>
              </w:rPr>
              <w:t xml:space="preserve"> </w:t>
            </w:r>
            <w:r w:rsidRPr="00266687">
              <w:rPr>
                <w:sz w:val="20"/>
                <w:szCs w:val="20"/>
              </w:rPr>
              <w:t>appropriate</w:t>
            </w:r>
            <w:r w:rsidRPr="00266687">
              <w:rPr>
                <w:spacing w:val="-1"/>
                <w:sz w:val="20"/>
                <w:szCs w:val="20"/>
              </w:rPr>
              <w:t xml:space="preserve"> </w:t>
            </w:r>
            <w:r w:rsidRPr="00266687">
              <w:rPr>
                <w:sz w:val="20"/>
                <w:szCs w:val="20"/>
              </w:rPr>
              <w:t>intersection</w:t>
            </w:r>
            <w:r w:rsidRPr="00266687">
              <w:rPr>
                <w:spacing w:val="-1"/>
                <w:sz w:val="20"/>
                <w:szCs w:val="20"/>
              </w:rPr>
              <w:t xml:space="preserve"> </w:t>
            </w:r>
            <w:r w:rsidRPr="00266687">
              <w:rPr>
                <w:sz w:val="20"/>
                <w:szCs w:val="20"/>
              </w:rPr>
              <w:t>solution.</w:t>
            </w:r>
          </w:p>
        </w:tc>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12</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Flagging</w:t>
            </w:r>
            <w:r w:rsidRPr="00266687">
              <w:rPr>
                <w:spacing w:val="-4"/>
                <w:sz w:val="20"/>
                <w:szCs w:val="20"/>
              </w:rPr>
              <w:t xml:space="preserve"> </w:t>
            </w:r>
            <w:r w:rsidRPr="00266687">
              <w:rPr>
                <w:sz w:val="20"/>
                <w:szCs w:val="20"/>
              </w:rPr>
              <w:t>Instructor</w:t>
            </w:r>
            <w:r w:rsidRPr="00266687">
              <w:rPr>
                <w:spacing w:val="-3"/>
                <w:sz w:val="20"/>
                <w:szCs w:val="20"/>
              </w:rPr>
              <w:t xml:space="preserve"> </w:t>
            </w:r>
            <w:r w:rsidRPr="00266687">
              <w:rPr>
                <w:sz w:val="20"/>
                <w:szCs w:val="20"/>
              </w:rPr>
              <w:t>Training</w:t>
            </w:r>
          </w:p>
        </w:tc>
        <w:tc>
          <w:tcPr>
            <w:tcW w:w="0" w:type="auto"/>
          </w:tcPr>
          <w:p w:rsidR="00153DD7" w:rsidRPr="00266687" w:rsidRDefault="00153DD7" w:rsidP="00E945FD">
            <w:pPr>
              <w:pStyle w:val="TableParagraph"/>
              <w:ind w:left="108" w:right="694"/>
              <w:jc w:val="both"/>
              <w:rPr>
                <w:sz w:val="20"/>
                <w:szCs w:val="20"/>
              </w:rPr>
            </w:pPr>
            <w:r w:rsidRPr="00266687">
              <w:rPr>
                <w:sz w:val="20"/>
                <w:szCs w:val="20"/>
              </w:rPr>
              <w:t>This workshop teaches participants the basics of flagging</w:t>
            </w:r>
            <w:r w:rsidRPr="00266687">
              <w:rPr>
                <w:spacing w:val="-52"/>
                <w:sz w:val="20"/>
                <w:szCs w:val="20"/>
              </w:rPr>
              <w:t xml:space="preserve"> </w:t>
            </w:r>
            <w:r w:rsidRPr="00266687">
              <w:rPr>
                <w:sz w:val="20"/>
                <w:szCs w:val="20"/>
              </w:rPr>
              <w:t>operations and then instructs them how to teach their own</w:t>
            </w:r>
            <w:r w:rsidRPr="00266687">
              <w:rPr>
                <w:spacing w:val="-52"/>
                <w:sz w:val="20"/>
                <w:szCs w:val="20"/>
              </w:rPr>
              <w:t xml:space="preserve"> </w:t>
            </w:r>
            <w:r w:rsidRPr="00266687">
              <w:rPr>
                <w:sz w:val="20"/>
                <w:szCs w:val="20"/>
              </w:rPr>
              <w:t>personnel these</w:t>
            </w:r>
            <w:r w:rsidRPr="00266687">
              <w:rPr>
                <w:spacing w:val="-2"/>
                <w:sz w:val="20"/>
                <w:szCs w:val="20"/>
              </w:rPr>
              <w:t xml:space="preserve"> </w:t>
            </w:r>
            <w:r w:rsidRPr="00266687">
              <w:rPr>
                <w:sz w:val="20"/>
                <w:szCs w:val="20"/>
              </w:rPr>
              <w:t>concepts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4.00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52</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572"/>
              <w:rPr>
                <w:sz w:val="20"/>
                <w:szCs w:val="20"/>
              </w:rPr>
            </w:pPr>
            <w:r w:rsidRPr="00266687">
              <w:rPr>
                <w:sz w:val="20"/>
                <w:szCs w:val="20"/>
              </w:rPr>
              <w:t>Fundamentals of Engineering</w:t>
            </w:r>
            <w:r w:rsidRPr="00266687">
              <w:rPr>
                <w:spacing w:val="-52"/>
                <w:sz w:val="20"/>
                <w:szCs w:val="20"/>
              </w:rPr>
              <w:t xml:space="preserve"> </w:t>
            </w:r>
            <w:r w:rsidRPr="00266687">
              <w:rPr>
                <w:sz w:val="20"/>
                <w:szCs w:val="20"/>
              </w:rPr>
              <w:t>Principles</w:t>
            </w:r>
            <w:r w:rsidRPr="00266687">
              <w:rPr>
                <w:spacing w:val="-3"/>
                <w:sz w:val="20"/>
                <w:szCs w:val="20"/>
              </w:rPr>
              <w:t xml:space="preserve"> </w:t>
            </w:r>
            <w:r w:rsidRPr="00266687">
              <w:rPr>
                <w:sz w:val="20"/>
                <w:szCs w:val="20"/>
              </w:rPr>
              <w:t>(FEP)</w:t>
            </w:r>
            <w:r w:rsidRPr="00266687">
              <w:rPr>
                <w:spacing w:val="-2"/>
                <w:sz w:val="20"/>
                <w:szCs w:val="20"/>
              </w:rPr>
              <w:t xml:space="preserve"> </w:t>
            </w:r>
            <w:r w:rsidRPr="00266687">
              <w:rPr>
                <w:sz w:val="20"/>
                <w:szCs w:val="20"/>
              </w:rPr>
              <w:t>Program</w:t>
            </w:r>
          </w:p>
        </w:tc>
        <w:tc>
          <w:tcPr>
            <w:tcW w:w="0" w:type="auto"/>
          </w:tcPr>
          <w:p w:rsidR="00153DD7" w:rsidRPr="00266687" w:rsidRDefault="00153DD7" w:rsidP="00E945FD">
            <w:pPr>
              <w:pStyle w:val="TableParagraph"/>
              <w:ind w:left="108" w:right="408"/>
              <w:rPr>
                <w:sz w:val="20"/>
                <w:szCs w:val="20"/>
              </w:rPr>
            </w:pPr>
            <w:r w:rsidRPr="00266687">
              <w:rPr>
                <w:sz w:val="20"/>
                <w:szCs w:val="20"/>
              </w:rPr>
              <w:t>The FEP Program is a series of courses offering introductory</w:t>
            </w:r>
            <w:r w:rsidRPr="00266687">
              <w:rPr>
                <w:spacing w:val="-53"/>
                <w:sz w:val="20"/>
                <w:szCs w:val="20"/>
              </w:rPr>
              <w:t xml:space="preserve"> </w:t>
            </w:r>
            <w:r w:rsidRPr="00266687">
              <w:rPr>
                <w:sz w:val="20"/>
                <w:szCs w:val="20"/>
              </w:rPr>
              <w:t>engineering education for transportation technicians. FEP</w:t>
            </w:r>
            <w:r w:rsidRPr="00266687">
              <w:rPr>
                <w:spacing w:val="1"/>
                <w:sz w:val="20"/>
                <w:szCs w:val="20"/>
              </w:rPr>
              <w:t xml:space="preserve"> </w:t>
            </w:r>
            <w:r w:rsidRPr="00266687">
              <w:rPr>
                <w:sz w:val="20"/>
                <w:szCs w:val="20"/>
              </w:rPr>
              <w:t>courses build a deeper conceptual understanding of</w:t>
            </w:r>
            <w:r w:rsidRPr="00266687">
              <w:rPr>
                <w:spacing w:val="1"/>
                <w:sz w:val="20"/>
                <w:szCs w:val="20"/>
              </w:rPr>
              <w:t xml:space="preserve"> </w:t>
            </w:r>
            <w:r w:rsidRPr="00266687">
              <w:rPr>
                <w:sz w:val="20"/>
                <w:szCs w:val="20"/>
              </w:rPr>
              <w:t>transportation</w:t>
            </w:r>
            <w:r w:rsidRPr="00266687">
              <w:rPr>
                <w:spacing w:val="-1"/>
                <w:sz w:val="20"/>
                <w:szCs w:val="20"/>
              </w:rPr>
              <w:t xml:space="preserve"> </w:t>
            </w:r>
            <w:r w:rsidRPr="00266687">
              <w:rPr>
                <w:sz w:val="20"/>
                <w:szCs w:val="20"/>
              </w:rPr>
              <w:t>design,</w:t>
            </w:r>
            <w:r w:rsidRPr="00266687">
              <w:rPr>
                <w:spacing w:val="-1"/>
                <w:sz w:val="20"/>
                <w:szCs w:val="20"/>
              </w:rPr>
              <w:t xml:space="preserve"> </w:t>
            </w:r>
            <w:r w:rsidRPr="00266687">
              <w:rPr>
                <w:sz w:val="20"/>
                <w:szCs w:val="20"/>
              </w:rPr>
              <w:t>inspection,</w:t>
            </w:r>
            <w:r w:rsidRPr="00266687">
              <w:rPr>
                <w:spacing w:val="-1"/>
                <w:sz w:val="20"/>
                <w:szCs w:val="20"/>
              </w:rPr>
              <w:t xml:space="preserve"> </w:t>
            </w:r>
            <w:r w:rsidRPr="00266687">
              <w:rPr>
                <w:sz w:val="20"/>
                <w:szCs w:val="20"/>
              </w:rPr>
              <w:t>and</w:t>
            </w:r>
            <w:r w:rsidRPr="00266687">
              <w:rPr>
                <w:spacing w:val="-2"/>
                <w:sz w:val="20"/>
                <w:szCs w:val="20"/>
              </w:rPr>
              <w:t xml:space="preserve"> </w:t>
            </w:r>
            <w:r w:rsidRPr="00266687">
              <w:rPr>
                <w:sz w:val="20"/>
                <w:szCs w:val="20"/>
              </w:rPr>
              <w:t>field</w:t>
            </w:r>
            <w:r w:rsidRPr="00266687">
              <w:rPr>
                <w:spacing w:val="-1"/>
                <w:sz w:val="20"/>
                <w:szCs w:val="20"/>
              </w:rPr>
              <w:t xml:space="preserve"> </w:t>
            </w:r>
            <w:r w:rsidRPr="00266687">
              <w:rPr>
                <w:sz w:val="20"/>
                <w:szCs w:val="20"/>
              </w:rPr>
              <w:t>practices.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45" w:right="146" w:hanging="75"/>
              <w:rPr>
                <w:sz w:val="20"/>
                <w:szCs w:val="20"/>
              </w:rPr>
            </w:pPr>
            <w:r w:rsidRPr="00266687">
              <w:rPr>
                <w:sz w:val="20"/>
                <w:szCs w:val="20"/>
              </w:rPr>
              <w:t>2 (Fall &amp;</w:t>
            </w:r>
            <w:r w:rsidRPr="00266687">
              <w:rPr>
                <w:spacing w:val="-52"/>
                <w:sz w:val="20"/>
                <w:szCs w:val="20"/>
              </w:rPr>
              <w:t xml:space="preserve"> </w:t>
            </w:r>
            <w:r w:rsidRPr="00266687">
              <w:rPr>
                <w:sz w:val="20"/>
                <w:szCs w:val="20"/>
              </w:rPr>
              <w:t>Spring)</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366.00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348</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Fundamentals</w:t>
            </w:r>
            <w:r w:rsidRPr="00266687">
              <w:rPr>
                <w:spacing w:val="-2"/>
                <w:sz w:val="20"/>
                <w:szCs w:val="20"/>
              </w:rPr>
              <w:t xml:space="preserve"> </w:t>
            </w:r>
            <w:r w:rsidRPr="00266687">
              <w:rPr>
                <w:sz w:val="20"/>
                <w:szCs w:val="20"/>
              </w:rPr>
              <w:t>of</w:t>
            </w:r>
            <w:r w:rsidRPr="00266687">
              <w:rPr>
                <w:spacing w:val="-1"/>
                <w:sz w:val="20"/>
                <w:szCs w:val="20"/>
              </w:rPr>
              <w:t xml:space="preserve"> </w:t>
            </w:r>
            <w:r w:rsidRPr="00266687">
              <w:rPr>
                <w:sz w:val="20"/>
                <w:szCs w:val="20"/>
              </w:rPr>
              <w:t>Engineering</w:t>
            </w:r>
            <w:r w:rsidRPr="00266687">
              <w:rPr>
                <w:spacing w:val="-2"/>
                <w:sz w:val="20"/>
                <w:szCs w:val="20"/>
              </w:rPr>
              <w:t xml:space="preserve"> </w:t>
            </w:r>
            <w:r w:rsidRPr="00266687">
              <w:rPr>
                <w:sz w:val="20"/>
                <w:szCs w:val="20"/>
              </w:rPr>
              <w:t>(FE)</w:t>
            </w:r>
          </w:p>
          <w:p w:rsidR="00153DD7" w:rsidRPr="00266687" w:rsidRDefault="00153DD7" w:rsidP="00E945FD">
            <w:pPr>
              <w:pStyle w:val="TableParagraph"/>
              <w:ind w:left="107"/>
              <w:rPr>
                <w:sz w:val="20"/>
                <w:szCs w:val="20"/>
              </w:rPr>
            </w:pPr>
            <w:r w:rsidRPr="00266687">
              <w:rPr>
                <w:sz w:val="20"/>
                <w:szCs w:val="20"/>
              </w:rPr>
              <w:t>-</w:t>
            </w:r>
            <w:r w:rsidRPr="00266687">
              <w:rPr>
                <w:spacing w:val="-1"/>
                <w:sz w:val="20"/>
                <w:szCs w:val="20"/>
              </w:rPr>
              <w:t xml:space="preserve"> </w:t>
            </w:r>
            <w:r w:rsidRPr="00266687">
              <w:rPr>
                <w:sz w:val="20"/>
                <w:szCs w:val="20"/>
              </w:rPr>
              <w:t>Self-Paced</w:t>
            </w:r>
          </w:p>
        </w:tc>
        <w:tc>
          <w:tcPr>
            <w:tcW w:w="0" w:type="auto"/>
          </w:tcPr>
          <w:p w:rsidR="00153DD7" w:rsidRPr="00266687" w:rsidRDefault="00153DD7" w:rsidP="00E945FD">
            <w:pPr>
              <w:pStyle w:val="TableParagraph"/>
              <w:ind w:left="108" w:right="213"/>
              <w:rPr>
                <w:sz w:val="20"/>
                <w:szCs w:val="20"/>
              </w:rPr>
            </w:pPr>
            <w:r w:rsidRPr="00266687">
              <w:rPr>
                <w:sz w:val="20"/>
                <w:szCs w:val="20"/>
              </w:rPr>
              <w:t>This is a review course for the civil engineering exam only and</w:t>
            </w:r>
            <w:r w:rsidRPr="00266687">
              <w:rPr>
                <w:spacing w:val="-53"/>
                <w:sz w:val="20"/>
                <w:szCs w:val="20"/>
              </w:rPr>
              <w:t xml:space="preserve"> </w:t>
            </w:r>
            <w:r w:rsidRPr="00266687">
              <w:rPr>
                <w:sz w:val="20"/>
                <w:szCs w:val="20"/>
              </w:rPr>
              <w:t>covers</w:t>
            </w:r>
            <w:r w:rsidRPr="00266687">
              <w:rPr>
                <w:spacing w:val="-1"/>
                <w:sz w:val="20"/>
                <w:szCs w:val="20"/>
              </w:rPr>
              <w:t xml:space="preserve"> </w:t>
            </w:r>
            <w:r w:rsidRPr="00266687">
              <w:rPr>
                <w:sz w:val="20"/>
                <w:szCs w:val="20"/>
              </w:rPr>
              <w:t>approximately</w:t>
            </w:r>
            <w:r w:rsidRPr="00266687">
              <w:rPr>
                <w:spacing w:val="-3"/>
                <w:sz w:val="20"/>
                <w:szCs w:val="20"/>
              </w:rPr>
              <w:t xml:space="preserve"> </w:t>
            </w:r>
            <w:r w:rsidRPr="00266687">
              <w:rPr>
                <w:sz w:val="20"/>
                <w:szCs w:val="20"/>
              </w:rPr>
              <w:t>16 topics.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130.00</w:t>
            </w:r>
          </w:p>
        </w:tc>
        <w:tc>
          <w:tcPr>
            <w:tcW w:w="0" w:type="auto"/>
          </w:tcPr>
          <w:p w:rsidR="00153DD7" w:rsidRPr="00266687" w:rsidRDefault="00153DD7" w:rsidP="00E945FD">
            <w:pPr>
              <w:pStyle w:val="TableParagraph"/>
              <w:ind w:left="9"/>
              <w:jc w:val="center"/>
              <w:rPr>
                <w:sz w:val="20"/>
                <w:szCs w:val="20"/>
              </w:rPr>
            </w:pPr>
            <w:r w:rsidRPr="00266687">
              <w:rPr>
                <w:sz w:val="20"/>
                <w:szCs w:val="20"/>
              </w:rPr>
              <w:t>8</w:t>
            </w:r>
          </w:p>
        </w:tc>
      </w:tr>
      <w:tr w:rsidR="00DC25E3" w:rsidRPr="00266687" w:rsidTr="00641913">
        <w:trPr>
          <w:cantSplit/>
          <w:trHeight w:val="144"/>
        </w:trPr>
        <w:tc>
          <w:tcPr>
            <w:tcW w:w="0" w:type="auto"/>
          </w:tcPr>
          <w:p w:rsidR="00153DD7" w:rsidRPr="00266687" w:rsidRDefault="00153DD7" w:rsidP="00E945FD">
            <w:pPr>
              <w:pStyle w:val="TableParagraph"/>
              <w:spacing w:line="252" w:lineRule="exact"/>
              <w:ind w:left="107"/>
              <w:rPr>
                <w:sz w:val="20"/>
                <w:szCs w:val="20"/>
              </w:rPr>
            </w:pPr>
            <w:r w:rsidRPr="00266687">
              <w:rPr>
                <w:sz w:val="20"/>
                <w:szCs w:val="20"/>
              </w:rPr>
              <w:t>Fundamentals</w:t>
            </w:r>
            <w:r w:rsidRPr="00266687">
              <w:rPr>
                <w:spacing w:val="-2"/>
                <w:sz w:val="20"/>
                <w:szCs w:val="20"/>
              </w:rPr>
              <w:t xml:space="preserve"> </w:t>
            </w:r>
            <w:r w:rsidRPr="00266687">
              <w:rPr>
                <w:sz w:val="20"/>
                <w:szCs w:val="20"/>
              </w:rPr>
              <w:t>of</w:t>
            </w:r>
            <w:r w:rsidRPr="00266687">
              <w:rPr>
                <w:spacing w:val="-1"/>
                <w:sz w:val="20"/>
                <w:szCs w:val="20"/>
              </w:rPr>
              <w:t xml:space="preserve"> </w:t>
            </w:r>
            <w:r w:rsidRPr="00266687">
              <w:rPr>
                <w:sz w:val="20"/>
                <w:szCs w:val="20"/>
              </w:rPr>
              <w:t>Engineering</w:t>
            </w:r>
            <w:r w:rsidRPr="00266687">
              <w:rPr>
                <w:spacing w:val="-2"/>
                <w:sz w:val="20"/>
                <w:szCs w:val="20"/>
              </w:rPr>
              <w:t xml:space="preserve"> </w:t>
            </w:r>
            <w:r w:rsidRPr="00266687">
              <w:rPr>
                <w:sz w:val="20"/>
                <w:szCs w:val="20"/>
              </w:rPr>
              <w:t>(FE)</w:t>
            </w:r>
          </w:p>
          <w:p w:rsidR="00153DD7" w:rsidRPr="00266687" w:rsidRDefault="00153DD7" w:rsidP="00E945FD">
            <w:pPr>
              <w:pStyle w:val="TableParagraph"/>
              <w:spacing w:line="252" w:lineRule="exact"/>
              <w:ind w:left="107"/>
              <w:rPr>
                <w:sz w:val="20"/>
                <w:szCs w:val="20"/>
              </w:rPr>
            </w:pPr>
            <w:r w:rsidRPr="00266687">
              <w:rPr>
                <w:sz w:val="20"/>
                <w:szCs w:val="20"/>
              </w:rPr>
              <w:t>-</w:t>
            </w:r>
            <w:r w:rsidRPr="00266687">
              <w:rPr>
                <w:spacing w:val="-4"/>
                <w:sz w:val="20"/>
                <w:szCs w:val="20"/>
              </w:rPr>
              <w:t xml:space="preserve"> </w:t>
            </w:r>
            <w:r w:rsidRPr="00266687">
              <w:rPr>
                <w:sz w:val="20"/>
                <w:szCs w:val="20"/>
              </w:rPr>
              <w:t>Self-Paced</w:t>
            </w:r>
            <w:r w:rsidRPr="00266687">
              <w:rPr>
                <w:spacing w:val="-3"/>
                <w:sz w:val="20"/>
                <w:szCs w:val="20"/>
              </w:rPr>
              <w:t xml:space="preserve"> </w:t>
            </w:r>
            <w:r w:rsidRPr="00266687">
              <w:rPr>
                <w:sz w:val="20"/>
                <w:szCs w:val="20"/>
              </w:rPr>
              <w:t>-</w:t>
            </w:r>
            <w:r w:rsidRPr="00266687">
              <w:rPr>
                <w:spacing w:val="-3"/>
                <w:sz w:val="20"/>
                <w:szCs w:val="20"/>
              </w:rPr>
              <w:t xml:space="preserve"> </w:t>
            </w:r>
            <w:r w:rsidRPr="00266687">
              <w:rPr>
                <w:sz w:val="20"/>
                <w:szCs w:val="20"/>
              </w:rPr>
              <w:t>NCDOT</w:t>
            </w:r>
          </w:p>
        </w:tc>
        <w:tc>
          <w:tcPr>
            <w:tcW w:w="0" w:type="auto"/>
          </w:tcPr>
          <w:p w:rsidR="00153DD7" w:rsidRPr="00266687" w:rsidRDefault="00153DD7" w:rsidP="00E945FD">
            <w:pPr>
              <w:pStyle w:val="TableParagraph"/>
              <w:ind w:left="108" w:right="229"/>
              <w:rPr>
                <w:sz w:val="20"/>
                <w:szCs w:val="20"/>
              </w:rPr>
            </w:pPr>
            <w:r w:rsidRPr="00266687">
              <w:rPr>
                <w:sz w:val="20"/>
                <w:szCs w:val="20"/>
              </w:rPr>
              <w:t>This</w:t>
            </w:r>
            <w:r w:rsidRPr="00266687">
              <w:rPr>
                <w:spacing w:val="-4"/>
                <w:sz w:val="20"/>
                <w:szCs w:val="20"/>
              </w:rPr>
              <w:t xml:space="preserve"> </w:t>
            </w:r>
            <w:r w:rsidRPr="00266687">
              <w:rPr>
                <w:sz w:val="20"/>
                <w:szCs w:val="20"/>
              </w:rPr>
              <w:t>is</w:t>
            </w:r>
            <w:r w:rsidRPr="00266687">
              <w:rPr>
                <w:spacing w:val="-1"/>
                <w:sz w:val="20"/>
                <w:szCs w:val="20"/>
              </w:rPr>
              <w:t xml:space="preserve"> </w:t>
            </w:r>
            <w:r w:rsidRPr="00266687">
              <w:rPr>
                <w:sz w:val="20"/>
                <w:szCs w:val="20"/>
              </w:rPr>
              <w:t>a</w:t>
            </w:r>
            <w:r w:rsidRPr="00266687">
              <w:rPr>
                <w:spacing w:val="-3"/>
                <w:sz w:val="20"/>
                <w:szCs w:val="20"/>
              </w:rPr>
              <w:t xml:space="preserve"> </w:t>
            </w:r>
            <w:r w:rsidRPr="00266687">
              <w:rPr>
                <w:sz w:val="20"/>
                <w:szCs w:val="20"/>
              </w:rPr>
              <w:t>review</w:t>
            </w:r>
            <w:r w:rsidRPr="00266687">
              <w:rPr>
                <w:spacing w:val="-1"/>
                <w:sz w:val="20"/>
                <w:szCs w:val="20"/>
              </w:rPr>
              <w:t xml:space="preserve"> </w:t>
            </w:r>
            <w:r w:rsidRPr="00266687">
              <w:rPr>
                <w:sz w:val="20"/>
                <w:szCs w:val="20"/>
              </w:rPr>
              <w:t>course</w:t>
            </w:r>
            <w:r w:rsidRPr="00266687">
              <w:rPr>
                <w:spacing w:val="-1"/>
                <w:sz w:val="20"/>
                <w:szCs w:val="20"/>
              </w:rPr>
              <w:t xml:space="preserve"> </w:t>
            </w:r>
            <w:r w:rsidRPr="00266687">
              <w:rPr>
                <w:sz w:val="20"/>
                <w:szCs w:val="20"/>
              </w:rPr>
              <w:t>for</w:t>
            </w:r>
            <w:r w:rsidRPr="00266687">
              <w:rPr>
                <w:spacing w:val="-3"/>
                <w:sz w:val="20"/>
                <w:szCs w:val="20"/>
              </w:rPr>
              <w:t xml:space="preserve"> </w:t>
            </w:r>
            <w:r w:rsidRPr="00266687">
              <w:rPr>
                <w:sz w:val="20"/>
                <w:szCs w:val="20"/>
              </w:rPr>
              <w:t>the</w:t>
            </w:r>
            <w:r w:rsidRPr="00266687">
              <w:rPr>
                <w:spacing w:val="-1"/>
                <w:sz w:val="20"/>
                <w:szCs w:val="20"/>
              </w:rPr>
              <w:t xml:space="preserve"> </w:t>
            </w:r>
            <w:r w:rsidRPr="00266687">
              <w:rPr>
                <w:sz w:val="20"/>
                <w:szCs w:val="20"/>
              </w:rPr>
              <w:t>civil engineering</w:t>
            </w:r>
            <w:r w:rsidRPr="00266687">
              <w:rPr>
                <w:spacing w:val="-1"/>
                <w:sz w:val="20"/>
                <w:szCs w:val="20"/>
              </w:rPr>
              <w:t xml:space="preserve"> </w:t>
            </w:r>
            <w:r w:rsidRPr="00266687">
              <w:rPr>
                <w:sz w:val="20"/>
                <w:szCs w:val="20"/>
              </w:rPr>
              <w:t>exam only</w:t>
            </w:r>
            <w:r w:rsidRPr="00266687">
              <w:rPr>
                <w:spacing w:val="-1"/>
                <w:sz w:val="20"/>
                <w:szCs w:val="20"/>
              </w:rPr>
              <w:t xml:space="preserve"> </w:t>
            </w:r>
            <w:r w:rsidRPr="00266687">
              <w:rPr>
                <w:sz w:val="20"/>
                <w:szCs w:val="20"/>
              </w:rPr>
              <w:t>and</w:t>
            </w:r>
            <w:r w:rsidRPr="00266687">
              <w:rPr>
                <w:spacing w:val="-52"/>
                <w:sz w:val="20"/>
                <w:szCs w:val="20"/>
              </w:rPr>
              <w:t xml:space="preserve"> </w:t>
            </w:r>
            <w:r w:rsidRPr="00266687">
              <w:rPr>
                <w:sz w:val="20"/>
                <w:szCs w:val="20"/>
              </w:rPr>
              <w:t>covers</w:t>
            </w:r>
            <w:r w:rsidRPr="00266687">
              <w:rPr>
                <w:spacing w:val="-1"/>
                <w:sz w:val="20"/>
                <w:szCs w:val="20"/>
              </w:rPr>
              <w:t xml:space="preserve"> </w:t>
            </w:r>
            <w:r w:rsidRPr="00266687">
              <w:rPr>
                <w:sz w:val="20"/>
                <w:szCs w:val="20"/>
              </w:rPr>
              <w:t>approximately</w:t>
            </w:r>
            <w:r w:rsidRPr="00266687">
              <w:rPr>
                <w:spacing w:val="-3"/>
                <w:sz w:val="20"/>
                <w:szCs w:val="20"/>
              </w:rPr>
              <w:t xml:space="preserve"> </w:t>
            </w:r>
            <w:r w:rsidRPr="00266687">
              <w:rPr>
                <w:sz w:val="20"/>
                <w:szCs w:val="20"/>
              </w:rPr>
              <w:t>16 topics.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130.00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19</w:t>
            </w:r>
          </w:p>
        </w:tc>
      </w:tr>
      <w:tr w:rsidR="00DC25E3" w:rsidRPr="00266687" w:rsidTr="00641913">
        <w:trPr>
          <w:cantSplit/>
          <w:trHeight w:val="144"/>
        </w:trPr>
        <w:tc>
          <w:tcPr>
            <w:tcW w:w="0" w:type="auto"/>
          </w:tcPr>
          <w:p w:rsidR="00153DD7" w:rsidRPr="00266687" w:rsidRDefault="00153DD7" w:rsidP="00E945FD">
            <w:pPr>
              <w:pStyle w:val="TableParagraph"/>
              <w:spacing w:line="252" w:lineRule="exact"/>
              <w:ind w:left="107"/>
              <w:rPr>
                <w:sz w:val="20"/>
                <w:szCs w:val="20"/>
              </w:rPr>
            </w:pPr>
            <w:r w:rsidRPr="00266687">
              <w:rPr>
                <w:sz w:val="20"/>
                <w:szCs w:val="20"/>
              </w:rPr>
              <w:t>Fundamentals</w:t>
            </w:r>
            <w:r w:rsidRPr="00266687">
              <w:rPr>
                <w:spacing w:val="-2"/>
                <w:sz w:val="20"/>
                <w:szCs w:val="20"/>
              </w:rPr>
              <w:t xml:space="preserve"> </w:t>
            </w:r>
            <w:r w:rsidRPr="00266687">
              <w:rPr>
                <w:sz w:val="20"/>
                <w:szCs w:val="20"/>
              </w:rPr>
              <w:t>of</w:t>
            </w:r>
            <w:r w:rsidRPr="00266687">
              <w:rPr>
                <w:spacing w:val="-1"/>
                <w:sz w:val="20"/>
                <w:szCs w:val="20"/>
              </w:rPr>
              <w:t xml:space="preserve"> </w:t>
            </w:r>
            <w:r w:rsidRPr="00266687">
              <w:rPr>
                <w:sz w:val="20"/>
                <w:szCs w:val="20"/>
              </w:rPr>
              <w:t>Engineering</w:t>
            </w:r>
            <w:r w:rsidRPr="00266687">
              <w:rPr>
                <w:spacing w:val="-2"/>
                <w:sz w:val="20"/>
                <w:szCs w:val="20"/>
              </w:rPr>
              <w:t xml:space="preserve"> </w:t>
            </w:r>
            <w:r w:rsidRPr="00266687">
              <w:rPr>
                <w:sz w:val="20"/>
                <w:szCs w:val="20"/>
              </w:rPr>
              <w:t>(FE)</w:t>
            </w:r>
          </w:p>
          <w:p w:rsidR="00153DD7" w:rsidRPr="00266687" w:rsidRDefault="00153DD7" w:rsidP="00E945FD">
            <w:pPr>
              <w:pStyle w:val="TableParagraph"/>
              <w:spacing w:line="252" w:lineRule="exact"/>
              <w:ind w:left="107"/>
              <w:rPr>
                <w:sz w:val="20"/>
                <w:szCs w:val="20"/>
              </w:rPr>
            </w:pPr>
            <w:r w:rsidRPr="00266687">
              <w:rPr>
                <w:sz w:val="20"/>
                <w:szCs w:val="20"/>
              </w:rPr>
              <w:t>-</w:t>
            </w:r>
            <w:r w:rsidRPr="00266687">
              <w:rPr>
                <w:spacing w:val="-2"/>
                <w:sz w:val="20"/>
                <w:szCs w:val="20"/>
              </w:rPr>
              <w:t xml:space="preserve"> </w:t>
            </w:r>
            <w:r w:rsidRPr="00266687">
              <w:rPr>
                <w:sz w:val="20"/>
                <w:szCs w:val="20"/>
              </w:rPr>
              <w:t>Self-Paced</w:t>
            </w:r>
            <w:r w:rsidRPr="00266687">
              <w:rPr>
                <w:spacing w:val="-2"/>
                <w:sz w:val="20"/>
                <w:szCs w:val="20"/>
              </w:rPr>
              <w:t xml:space="preserve"> </w:t>
            </w:r>
            <w:r w:rsidRPr="00266687">
              <w:rPr>
                <w:sz w:val="20"/>
                <w:szCs w:val="20"/>
              </w:rPr>
              <w:t>-</w:t>
            </w:r>
            <w:r w:rsidRPr="00266687">
              <w:rPr>
                <w:spacing w:val="-1"/>
                <w:sz w:val="20"/>
                <w:szCs w:val="20"/>
              </w:rPr>
              <w:t xml:space="preserve"> </w:t>
            </w:r>
            <w:r w:rsidRPr="00266687">
              <w:rPr>
                <w:sz w:val="20"/>
                <w:szCs w:val="20"/>
              </w:rPr>
              <w:t>NCSU</w:t>
            </w:r>
          </w:p>
        </w:tc>
        <w:tc>
          <w:tcPr>
            <w:tcW w:w="0" w:type="auto"/>
          </w:tcPr>
          <w:p w:rsidR="00153DD7" w:rsidRPr="00266687" w:rsidRDefault="00153DD7" w:rsidP="00E945FD">
            <w:pPr>
              <w:pStyle w:val="TableParagraph"/>
              <w:ind w:left="108" w:right="229"/>
              <w:rPr>
                <w:sz w:val="20"/>
                <w:szCs w:val="20"/>
              </w:rPr>
            </w:pPr>
            <w:r w:rsidRPr="00266687">
              <w:rPr>
                <w:sz w:val="20"/>
                <w:szCs w:val="20"/>
              </w:rPr>
              <w:t>This</w:t>
            </w:r>
            <w:r w:rsidRPr="00266687">
              <w:rPr>
                <w:spacing w:val="-4"/>
                <w:sz w:val="20"/>
                <w:szCs w:val="20"/>
              </w:rPr>
              <w:t xml:space="preserve"> </w:t>
            </w:r>
            <w:r w:rsidRPr="00266687">
              <w:rPr>
                <w:sz w:val="20"/>
                <w:szCs w:val="20"/>
              </w:rPr>
              <w:t>is</w:t>
            </w:r>
            <w:r w:rsidRPr="00266687">
              <w:rPr>
                <w:spacing w:val="-1"/>
                <w:sz w:val="20"/>
                <w:szCs w:val="20"/>
              </w:rPr>
              <w:t xml:space="preserve"> </w:t>
            </w:r>
            <w:r w:rsidRPr="00266687">
              <w:rPr>
                <w:sz w:val="20"/>
                <w:szCs w:val="20"/>
              </w:rPr>
              <w:t>a</w:t>
            </w:r>
            <w:r w:rsidRPr="00266687">
              <w:rPr>
                <w:spacing w:val="-3"/>
                <w:sz w:val="20"/>
                <w:szCs w:val="20"/>
              </w:rPr>
              <w:t xml:space="preserve"> </w:t>
            </w:r>
            <w:r w:rsidRPr="00266687">
              <w:rPr>
                <w:sz w:val="20"/>
                <w:szCs w:val="20"/>
              </w:rPr>
              <w:t>review</w:t>
            </w:r>
            <w:r w:rsidRPr="00266687">
              <w:rPr>
                <w:spacing w:val="-1"/>
                <w:sz w:val="20"/>
                <w:szCs w:val="20"/>
              </w:rPr>
              <w:t xml:space="preserve"> </w:t>
            </w:r>
            <w:r w:rsidRPr="00266687">
              <w:rPr>
                <w:sz w:val="20"/>
                <w:szCs w:val="20"/>
              </w:rPr>
              <w:t>course</w:t>
            </w:r>
            <w:r w:rsidRPr="00266687">
              <w:rPr>
                <w:spacing w:val="-1"/>
                <w:sz w:val="20"/>
                <w:szCs w:val="20"/>
              </w:rPr>
              <w:t xml:space="preserve"> </w:t>
            </w:r>
            <w:r w:rsidRPr="00266687">
              <w:rPr>
                <w:sz w:val="20"/>
                <w:szCs w:val="20"/>
              </w:rPr>
              <w:t>for</w:t>
            </w:r>
            <w:r w:rsidRPr="00266687">
              <w:rPr>
                <w:spacing w:val="-3"/>
                <w:sz w:val="20"/>
                <w:szCs w:val="20"/>
              </w:rPr>
              <w:t xml:space="preserve"> </w:t>
            </w:r>
            <w:r w:rsidRPr="00266687">
              <w:rPr>
                <w:sz w:val="20"/>
                <w:szCs w:val="20"/>
              </w:rPr>
              <w:t>the</w:t>
            </w:r>
            <w:r w:rsidRPr="00266687">
              <w:rPr>
                <w:spacing w:val="-1"/>
                <w:sz w:val="20"/>
                <w:szCs w:val="20"/>
              </w:rPr>
              <w:t xml:space="preserve"> </w:t>
            </w:r>
            <w:r w:rsidRPr="00266687">
              <w:rPr>
                <w:sz w:val="20"/>
                <w:szCs w:val="20"/>
              </w:rPr>
              <w:t>civil engineering</w:t>
            </w:r>
            <w:r w:rsidRPr="00266687">
              <w:rPr>
                <w:spacing w:val="-1"/>
                <w:sz w:val="20"/>
                <w:szCs w:val="20"/>
              </w:rPr>
              <w:t xml:space="preserve"> </w:t>
            </w:r>
            <w:r w:rsidRPr="00266687">
              <w:rPr>
                <w:sz w:val="20"/>
                <w:szCs w:val="20"/>
              </w:rPr>
              <w:t>exam only</w:t>
            </w:r>
            <w:r w:rsidRPr="00266687">
              <w:rPr>
                <w:spacing w:val="-1"/>
                <w:sz w:val="20"/>
                <w:szCs w:val="20"/>
              </w:rPr>
              <w:t xml:space="preserve"> </w:t>
            </w:r>
            <w:r w:rsidRPr="00266687">
              <w:rPr>
                <w:sz w:val="20"/>
                <w:szCs w:val="20"/>
              </w:rPr>
              <w:t>and</w:t>
            </w:r>
            <w:r w:rsidRPr="00266687">
              <w:rPr>
                <w:spacing w:val="-52"/>
                <w:sz w:val="20"/>
                <w:szCs w:val="20"/>
              </w:rPr>
              <w:t xml:space="preserve"> </w:t>
            </w:r>
            <w:r w:rsidRPr="00266687">
              <w:rPr>
                <w:sz w:val="20"/>
                <w:szCs w:val="20"/>
              </w:rPr>
              <w:t>covers</w:t>
            </w:r>
            <w:r w:rsidRPr="00266687">
              <w:rPr>
                <w:spacing w:val="-1"/>
                <w:sz w:val="20"/>
                <w:szCs w:val="20"/>
              </w:rPr>
              <w:t xml:space="preserve"> </w:t>
            </w:r>
            <w:r w:rsidRPr="00266687">
              <w:rPr>
                <w:sz w:val="20"/>
                <w:szCs w:val="20"/>
              </w:rPr>
              <w:t>approximately</w:t>
            </w:r>
            <w:r w:rsidRPr="00266687">
              <w:rPr>
                <w:spacing w:val="-3"/>
                <w:sz w:val="20"/>
                <w:szCs w:val="20"/>
              </w:rPr>
              <w:t xml:space="preserve"> </w:t>
            </w:r>
            <w:r w:rsidRPr="00266687">
              <w:rPr>
                <w:sz w:val="20"/>
                <w:szCs w:val="20"/>
              </w:rPr>
              <w:t>16 topics.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130.00</w:t>
            </w:r>
          </w:p>
        </w:tc>
        <w:tc>
          <w:tcPr>
            <w:tcW w:w="0" w:type="auto"/>
          </w:tcPr>
          <w:p w:rsidR="00153DD7" w:rsidRPr="00266687" w:rsidRDefault="00153DD7" w:rsidP="00E945FD">
            <w:pPr>
              <w:pStyle w:val="TableParagraph"/>
              <w:ind w:left="9"/>
              <w:jc w:val="center"/>
              <w:rPr>
                <w:sz w:val="20"/>
                <w:szCs w:val="20"/>
              </w:rPr>
            </w:pPr>
            <w:r w:rsidRPr="00266687">
              <w:rPr>
                <w:sz w:val="20"/>
                <w:szCs w:val="20"/>
              </w:rPr>
              <w:t>2</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Fundamentals</w:t>
            </w:r>
            <w:r w:rsidRPr="00266687">
              <w:rPr>
                <w:spacing w:val="-2"/>
                <w:sz w:val="20"/>
                <w:szCs w:val="20"/>
              </w:rPr>
              <w:t xml:space="preserve"> </w:t>
            </w:r>
            <w:r w:rsidRPr="00266687">
              <w:rPr>
                <w:sz w:val="20"/>
                <w:szCs w:val="20"/>
              </w:rPr>
              <w:t>of</w:t>
            </w:r>
            <w:r w:rsidRPr="00266687">
              <w:rPr>
                <w:spacing w:val="-1"/>
                <w:sz w:val="20"/>
                <w:szCs w:val="20"/>
              </w:rPr>
              <w:t xml:space="preserve"> </w:t>
            </w:r>
            <w:r w:rsidRPr="00266687">
              <w:rPr>
                <w:sz w:val="20"/>
                <w:szCs w:val="20"/>
              </w:rPr>
              <w:t>Engineering</w:t>
            </w:r>
            <w:r w:rsidRPr="00266687">
              <w:rPr>
                <w:spacing w:val="-2"/>
                <w:sz w:val="20"/>
                <w:szCs w:val="20"/>
              </w:rPr>
              <w:t xml:space="preserve"> </w:t>
            </w:r>
            <w:r w:rsidRPr="00266687">
              <w:rPr>
                <w:sz w:val="20"/>
                <w:szCs w:val="20"/>
              </w:rPr>
              <w:t>(FE)</w:t>
            </w:r>
          </w:p>
          <w:p w:rsidR="00153DD7" w:rsidRPr="00266687" w:rsidRDefault="00153DD7" w:rsidP="00E945FD">
            <w:pPr>
              <w:pStyle w:val="TableParagraph"/>
              <w:ind w:left="107"/>
              <w:rPr>
                <w:sz w:val="20"/>
                <w:szCs w:val="20"/>
              </w:rPr>
            </w:pPr>
            <w:r w:rsidRPr="00266687">
              <w:rPr>
                <w:sz w:val="20"/>
                <w:szCs w:val="20"/>
              </w:rPr>
              <w:t>-</w:t>
            </w:r>
            <w:r w:rsidRPr="00266687">
              <w:rPr>
                <w:spacing w:val="-2"/>
                <w:sz w:val="20"/>
                <w:szCs w:val="20"/>
              </w:rPr>
              <w:t xml:space="preserve"> </w:t>
            </w:r>
            <w:r w:rsidRPr="00266687">
              <w:rPr>
                <w:sz w:val="20"/>
                <w:szCs w:val="20"/>
              </w:rPr>
              <w:t>Tues/Fri</w:t>
            </w:r>
          </w:p>
        </w:tc>
        <w:tc>
          <w:tcPr>
            <w:tcW w:w="0" w:type="auto"/>
          </w:tcPr>
          <w:p w:rsidR="00153DD7" w:rsidRPr="00266687" w:rsidRDefault="00153DD7" w:rsidP="00E945FD">
            <w:pPr>
              <w:pStyle w:val="TableParagraph"/>
              <w:spacing w:line="242" w:lineRule="auto"/>
              <w:ind w:left="108" w:right="213"/>
              <w:rPr>
                <w:sz w:val="20"/>
                <w:szCs w:val="20"/>
              </w:rPr>
            </w:pPr>
            <w:r w:rsidRPr="00266687">
              <w:rPr>
                <w:sz w:val="20"/>
                <w:szCs w:val="20"/>
              </w:rPr>
              <w:t>This is a review course for the civil engineering exam only and</w:t>
            </w:r>
            <w:r w:rsidRPr="00266687">
              <w:rPr>
                <w:spacing w:val="-53"/>
                <w:sz w:val="20"/>
                <w:szCs w:val="20"/>
              </w:rPr>
              <w:t xml:space="preserve"> </w:t>
            </w:r>
            <w:r w:rsidRPr="00266687">
              <w:rPr>
                <w:sz w:val="20"/>
                <w:szCs w:val="20"/>
              </w:rPr>
              <w:t>covers</w:t>
            </w:r>
            <w:r w:rsidRPr="00266687">
              <w:rPr>
                <w:spacing w:val="-1"/>
                <w:sz w:val="20"/>
                <w:szCs w:val="20"/>
              </w:rPr>
              <w:t xml:space="preserve"> </w:t>
            </w:r>
            <w:r w:rsidRPr="00266687">
              <w:rPr>
                <w:sz w:val="20"/>
                <w:szCs w:val="20"/>
              </w:rPr>
              <w:t>approximately</w:t>
            </w:r>
            <w:r w:rsidRPr="00266687">
              <w:rPr>
                <w:spacing w:val="-3"/>
                <w:sz w:val="20"/>
                <w:szCs w:val="20"/>
              </w:rPr>
              <w:t xml:space="preserve"> </w:t>
            </w:r>
            <w:r w:rsidRPr="00266687">
              <w:rPr>
                <w:sz w:val="20"/>
                <w:szCs w:val="20"/>
              </w:rPr>
              <w:t>16 topics.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130.00</w:t>
            </w:r>
          </w:p>
        </w:tc>
        <w:tc>
          <w:tcPr>
            <w:tcW w:w="0" w:type="auto"/>
          </w:tcPr>
          <w:p w:rsidR="00153DD7" w:rsidRPr="00266687" w:rsidRDefault="00153DD7" w:rsidP="00E945FD">
            <w:pPr>
              <w:pStyle w:val="TableParagraph"/>
              <w:ind w:left="9"/>
              <w:jc w:val="center"/>
              <w:rPr>
                <w:sz w:val="20"/>
                <w:szCs w:val="20"/>
              </w:rPr>
            </w:pPr>
            <w:r w:rsidRPr="00266687">
              <w:rPr>
                <w:sz w:val="20"/>
                <w:szCs w:val="20"/>
              </w:rPr>
              <w:t>3</w:t>
            </w:r>
          </w:p>
        </w:tc>
      </w:tr>
      <w:tr w:rsidR="00DC25E3" w:rsidRPr="00266687" w:rsidTr="00641913">
        <w:trPr>
          <w:cantSplit/>
          <w:trHeight w:val="144"/>
        </w:trPr>
        <w:tc>
          <w:tcPr>
            <w:tcW w:w="0" w:type="auto"/>
          </w:tcPr>
          <w:p w:rsidR="00153DD7" w:rsidRPr="00266687" w:rsidRDefault="00153DD7" w:rsidP="00E945FD">
            <w:pPr>
              <w:pStyle w:val="TableParagraph"/>
              <w:spacing w:line="252" w:lineRule="exact"/>
              <w:ind w:left="107"/>
              <w:rPr>
                <w:sz w:val="20"/>
                <w:szCs w:val="20"/>
              </w:rPr>
            </w:pPr>
            <w:r w:rsidRPr="00266687">
              <w:rPr>
                <w:sz w:val="20"/>
                <w:szCs w:val="20"/>
              </w:rPr>
              <w:t>Fundamentals</w:t>
            </w:r>
            <w:r w:rsidRPr="00266687">
              <w:rPr>
                <w:spacing w:val="-2"/>
                <w:sz w:val="20"/>
                <w:szCs w:val="20"/>
              </w:rPr>
              <w:t xml:space="preserve"> </w:t>
            </w:r>
            <w:r w:rsidRPr="00266687">
              <w:rPr>
                <w:sz w:val="20"/>
                <w:szCs w:val="20"/>
              </w:rPr>
              <w:t>of</w:t>
            </w:r>
            <w:r w:rsidRPr="00266687">
              <w:rPr>
                <w:spacing w:val="-1"/>
                <w:sz w:val="20"/>
                <w:szCs w:val="20"/>
              </w:rPr>
              <w:t xml:space="preserve"> </w:t>
            </w:r>
            <w:r w:rsidRPr="00266687">
              <w:rPr>
                <w:sz w:val="20"/>
                <w:szCs w:val="20"/>
              </w:rPr>
              <w:t>Engineering</w:t>
            </w:r>
            <w:r w:rsidRPr="00266687">
              <w:rPr>
                <w:spacing w:val="-2"/>
                <w:sz w:val="20"/>
                <w:szCs w:val="20"/>
              </w:rPr>
              <w:t xml:space="preserve"> </w:t>
            </w:r>
            <w:r w:rsidRPr="00266687">
              <w:rPr>
                <w:sz w:val="20"/>
                <w:szCs w:val="20"/>
              </w:rPr>
              <w:t>(FE)</w:t>
            </w:r>
          </w:p>
          <w:p w:rsidR="00153DD7" w:rsidRPr="00266687" w:rsidRDefault="00153DD7" w:rsidP="00E945FD">
            <w:pPr>
              <w:pStyle w:val="TableParagraph"/>
              <w:spacing w:line="252" w:lineRule="exact"/>
              <w:ind w:left="107"/>
              <w:rPr>
                <w:sz w:val="20"/>
                <w:szCs w:val="20"/>
              </w:rPr>
            </w:pPr>
            <w:r w:rsidRPr="00266687">
              <w:rPr>
                <w:sz w:val="20"/>
                <w:szCs w:val="20"/>
              </w:rPr>
              <w:t>-</w:t>
            </w:r>
            <w:r w:rsidRPr="00266687">
              <w:rPr>
                <w:spacing w:val="-4"/>
                <w:sz w:val="20"/>
                <w:szCs w:val="20"/>
              </w:rPr>
              <w:t xml:space="preserve"> </w:t>
            </w:r>
            <w:r w:rsidRPr="00266687">
              <w:rPr>
                <w:sz w:val="20"/>
                <w:szCs w:val="20"/>
              </w:rPr>
              <w:t>Tues/Fri -</w:t>
            </w:r>
            <w:r w:rsidRPr="00266687">
              <w:rPr>
                <w:spacing w:val="-2"/>
                <w:sz w:val="20"/>
                <w:szCs w:val="20"/>
              </w:rPr>
              <w:t xml:space="preserve"> </w:t>
            </w:r>
            <w:r w:rsidRPr="00266687">
              <w:rPr>
                <w:sz w:val="20"/>
                <w:szCs w:val="20"/>
              </w:rPr>
              <w:t>NCDOT</w:t>
            </w:r>
          </w:p>
        </w:tc>
        <w:tc>
          <w:tcPr>
            <w:tcW w:w="0" w:type="auto"/>
          </w:tcPr>
          <w:p w:rsidR="00153DD7" w:rsidRPr="00266687" w:rsidRDefault="00153DD7" w:rsidP="00E945FD">
            <w:pPr>
              <w:pStyle w:val="TableParagraph"/>
              <w:ind w:left="108" w:right="229"/>
              <w:rPr>
                <w:sz w:val="20"/>
                <w:szCs w:val="20"/>
              </w:rPr>
            </w:pPr>
            <w:r w:rsidRPr="00266687">
              <w:rPr>
                <w:sz w:val="20"/>
                <w:szCs w:val="20"/>
              </w:rPr>
              <w:t>This</w:t>
            </w:r>
            <w:r w:rsidRPr="00266687">
              <w:rPr>
                <w:spacing w:val="-4"/>
                <w:sz w:val="20"/>
                <w:szCs w:val="20"/>
              </w:rPr>
              <w:t xml:space="preserve"> </w:t>
            </w:r>
            <w:r w:rsidRPr="00266687">
              <w:rPr>
                <w:sz w:val="20"/>
                <w:szCs w:val="20"/>
              </w:rPr>
              <w:t>is</w:t>
            </w:r>
            <w:r w:rsidRPr="00266687">
              <w:rPr>
                <w:spacing w:val="-1"/>
                <w:sz w:val="20"/>
                <w:szCs w:val="20"/>
              </w:rPr>
              <w:t xml:space="preserve"> </w:t>
            </w:r>
            <w:r w:rsidRPr="00266687">
              <w:rPr>
                <w:sz w:val="20"/>
                <w:szCs w:val="20"/>
              </w:rPr>
              <w:t>a</w:t>
            </w:r>
            <w:r w:rsidRPr="00266687">
              <w:rPr>
                <w:spacing w:val="-3"/>
                <w:sz w:val="20"/>
                <w:szCs w:val="20"/>
              </w:rPr>
              <w:t xml:space="preserve"> </w:t>
            </w:r>
            <w:r w:rsidRPr="00266687">
              <w:rPr>
                <w:sz w:val="20"/>
                <w:szCs w:val="20"/>
              </w:rPr>
              <w:t>review</w:t>
            </w:r>
            <w:r w:rsidRPr="00266687">
              <w:rPr>
                <w:spacing w:val="-1"/>
                <w:sz w:val="20"/>
                <w:szCs w:val="20"/>
              </w:rPr>
              <w:t xml:space="preserve"> </w:t>
            </w:r>
            <w:r w:rsidRPr="00266687">
              <w:rPr>
                <w:sz w:val="20"/>
                <w:szCs w:val="20"/>
              </w:rPr>
              <w:t>course</w:t>
            </w:r>
            <w:r w:rsidRPr="00266687">
              <w:rPr>
                <w:spacing w:val="-1"/>
                <w:sz w:val="20"/>
                <w:szCs w:val="20"/>
              </w:rPr>
              <w:t xml:space="preserve"> </w:t>
            </w:r>
            <w:r w:rsidRPr="00266687">
              <w:rPr>
                <w:sz w:val="20"/>
                <w:szCs w:val="20"/>
              </w:rPr>
              <w:t>for</w:t>
            </w:r>
            <w:r w:rsidRPr="00266687">
              <w:rPr>
                <w:spacing w:val="-3"/>
                <w:sz w:val="20"/>
                <w:szCs w:val="20"/>
              </w:rPr>
              <w:t xml:space="preserve"> </w:t>
            </w:r>
            <w:r w:rsidRPr="00266687">
              <w:rPr>
                <w:sz w:val="20"/>
                <w:szCs w:val="20"/>
              </w:rPr>
              <w:t>the</w:t>
            </w:r>
            <w:r w:rsidRPr="00266687">
              <w:rPr>
                <w:spacing w:val="-1"/>
                <w:sz w:val="20"/>
                <w:szCs w:val="20"/>
              </w:rPr>
              <w:t xml:space="preserve"> </w:t>
            </w:r>
            <w:r w:rsidRPr="00266687">
              <w:rPr>
                <w:sz w:val="20"/>
                <w:szCs w:val="20"/>
              </w:rPr>
              <w:t>civil engineering</w:t>
            </w:r>
            <w:r w:rsidRPr="00266687">
              <w:rPr>
                <w:spacing w:val="-1"/>
                <w:sz w:val="20"/>
                <w:szCs w:val="20"/>
              </w:rPr>
              <w:t xml:space="preserve"> </w:t>
            </w:r>
            <w:r w:rsidRPr="00266687">
              <w:rPr>
                <w:sz w:val="20"/>
                <w:szCs w:val="20"/>
              </w:rPr>
              <w:t>exam only</w:t>
            </w:r>
            <w:r w:rsidRPr="00266687">
              <w:rPr>
                <w:spacing w:val="-1"/>
                <w:sz w:val="20"/>
                <w:szCs w:val="20"/>
              </w:rPr>
              <w:t xml:space="preserve"> </w:t>
            </w:r>
            <w:r w:rsidRPr="00266687">
              <w:rPr>
                <w:sz w:val="20"/>
                <w:szCs w:val="20"/>
              </w:rPr>
              <w:t>and</w:t>
            </w:r>
            <w:r w:rsidRPr="00266687">
              <w:rPr>
                <w:spacing w:val="-52"/>
                <w:sz w:val="20"/>
                <w:szCs w:val="20"/>
              </w:rPr>
              <w:t xml:space="preserve"> </w:t>
            </w:r>
            <w:r w:rsidRPr="00266687">
              <w:rPr>
                <w:sz w:val="20"/>
                <w:szCs w:val="20"/>
              </w:rPr>
              <w:t>covers</w:t>
            </w:r>
            <w:r w:rsidRPr="00266687">
              <w:rPr>
                <w:spacing w:val="-1"/>
                <w:sz w:val="20"/>
                <w:szCs w:val="20"/>
              </w:rPr>
              <w:t xml:space="preserve"> </w:t>
            </w:r>
            <w:r w:rsidRPr="00266687">
              <w:rPr>
                <w:sz w:val="20"/>
                <w:szCs w:val="20"/>
              </w:rPr>
              <w:t>approximately</w:t>
            </w:r>
            <w:r w:rsidRPr="00266687">
              <w:rPr>
                <w:spacing w:val="-3"/>
                <w:sz w:val="20"/>
                <w:szCs w:val="20"/>
              </w:rPr>
              <w:t xml:space="preserve"> </w:t>
            </w:r>
            <w:r w:rsidRPr="00266687">
              <w:rPr>
                <w:sz w:val="20"/>
                <w:szCs w:val="20"/>
              </w:rPr>
              <w:t>16 topics.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130.00</w:t>
            </w:r>
          </w:p>
        </w:tc>
        <w:tc>
          <w:tcPr>
            <w:tcW w:w="0" w:type="auto"/>
          </w:tcPr>
          <w:p w:rsidR="00153DD7" w:rsidRPr="00266687" w:rsidRDefault="00153DD7" w:rsidP="00E945FD">
            <w:pPr>
              <w:pStyle w:val="TableParagraph"/>
              <w:ind w:left="9"/>
              <w:jc w:val="center"/>
              <w:rPr>
                <w:sz w:val="20"/>
                <w:szCs w:val="20"/>
              </w:rPr>
            </w:pPr>
            <w:r w:rsidRPr="00266687">
              <w:rPr>
                <w:sz w:val="20"/>
                <w:szCs w:val="20"/>
              </w:rPr>
              <w:t>7</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384"/>
              <w:rPr>
                <w:sz w:val="20"/>
                <w:szCs w:val="20"/>
              </w:rPr>
            </w:pPr>
            <w:r w:rsidRPr="00266687">
              <w:rPr>
                <w:sz w:val="20"/>
                <w:szCs w:val="20"/>
              </w:rPr>
              <w:t>Professional Engineering (PE) -</w:t>
            </w:r>
            <w:r w:rsidRPr="00266687">
              <w:rPr>
                <w:spacing w:val="-52"/>
                <w:sz w:val="20"/>
                <w:szCs w:val="20"/>
              </w:rPr>
              <w:t xml:space="preserve"> </w:t>
            </w:r>
            <w:r w:rsidRPr="00266687">
              <w:rPr>
                <w:sz w:val="20"/>
                <w:szCs w:val="20"/>
              </w:rPr>
              <w:t>Self-Paced</w:t>
            </w:r>
          </w:p>
        </w:tc>
        <w:tc>
          <w:tcPr>
            <w:tcW w:w="0" w:type="auto"/>
          </w:tcPr>
          <w:p w:rsidR="00153DD7" w:rsidRPr="00266687" w:rsidRDefault="00153DD7" w:rsidP="00E945FD">
            <w:pPr>
              <w:pStyle w:val="TableParagraph"/>
              <w:ind w:left="108" w:right="269"/>
              <w:rPr>
                <w:sz w:val="20"/>
                <w:szCs w:val="20"/>
              </w:rPr>
            </w:pPr>
            <w:r w:rsidRPr="00266687">
              <w:rPr>
                <w:sz w:val="20"/>
                <w:szCs w:val="20"/>
              </w:rPr>
              <w:t>This is a civil engineering professional engineering exam</w:t>
            </w:r>
            <w:r w:rsidRPr="00266687">
              <w:rPr>
                <w:spacing w:val="1"/>
                <w:sz w:val="20"/>
                <w:szCs w:val="20"/>
              </w:rPr>
              <w:t xml:space="preserve"> </w:t>
            </w:r>
            <w:r w:rsidRPr="00266687">
              <w:rPr>
                <w:sz w:val="20"/>
                <w:szCs w:val="20"/>
              </w:rPr>
              <w:t>review course which covers breadth and depth topics in</w:t>
            </w:r>
            <w:r w:rsidRPr="00266687">
              <w:rPr>
                <w:spacing w:val="1"/>
                <w:sz w:val="20"/>
                <w:szCs w:val="20"/>
              </w:rPr>
              <w:t xml:space="preserve"> </w:t>
            </w:r>
            <w:r w:rsidRPr="00266687">
              <w:rPr>
                <w:sz w:val="20"/>
                <w:szCs w:val="20"/>
              </w:rPr>
              <w:t>construction, geotechnical, transportation, and water resources</w:t>
            </w:r>
            <w:r w:rsidRPr="00266687">
              <w:rPr>
                <w:spacing w:val="-53"/>
                <w:sz w:val="20"/>
                <w:szCs w:val="20"/>
              </w:rPr>
              <w:t xml:space="preserve"> </w:t>
            </w:r>
            <w:r w:rsidRPr="00266687">
              <w:rPr>
                <w:sz w:val="20"/>
                <w:szCs w:val="20"/>
              </w:rPr>
              <w:t>and environmental.</w:t>
            </w:r>
            <w:r w:rsidRPr="00266687">
              <w:rPr>
                <w:spacing w:val="1"/>
                <w:sz w:val="20"/>
                <w:szCs w:val="20"/>
              </w:rPr>
              <w:t xml:space="preserve"> </w:t>
            </w:r>
            <w:r w:rsidRPr="00266687">
              <w:rPr>
                <w:sz w:val="20"/>
                <w:szCs w:val="20"/>
              </w:rPr>
              <w:t>Only breadth topics are covered in the</w:t>
            </w:r>
            <w:r w:rsidRPr="00266687">
              <w:rPr>
                <w:spacing w:val="1"/>
                <w:sz w:val="20"/>
                <w:szCs w:val="20"/>
              </w:rPr>
              <w:t xml:space="preserve"> </w:t>
            </w:r>
            <w:r w:rsidRPr="00266687">
              <w:rPr>
                <w:sz w:val="20"/>
                <w:szCs w:val="20"/>
              </w:rPr>
              <w:t>structural discipline.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43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370"/>
              <w:rPr>
                <w:sz w:val="20"/>
                <w:szCs w:val="20"/>
              </w:rPr>
            </w:pPr>
            <w:r w:rsidRPr="00266687">
              <w:rPr>
                <w:sz w:val="20"/>
                <w:szCs w:val="20"/>
              </w:rPr>
              <w:t>Professional Engineering (PE) -</w:t>
            </w:r>
            <w:r w:rsidRPr="00266687">
              <w:rPr>
                <w:spacing w:val="-52"/>
                <w:sz w:val="20"/>
                <w:szCs w:val="20"/>
              </w:rPr>
              <w:t xml:space="preserve"> </w:t>
            </w:r>
            <w:r w:rsidRPr="00266687">
              <w:rPr>
                <w:sz w:val="20"/>
                <w:szCs w:val="20"/>
              </w:rPr>
              <w:t>Quiz</w:t>
            </w:r>
            <w:r w:rsidRPr="00266687">
              <w:rPr>
                <w:spacing w:val="-1"/>
                <w:sz w:val="20"/>
                <w:szCs w:val="20"/>
              </w:rPr>
              <w:t xml:space="preserve"> </w:t>
            </w:r>
            <w:r w:rsidRPr="00266687">
              <w:rPr>
                <w:sz w:val="20"/>
                <w:szCs w:val="20"/>
              </w:rPr>
              <w:t>Bank -</w:t>
            </w:r>
            <w:r w:rsidRPr="00266687">
              <w:rPr>
                <w:spacing w:val="-2"/>
                <w:sz w:val="20"/>
                <w:szCs w:val="20"/>
              </w:rPr>
              <w:t xml:space="preserve"> </w:t>
            </w:r>
            <w:r w:rsidRPr="00266687">
              <w:rPr>
                <w:sz w:val="20"/>
                <w:szCs w:val="20"/>
              </w:rPr>
              <w:t>NCDOT</w:t>
            </w:r>
          </w:p>
        </w:tc>
        <w:tc>
          <w:tcPr>
            <w:tcW w:w="0" w:type="auto"/>
          </w:tcPr>
          <w:p w:rsidR="00153DD7" w:rsidRPr="00266687" w:rsidRDefault="00153DD7" w:rsidP="00E945FD">
            <w:pPr>
              <w:pStyle w:val="TableParagraph"/>
              <w:ind w:left="108" w:right="269"/>
              <w:rPr>
                <w:sz w:val="20"/>
                <w:szCs w:val="20"/>
              </w:rPr>
            </w:pPr>
            <w:r w:rsidRPr="00266687">
              <w:rPr>
                <w:sz w:val="20"/>
                <w:szCs w:val="20"/>
              </w:rPr>
              <w:t>This is a civil engineering professional engineering exam</w:t>
            </w:r>
            <w:r w:rsidRPr="00266687">
              <w:rPr>
                <w:spacing w:val="1"/>
                <w:sz w:val="20"/>
                <w:szCs w:val="20"/>
              </w:rPr>
              <w:t xml:space="preserve"> </w:t>
            </w:r>
            <w:r w:rsidRPr="00266687">
              <w:rPr>
                <w:sz w:val="20"/>
                <w:szCs w:val="20"/>
              </w:rPr>
              <w:t>review course which covers breadth and depth topics in</w:t>
            </w:r>
            <w:r w:rsidRPr="00266687">
              <w:rPr>
                <w:spacing w:val="1"/>
                <w:sz w:val="20"/>
                <w:szCs w:val="20"/>
              </w:rPr>
              <w:t xml:space="preserve"> </w:t>
            </w:r>
            <w:r w:rsidRPr="00266687">
              <w:rPr>
                <w:sz w:val="20"/>
                <w:szCs w:val="20"/>
              </w:rPr>
              <w:t>construction, geotechnical, transportation, and water resources</w:t>
            </w:r>
            <w:r w:rsidRPr="00266687">
              <w:rPr>
                <w:spacing w:val="-53"/>
                <w:sz w:val="20"/>
                <w:szCs w:val="20"/>
              </w:rPr>
              <w:t xml:space="preserve"> </w:t>
            </w:r>
            <w:r w:rsidRPr="00266687">
              <w:rPr>
                <w:sz w:val="20"/>
                <w:szCs w:val="20"/>
              </w:rPr>
              <w:t>and environmental.</w:t>
            </w:r>
            <w:r w:rsidRPr="00266687">
              <w:rPr>
                <w:spacing w:val="1"/>
                <w:sz w:val="20"/>
                <w:szCs w:val="20"/>
              </w:rPr>
              <w:t xml:space="preserve"> </w:t>
            </w:r>
            <w:r w:rsidRPr="00266687">
              <w:rPr>
                <w:sz w:val="20"/>
                <w:szCs w:val="20"/>
              </w:rPr>
              <w:t>Only breadth topics are covered in the</w:t>
            </w:r>
            <w:r w:rsidRPr="00266687">
              <w:rPr>
                <w:spacing w:val="1"/>
                <w:sz w:val="20"/>
                <w:szCs w:val="20"/>
              </w:rPr>
              <w:t xml:space="preserve"> </w:t>
            </w:r>
            <w:r w:rsidRPr="00266687">
              <w:rPr>
                <w:sz w:val="20"/>
                <w:szCs w:val="20"/>
              </w:rPr>
              <w:t>structural discipline.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40.00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370"/>
              <w:rPr>
                <w:sz w:val="20"/>
                <w:szCs w:val="20"/>
              </w:rPr>
            </w:pPr>
            <w:r w:rsidRPr="00266687">
              <w:rPr>
                <w:sz w:val="20"/>
                <w:szCs w:val="20"/>
              </w:rPr>
              <w:t>Professional Engineering (PE) -</w:t>
            </w:r>
            <w:r w:rsidRPr="00266687">
              <w:rPr>
                <w:spacing w:val="-52"/>
                <w:sz w:val="20"/>
                <w:szCs w:val="20"/>
              </w:rPr>
              <w:t xml:space="preserve"> </w:t>
            </w:r>
            <w:r w:rsidRPr="00266687">
              <w:rPr>
                <w:sz w:val="20"/>
                <w:szCs w:val="20"/>
              </w:rPr>
              <w:t>Study Aid</w:t>
            </w:r>
          </w:p>
        </w:tc>
        <w:tc>
          <w:tcPr>
            <w:tcW w:w="0" w:type="auto"/>
          </w:tcPr>
          <w:p w:rsidR="00153DD7" w:rsidRPr="00266687" w:rsidRDefault="00153DD7" w:rsidP="00E945FD">
            <w:pPr>
              <w:pStyle w:val="TableParagraph"/>
              <w:ind w:left="108" w:right="269"/>
              <w:rPr>
                <w:sz w:val="20"/>
                <w:szCs w:val="20"/>
              </w:rPr>
            </w:pPr>
            <w:r w:rsidRPr="00266687">
              <w:rPr>
                <w:sz w:val="20"/>
                <w:szCs w:val="20"/>
              </w:rPr>
              <w:t>This is a civil engineering professional engineering exam</w:t>
            </w:r>
            <w:r w:rsidRPr="00266687">
              <w:rPr>
                <w:spacing w:val="1"/>
                <w:sz w:val="20"/>
                <w:szCs w:val="20"/>
              </w:rPr>
              <w:t xml:space="preserve"> </w:t>
            </w:r>
            <w:r w:rsidRPr="00266687">
              <w:rPr>
                <w:sz w:val="20"/>
                <w:szCs w:val="20"/>
              </w:rPr>
              <w:t>review course which covers breadth and depth topics in</w:t>
            </w:r>
            <w:r w:rsidRPr="00266687">
              <w:rPr>
                <w:spacing w:val="1"/>
                <w:sz w:val="20"/>
                <w:szCs w:val="20"/>
              </w:rPr>
              <w:t xml:space="preserve"> </w:t>
            </w:r>
            <w:r w:rsidRPr="00266687">
              <w:rPr>
                <w:sz w:val="20"/>
                <w:szCs w:val="20"/>
              </w:rPr>
              <w:t>construction, geotechnical, transportation, and water resources</w:t>
            </w:r>
            <w:r w:rsidRPr="00266687">
              <w:rPr>
                <w:spacing w:val="-53"/>
                <w:sz w:val="20"/>
                <w:szCs w:val="20"/>
              </w:rPr>
              <w:t xml:space="preserve"> </w:t>
            </w:r>
            <w:r w:rsidRPr="00266687">
              <w:rPr>
                <w:sz w:val="20"/>
                <w:szCs w:val="20"/>
              </w:rPr>
              <w:t>and environmental.</w:t>
            </w:r>
            <w:r w:rsidRPr="00266687">
              <w:rPr>
                <w:spacing w:val="1"/>
                <w:sz w:val="20"/>
                <w:szCs w:val="20"/>
              </w:rPr>
              <w:t xml:space="preserve"> </w:t>
            </w:r>
            <w:r w:rsidRPr="00266687">
              <w:rPr>
                <w:sz w:val="20"/>
                <w:szCs w:val="20"/>
              </w:rPr>
              <w:t>Only breadth topics are covered in the</w:t>
            </w:r>
            <w:r w:rsidRPr="00266687">
              <w:rPr>
                <w:spacing w:val="1"/>
                <w:sz w:val="20"/>
                <w:szCs w:val="20"/>
              </w:rPr>
              <w:t xml:space="preserve"> </w:t>
            </w:r>
            <w:r w:rsidRPr="00266687">
              <w:rPr>
                <w:sz w:val="20"/>
                <w:szCs w:val="20"/>
              </w:rPr>
              <w:t>structural discipline.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370"/>
              <w:rPr>
                <w:sz w:val="20"/>
                <w:szCs w:val="20"/>
              </w:rPr>
            </w:pPr>
            <w:r w:rsidRPr="00266687">
              <w:rPr>
                <w:sz w:val="20"/>
                <w:szCs w:val="20"/>
              </w:rPr>
              <w:t>Professional Engineering (PE) -</w:t>
            </w:r>
            <w:r w:rsidRPr="00266687">
              <w:rPr>
                <w:spacing w:val="-52"/>
                <w:sz w:val="20"/>
                <w:szCs w:val="20"/>
              </w:rPr>
              <w:t xml:space="preserve"> </w:t>
            </w:r>
            <w:r w:rsidRPr="00266687">
              <w:rPr>
                <w:sz w:val="20"/>
                <w:szCs w:val="20"/>
              </w:rPr>
              <w:t>Study</w:t>
            </w:r>
            <w:r w:rsidRPr="00266687">
              <w:rPr>
                <w:spacing w:val="-1"/>
                <w:sz w:val="20"/>
                <w:szCs w:val="20"/>
              </w:rPr>
              <w:t xml:space="preserve"> </w:t>
            </w:r>
            <w:r w:rsidRPr="00266687">
              <w:rPr>
                <w:sz w:val="20"/>
                <w:szCs w:val="20"/>
              </w:rPr>
              <w:t>Aid -</w:t>
            </w:r>
            <w:r w:rsidRPr="00266687">
              <w:rPr>
                <w:spacing w:val="-2"/>
                <w:sz w:val="20"/>
                <w:szCs w:val="20"/>
              </w:rPr>
              <w:t xml:space="preserve"> </w:t>
            </w:r>
            <w:r w:rsidRPr="00266687">
              <w:rPr>
                <w:sz w:val="20"/>
                <w:szCs w:val="20"/>
              </w:rPr>
              <w:t>NCDOT</w:t>
            </w:r>
          </w:p>
        </w:tc>
        <w:tc>
          <w:tcPr>
            <w:tcW w:w="0" w:type="auto"/>
          </w:tcPr>
          <w:p w:rsidR="00153DD7" w:rsidRPr="00266687" w:rsidRDefault="00153DD7" w:rsidP="00E945FD">
            <w:pPr>
              <w:pStyle w:val="TableParagraph"/>
              <w:ind w:left="108" w:right="269"/>
              <w:rPr>
                <w:sz w:val="20"/>
                <w:szCs w:val="20"/>
              </w:rPr>
            </w:pPr>
            <w:r w:rsidRPr="00266687">
              <w:rPr>
                <w:sz w:val="20"/>
                <w:szCs w:val="20"/>
              </w:rPr>
              <w:t>This is a civil engineering professional engineering exam</w:t>
            </w:r>
            <w:r w:rsidRPr="00266687">
              <w:rPr>
                <w:spacing w:val="1"/>
                <w:sz w:val="20"/>
                <w:szCs w:val="20"/>
              </w:rPr>
              <w:t xml:space="preserve"> </w:t>
            </w:r>
            <w:r w:rsidRPr="00266687">
              <w:rPr>
                <w:sz w:val="20"/>
                <w:szCs w:val="20"/>
              </w:rPr>
              <w:t>review course which covers breadth and depth topics in</w:t>
            </w:r>
            <w:r w:rsidRPr="00266687">
              <w:rPr>
                <w:spacing w:val="1"/>
                <w:sz w:val="20"/>
                <w:szCs w:val="20"/>
              </w:rPr>
              <w:t xml:space="preserve"> </w:t>
            </w:r>
            <w:r w:rsidRPr="00266687">
              <w:rPr>
                <w:sz w:val="20"/>
                <w:szCs w:val="20"/>
              </w:rPr>
              <w:t>construction, geotechnical, transportation, and water resources</w:t>
            </w:r>
            <w:r w:rsidRPr="00266687">
              <w:rPr>
                <w:spacing w:val="-52"/>
                <w:sz w:val="20"/>
                <w:szCs w:val="20"/>
              </w:rPr>
              <w:t xml:space="preserve"> </w:t>
            </w:r>
            <w:r w:rsidRPr="00266687">
              <w:rPr>
                <w:sz w:val="20"/>
                <w:szCs w:val="20"/>
              </w:rPr>
              <w:t>and environmental.</w:t>
            </w:r>
            <w:r w:rsidRPr="00266687">
              <w:rPr>
                <w:spacing w:val="1"/>
                <w:sz w:val="20"/>
                <w:szCs w:val="20"/>
              </w:rPr>
              <w:t xml:space="preserve"> </w:t>
            </w:r>
            <w:r w:rsidRPr="00266687">
              <w:rPr>
                <w:sz w:val="20"/>
                <w:szCs w:val="20"/>
              </w:rPr>
              <w:t>Only breadth topics are covered in the</w:t>
            </w:r>
            <w:r w:rsidRPr="00266687">
              <w:rPr>
                <w:spacing w:val="1"/>
                <w:sz w:val="20"/>
                <w:szCs w:val="20"/>
              </w:rPr>
              <w:t xml:space="preserve"> </w:t>
            </w:r>
            <w:r w:rsidRPr="00266687">
              <w:rPr>
                <w:sz w:val="20"/>
                <w:szCs w:val="20"/>
              </w:rPr>
              <w:t>structural discipline.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370"/>
              <w:rPr>
                <w:sz w:val="20"/>
                <w:szCs w:val="20"/>
              </w:rPr>
            </w:pPr>
            <w:r w:rsidRPr="00266687">
              <w:rPr>
                <w:sz w:val="20"/>
                <w:szCs w:val="20"/>
              </w:rPr>
              <w:t>Professional Engineering (PE) -</w:t>
            </w:r>
            <w:r w:rsidRPr="00266687">
              <w:rPr>
                <w:spacing w:val="-52"/>
                <w:sz w:val="20"/>
                <w:szCs w:val="20"/>
              </w:rPr>
              <w:t xml:space="preserve"> </w:t>
            </w:r>
            <w:r w:rsidRPr="00266687">
              <w:rPr>
                <w:sz w:val="20"/>
                <w:szCs w:val="20"/>
              </w:rPr>
              <w:t>Tuesday</w:t>
            </w:r>
            <w:r w:rsidRPr="00266687">
              <w:rPr>
                <w:spacing w:val="-4"/>
                <w:sz w:val="20"/>
                <w:szCs w:val="20"/>
              </w:rPr>
              <w:t xml:space="preserve"> </w:t>
            </w:r>
            <w:r w:rsidRPr="00266687">
              <w:rPr>
                <w:sz w:val="20"/>
                <w:szCs w:val="20"/>
              </w:rPr>
              <w:t>Synchronous Online</w:t>
            </w:r>
          </w:p>
        </w:tc>
        <w:tc>
          <w:tcPr>
            <w:tcW w:w="0" w:type="auto"/>
          </w:tcPr>
          <w:p w:rsidR="00153DD7" w:rsidRPr="00266687" w:rsidRDefault="00153DD7" w:rsidP="00E945FD">
            <w:pPr>
              <w:pStyle w:val="TableParagraph"/>
              <w:ind w:left="108" w:right="269"/>
              <w:rPr>
                <w:sz w:val="20"/>
                <w:szCs w:val="20"/>
              </w:rPr>
            </w:pPr>
            <w:r w:rsidRPr="00266687">
              <w:rPr>
                <w:sz w:val="20"/>
                <w:szCs w:val="20"/>
              </w:rPr>
              <w:t>This is a civil engineering professional engineering exam</w:t>
            </w:r>
            <w:r w:rsidRPr="00266687">
              <w:rPr>
                <w:spacing w:val="1"/>
                <w:sz w:val="20"/>
                <w:szCs w:val="20"/>
              </w:rPr>
              <w:t xml:space="preserve"> </w:t>
            </w:r>
            <w:r w:rsidRPr="00266687">
              <w:rPr>
                <w:sz w:val="20"/>
                <w:szCs w:val="20"/>
              </w:rPr>
              <w:t>review course which covers breadth and depth topics in</w:t>
            </w:r>
            <w:r w:rsidRPr="00266687">
              <w:rPr>
                <w:spacing w:val="1"/>
                <w:sz w:val="20"/>
                <w:szCs w:val="20"/>
              </w:rPr>
              <w:t xml:space="preserve"> </w:t>
            </w:r>
            <w:r w:rsidRPr="00266687">
              <w:rPr>
                <w:sz w:val="20"/>
                <w:szCs w:val="20"/>
              </w:rPr>
              <w:t>construction, geotechnical, transportation, and water resources</w:t>
            </w:r>
            <w:r w:rsidRPr="00266687">
              <w:rPr>
                <w:spacing w:val="-53"/>
                <w:sz w:val="20"/>
                <w:szCs w:val="20"/>
              </w:rPr>
              <w:t xml:space="preserve"> </w:t>
            </w:r>
            <w:r w:rsidRPr="00266687">
              <w:rPr>
                <w:sz w:val="20"/>
                <w:szCs w:val="20"/>
              </w:rPr>
              <w:t>and environmental.</w:t>
            </w:r>
            <w:r w:rsidRPr="00266687">
              <w:rPr>
                <w:spacing w:val="1"/>
                <w:sz w:val="20"/>
                <w:szCs w:val="20"/>
              </w:rPr>
              <w:t xml:space="preserve"> </w:t>
            </w:r>
            <w:r w:rsidRPr="00266687">
              <w:rPr>
                <w:sz w:val="20"/>
                <w:szCs w:val="20"/>
              </w:rPr>
              <w:t>Only breadth topics are covered in the</w:t>
            </w:r>
            <w:r w:rsidRPr="00266687">
              <w:rPr>
                <w:spacing w:val="1"/>
                <w:sz w:val="20"/>
                <w:szCs w:val="20"/>
              </w:rPr>
              <w:t xml:space="preserve"> </w:t>
            </w:r>
            <w:r w:rsidRPr="00266687">
              <w:rPr>
                <w:sz w:val="20"/>
                <w:szCs w:val="20"/>
              </w:rPr>
              <w:t>structural discipline.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35</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370"/>
              <w:rPr>
                <w:sz w:val="20"/>
                <w:szCs w:val="20"/>
              </w:rPr>
            </w:pPr>
            <w:r w:rsidRPr="00266687">
              <w:rPr>
                <w:sz w:val="20"/>
                <w:szCs w:val="20"/>
              </w:rPr>
              <w:t>Professional Engineering (PE) -</w:t>
            </w:r>
            <w:r w:rsidRPr="00266687">
              <w:rPr>
                <w:spacing w:val="-52"/>
                <w:sz w:val="20"/>
                <w:szCs w:val="20"/>
              </w:rPr>
              <w:t xml:space="preserve"> </w:t>
            </w:r>
            <w:r w:rsidRPr="00266687">
              <w:rPr>
                <w:sz w:val="20"/>
                <w:szCs w:val="20"/>
              </w:rPr>
              <w:t>Tuesday Synchronous Online</w:t>
            </w:r>
            <w:r w:rsidRPr="00266687">
              <w:rPr>
                <w:spacing w:val="1"/>
                <w:sz w:val="20"/>
                <w:szCs w:val="20"/>
              </w:rPr>
              <w:t xml:space="preserve"> </w:t>
            </w:r>
            <w:r w:rsidRPr="00266687">
              <w:rPr>
                <w:sz w:val="20"/>
                <w:szCs w:val="20"/>
              </w:rPr>
              <w:t>NCDOT</w:t>
            </w:r>
          </w:p>
        </w:tc>
        <w:tc>
          <w:tcPr>
            <w:tcW w:w="0" w:type="auto"/>
          </w:tcPr>
          <w:p w:rsidR="00153DD7" w:rsidRPr="00266687" w:rsidRDefault="00153DD7" w:rsidP="00E945FD">
            <w:pPr>
              <w:pStyle w:val="TableParagraph"/>
              <w:ind w:left="108" w:right="269"/>
              <w:rPr>
                <w:sz w:val="20"/>
                <w:szCs w:val="20"/>
              </w:rPr>
            </w:pPr>
            <w:r w:rsidRPr="00266687">
              <w:rPr>
                <w:sz w:val="20"/>
                <w:szCs w:val="20"/>
              </w:rPr>
              <w:t>This is a civil engineering professional engineering exam</w:t>
            </w:r>
            <w:r w:rsidRPr="00266687">
              <w:rPr>
                <w:spacing w:val="1"/>
                <w:sz w:val="20"/>
                <w:szCs w:val="20"/>
              </w:rPr>
              <w:t xml:space="preserve"> </w:t>
            </w:r>
            <w:r w:rsidRPr="00266687">
              <w:rPr>
                <w:sz w:val="20"/>
                <w:szCs w:val="20"/>
              </w:rPr>
              <w:t>review course which covers breadth and depth topics in</w:t>
            </w:r>
            <w:r w:rsidRPr="00266687">
              <w:rPr>
                <w:spacing w:val="1"/>
                <w:sz w:val="20"/>
                <w:szCs w:val="20"/>
              </w:rPr>
              <w:t xml:space="preserve"> </w:t>
            </w:r>
            <w:r w:rsidRPr="00266687">
              <w:rPr>
                <w:sz w:val="20"/>
                <w:szCs w:val="20"/>
              </w:rPr>
              <w:t>construction, geotechnical, transportation, and water resources</w:t>
            </w:r>
            <w:r w:rsidRPr="00266687">
              <w:rPr>
                <w:spacing w:val="-53"/>
                <w:sz w:val="20"/>
                <w:szCs w:val="20"/>
              </w:rPr>
              <w:t xml:space="preserve"> </w:t>
            </w:r>
            <w:r w:rsidRPr="00266687">
              <w:rPr>
                <w:sz w:val="20"/>
                <w:szCs w:val="20"/>
              </w:rPr>
              <w:t>and environmental.</w:t>
            </w:r>
            <w:r w:rsidRPr="00266687">
              <w:rPr>
                <w:spacing w:val="1"/>
                <w:sz w:val="20"/>
                <w:szCs w:val="20"/>
              </w:rPr>
              <w:t xml:space="preserve"> </w:t>
            </w:r>
            <w:r w:rsidRPr="00266687">
              <w:rPr>
                <w:sz w:val="20"/>
                <w:szCs w:val="20"/>
              </w:rPr>
              <w:t>Only breadth topics are covered in the</w:t>
            </w:r>
            <w:r w:rsidRPr="00266687">
              <w:rPr>
                <w:spacing w:val="1"/>
                <w:sz w:val="20"/>
                <w:szCs w:val="20"/>
              </w:rPr>
              <w:t xml:space="preserve"> </w:t>
            </w:r>
            <w:r w:rsidRPr="00266687">
              <w:rPr>
                <w:sz w:val="20"/>
                <w:szCs w:val="20"/>
              </w:rPr>
              <w:t>structural discipline.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19</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370"/>
              <w:rPr>
                <w:sz w:val="20"/>
                <w:szCs w:val="20"/>
              </w:rPr>
            </w:pPr>
            <w:r w:rsidRPr="00266687">
              <w:rPr>
                <w:sz w:val="20"/>
                <w:szCs w:val="20"/>
              </w:rPr>
              <w:t>Professional Engineering (PE) -</w:t>
            </w:r>
            <w:r w:rsidRPr="00266687">
              <w:rPr>
                <w:spacing w:val="-52"/>
                <w:sz w:val="20"/>
                <w:szCs w:val="20"/>
              </w:rPr>
              <w:t xml:space="preserve"> </w:t>
            </w:r>
            <w:r w:rsidRPr="00266687">
              <w:rPr>
                <w:sz w:val="20"/>
                <w:szCs w:val="20"/>
              </w:rPr>
              <w:t>Wednesday Live (converted to</w:t>
            </w:r>
            <w:r w:rsidRPr="00266687">
              <w:rPr>
                <w:spacing w:val="1"/>
                <w:sz w:val="20"/>
                <w:szCs w:val="20"/>
              </w:rPr>
              <w:t xml:space="preserve"> </w:t>
            </w:r>
            <w:r w:rsidRPr="00266687">
              <w:rPr>
                <w:sz w:val="20"/>
                <w:szCs w:val="20"/>
              </w:rPr>
              <w:t>synchronous</w:t>
            </w:r>
            <w:r w:rsidRPr="00266687">
              <w:rPr>
                <w:spacing w:val="-2"/>
                <w:sz w:val="20"/>
                <w:szCs w:val="20"/>
              </w:rPr>
              <w:t xml:space="preserve"> </w:t>
            </w:r>
            <w:r w:rsidRPr="00266687">
              <w:rPr>
                <w:sz w:val="20"/>
                <w:szCs w:val="20"/>
              </w:rPr>
              <w:t>online</w:t>
            </w:r>
            <w:r w:rsidRPr="00266687">
              <w:rPr>
                <w:spacing w:val="-1"/>
                <w:sz w:val="20"/>
                <w:szCs w:val="20"/>
              </w:rPr>
              <w:t xml:space="preserve"> </w:t>
            </w:r>
            <w:r w:rsidRPr="00266687">
              <w:rPr>
                <w:sz w:val="20"/>
                <w:szCs w:val="20"/>
              </w:rPr>
              <w:t>for</w:t>
            </w:r>
            <w:r w:rsidRPr="00266687">
              <w:rPr>
                <w:spacing w:val="-1"/>
                <w:sz w:val="20"/>
                <w:szCs w:val="20"/>
              </w:rPr>
              <w:t xml:space="preserve"> </w:t>
            </w:r>
            <w:r w:rsidRPr="00266687">
              <w:rPr>
                <w:sz w:val="20"/>
                <w:szCs w:val="20"/>
              </w:rPr>
              <w:t>2021)</w:t>
            </w:r>
          </w:p>
        </w:tc>
        <w:tc>
          <w:tcPr>
            <w:tcW w:w="0" w:type="auto"/>
          </w:tcPr>
          <w:p w:rsidR="00153DD7" w:rsidRPr="00266687" w:rsidRDefault="00153DD7" w:rsidP="00E945FD">
            <w:pPr>
              <w:pStyle w:val="TableParagraph"/>
              <w:ind w:left="108" w:right="269"/>
              <w:rPr>
                <w:sz w:val="20"/>
                <w:szCs w:val="20"/>
              </w:rPr>
            </w:pPr>
            <w:r w:rsidRPr="00266687">
              <w:rPr>
                <w:sz w:val="20"/>
                <w:szCs w:val="20"/>
              </w:rPr>
              <w:t>This is a civil engineering professional engineering exam</w:t>
            </w:r>
            <w:r w:rsidRPr="00266687">
              <w:rPr>
                <w:spacing w:val="1"/>
                <w:sz w:val="20"/>
                <w:szCs w:val="20"/>
              </w:rPr>
              <w:t xml:space="preserve"> </w:t>
            </w:r>
            <w:r w:rsidRPr="00266687">
              <w:rPr>
                <w:sz w:val="20"/>
                <w:szCs w:val="20"/>
              </w:rPr>
              <w:t>review course which covers breadth and depth topics in</w:t>
            </w:r>
            <w:r w:rsidRPr="00266687">
              <w:rPr>
                <w:spacing w:val="1"/>
                <w:sz w:val="20"/>
                <w:szCs w:val="20"/>
              </w:rPr>
              <w:t xml:space="preserve"> </w:t>
            </w:r>
            <w:r w:rsidRPr="00266687">
              <w:rPr>
                <w:sz w:val="20"/>
                <w:szCs w:val="20"/>
              </w:rPr>
              <w:t>construction, geotechnical, transportation, and water resources</w:t>
            </w:r>
            <w:r w:rsidRPr="00266687">
              <w:rPr>
                <w:spacing w:val="-53"/>
                <w:sz w:val="20"/>
                <w:szCs w:val="20"/>
              </w:rPr>
              <w:t xml:space="preserve"> </w:t>
            </w:r>
            <w:r w:rsidRPr="00266687">
              <w:rPr>
                <w:sz w:val="20"/>
                <w:szCs w:val="20"/>
              </w:rPr>
              <w:t>and environmental.</w:t>
            </w:r>
            <w:r w:rsidRPr="00266687">
              <w:rPr>
                <w:spacing w:val="1"/>
                <w:sz w:val="20"/>
                <w:szCs w:val="20"/>
              </w:rPr>
              <w:t xml:space="preserve"> </w:t>
            </w:r>
            <w:r w:rsidRPr="00266687">
              <w:rPr>
                <w:sz w:val="20"/>
                <w:szCs w:val="20"/>
              </w:rPr>
              <w:t>Only breadth topics are covered in the</w:t>
            </w:r>
            <w:r w:rsidRPr="00266687">
              <w:rPr>
                <w:spacing w:val="1"/>
                <w:sz w:val="20"/>
                <w:szCs w:val="20"/>
              </w:rPr>
              <w:t xml:space="preserve"> </w:t>
            </w:r>
            <w:r w:rsidRPr="00266687">
              <w:rPr>
                <w:sz w:val="20"/>
                <w:szCs w:val="20"/>
              </w:rPr>
              <w:t>structural discipline.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31</w:t>
            </w:r>
          </w:p>
        </w:tc>
      </w:tr>
      <w:tr w:rsidR="00DC25E3" w:rsidRPr="00266687" w:rsidTr="00641913">
        <w:trPr>
          <w:cantSplit/>
          <w:trHeight w:val="144"/>
        </w:trPr>
        <w:tc>
          <w:tcPr>
            <w:tcW w:w="0" w:type="auto"/>
          </w:tcPr>
          <w:p w:rsidR="00153DD7" w:rsidRPr="00266687" w:rsidRDefault="00153DD7" w:rsidP="00E945FD">
            <w:pPr>
              <w:pStyle w:val="TableParagraph"/>
              <w:ind w:left="107" w:right="504"/>
              <w:rPr>
                <w:sz w:val="20"/>
                <w:szCs w:val="20"/>
              </w:rPr>
            </w:pPr>
            <w:r w:rsidRPr="00266687">
              <w:rPr>
                <w:sz w:val="20"/>
                <w:szCs w:val="20"/>
              </w:rPr>
              <w:t>Site Development &amp; Highway</w:t>
            </w:r>
            <w:r w:rsidRPr="00266687">
              <w:rPr>
                <w:spacing w:val="-53"/>
                <w:sz w:val="20"/>
                <w:szCs w:val="20"/>
              </w:rPr>
              <w:t xml:space="preserve"> </w:t>
            </w:r>
            <w:r w:rsidRPr="00266687">
              <w:rPr>
                <w:sz w:val="20"/>
                <w:szCs w:val="20"/>
              </w:rPr>
              <w:t>Access</w:t>
            </w:r>
            <w:r w:rsidRPr="00266687">
              <w:rPr>
                <w:spacing w:val="-3"/>
                <w:sz w:val="20"/>
                <w:szCs w:val="20"/>
              </w:rPr>
              <w:t xml:space="preserve"> </w:t>
            </w:r>
            <w:r w:rsidRPr="00266687">
              <w:rPr>
                <w:sz w:val="20"/>
                <w:szCs w:val="20"/>
              </w:rPr>
              <w:t>– Introductory</w:t>
            </w:r>
            <w:r w:rsidRPr="00266687">
              <w:rPr>
                <w:spacing w:val="-4"/>
                <w:sz w:val="20"/>
                <w:szCs w:val="20"/>
              </w:rPr>
              <w:t xml:space="preserve"> </w:t>
            </w:r>
            <w:r w:rsidRPr="00266687">
              <w:rPr>
                <w:sz w:val="20"/>
                <w:szCs w:val="20"/>
              </w:rPr>
              <w:t>Level</w:t>
            </w:r>
          </w:p>
        </w:tc>
        <w:tc>
          <w:tcPr>
            <w:tcW w:w="0" w:type="auto"/>
          </w:tcPr>
          <w:p w:rsidR="00153DD7" w:rsidRPr="00266687" w:rsidRDefault="00153DD7" w:rsidP="00E945FD">
            <w:pPr>
              <w:pStyle w:val="TableParagraph"/>
              <w:ind w:left="108"/>
              <w:rPr>
                <w:sz w:val="20"/>
                <w:szCs w:val="20"/>
              </w:rPr>
            </w:pPr>
            <w:r w:rsidRPr="00266687">
              <w:rPr>
                <w:sz w:val="20"/>
                <w:szCs w:val="20"/>
              </w:rPr>
              <w:t>This class is meant to be a comprehensive introduction to</w:t>
            </w:r>
            <w:r w:rsidRPr="00266687">
              <w:rPr>
                <w:spacing w:val="1"/>
                <w:sz w:val="20"/>
                <w:szCs w:val="20"/>
              </w:rPr>
              <w:t xml:space="preserve"> </w:t>
            </w:r>
            <w:r w:rsidRPr="00266687">
              <w:rPr>
                <w:sz w:val="20"/>
                <w:szCs w:val="20"/>
              </w:rPr>
              <w:t>highway</w:t>
            </w:r>
            <w:r w:rsidRPr="00266687">
              <w:rPr>
                <w:spacing w:val="-4"/>
                <w:sz w:val="20"/>
                <w:szCs w:val="20"/>
              </w:rPr>
              <w:t xml:space="preserve"> </w:t>
            </w:r>
            <w:r w:rsidRPr="00266687">
              <w:rPr>
                <w:sz w:val="20"/>
                <w:szCs w:val="20"/>
              </w:rPr>
              <w:t>access</w:t>
            </w:r>
            <w:r w:rsidRPr="00266687">
              <w:rPr>
                <w:spacing w:val="-3"/>
                <w:sz w:val="20"/>
                <w:szCs w:val="20"/>
              </w:rPr>
              <w:t xml:space="preserve"> </w:t>
            </w:r>
            <w:r w:rsidRPr="00266687">
              <w:rPr>
                <w:sz w:val="20"/>
                <w:szCs w:val="20"/>
              </w:rPr>
              <w:t>principles</w:t>
            </w:r>
            <w:r w:rsidRPr="00266687">
              <w:rPr>
                <w:spacing w:val="-3"/>
                <w:sz w:val="20"/>
                <w:szCs w:val="20"/>
              </w:rPr>
              <w:t xml:space="preserve"> </w:t>
            </w:r>
            <w:r w:rsidRPr="00266687">
              <w:rPr>
                <w:sz w:val="20"/>
                <w:szCs w:val="20"/>
              </w:rPr>
              <w:t>discussed</w:t>
            </w:r>
            <w:r w:rsidRPr="00266687">
              <w:rPr>
                <w:spacing w:val="-2"/>
                <w:sz w:val="20"/>
                <w:szCs w:val="20"/>
              </w:rPr>
              <w:t xml:space="preserve"> </w:t>
            </w:r>
            <w:r w:rsidRPr="00266687">
              <w:rPr>
                <w:sz w:val="20"/>
                <w:szCs w:val="20"/>
              </w:rPr>
              <w:t>in</w:t>
            </w:r>
            <w:r w:rsidRPr="00266687">
              <w:rPr>
                <w:spacing w:val="-4"/>
                <w:sz w:val="20"/>
                <w:szCs w:val="20"/>
              </w:rPr>
              <w:t xml:space="preserve"> </w:t>
            </w:r>
            <w:r w:rsidRPr="00266687">
              <w:rPr>
                <w:sz w:val="20"/>
                <w:szCs w:val="20"/>
              </w:rPr>
              <w:t>the</w:t>
            </w:r>
            <w:r w:rsidRPr="00266687">
              <w:rPr>
                <w:spacing w:val="-3"/>
                <w:sz w:val="20"/>
                <w:szCs w:val="20"/>
              </w:rPr>
              <w:t xml:space="preserve"> </w:t>
            </w:r>
            <w:r w:rsidRPr="00266687">
              <w:rPr>
                <w:sz w:val="20"/>
                <w:szCs w:val="20"/>
              </w:rPr>
              <w:t>NCDOT</w:t>
            </w:r>
            <w:r w:rsidRPr="00266687">
              <w:rPr>
                <w:spacing w:val="-2"/>
                <w:sz w:val="20"/>
                <w:szCs w:val="20"/>
              </w:rPr>
              <w:t xml:space="preserve"> </w:t>
            </w:r>
            <w:r w:rsidRPr="00266687">
              <w:rPr>
                <w:sz w:val="20"/>
                <w:szCs w:val="20"/>
              </w:rPr>
              <w:t>Driveway</w:t>
            </w:r>
            <w:r w:rsidRPr="00266687">
              <w:rPr>
                <w:spacing w:val="-52"/>
                <w:sz w:val="20"/>
                <w:szCs w:val="20"/>
              </w:rPr>
              <w:t xml:space="preserve"> </w:t>
            </w:r>
            <w:r w:rsidRPr="00266687">
              <w:rPr>
                <w:sz w:val="20"/>
                <w:szCs w:val="20"/>
              </w:rPr>
              <w:t>Access</w:t>
            </w:r>
            <w:r w:rsidRPr="00266687">
              <w:rPr>
                <w:spacing w:val="-2"/>
                <w:sz w:val="20"/>
                <w:szCs w:val="20"/>
              </w:rPr>
              <w:t xml:space="preserve"> </w:t>
            </w:r>
            <w:r w:rsidRPr="00266687">
              <w:rPr>
                <w:sz w:val="20"/>
                <w:szCs w:val="20"/>
              </w:rPr>
              <w:t>Manual</w:t>
            </w:r>
            <w:r w:rsidRPr="00266687">
              <w:rPr>
                <w:spacing w:val="-2"/>
                <w:sz w:val="20"/>
                <w:szCs w:val="20"/>
              </w:rPr>
              <w:t xml:space="preserve"> </w:t>
            </w:r>
            <w:r w:rsidRPr="00266687">
              <w:rPr>
                <w:sz w:val="20"/>
                <w:szCs w:val="20"/>
              </w:rPr>
              <w:t>and</w:t>
            </w:r>
            <w:r w:rsidRPr="00266687">
              <w:rPr>
                <w:spacing w:val="-2"/>
                <w:sz w:val="20"/>
                <w:szCs w:val="20"/>
              </w:rPr>
              <w:t xml:space="preserve"> </w:t>
            </w:r>
            <w:r w:rsidRPr="00266687">
              <w:rPr>
                <w:sz w:val="20"/>
                <w:szCs w:val="20"/>
              </w:rPr>
              <w:t>associated</w:t>
            </w:r>
            <w:r w:rsidRPr="00266687">
              <w:rPr>
                <w:spacing w:val="-2"/>
                <w:sz w:val="20"/>
                <w:szCs w:val="20"/>
              </w:rPr>
              <w:t xml:space="preserve"> </w:t>
            </w:r>
            <w:r w:rsidRPr="00266687">
              <w:rPr>
                <w:sz w:val="20"/>
                <w:szCs w:val="20"/>
              </w:rPr>
              <w:t>manuals.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60</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504"/>
              <w:rPr>
                <w:sz w:val="20"/>
                <w:szCs w:val="20"/>
              </w:rPr>
            </w:pPr>
            <w:r w:rsidRPr="00266687">
              <w:rPr>
                <w:sz w:val="20"/>
                <w:szCs w:val="20"/>
              </w:rPr>
              <w:t>Site Development &amp; Highway</w:t>
            </w:r>
            <w:r w:rsidRPr="00266687">
              <w:rPr>
                <w:spacing w:val="-53"/>
                <w:sz w:val="20"/>
                <w:szCs w:val="20"/>
              </w:rPr>
              <w:t xml:space="preserve"> </w:t>
            </w:r>
            <w:r w:rsidRPr="00266687">
              <w:rPr>
                <w:sz w:val="20"/>
                <w:szCs w:val="20"/>
              </w:rPr>
              <w:t>Access</w:t>
            </w:r>
            <w:r w:rsidRPr="00266687">
              <w:rPr>
                <w:spacing w:val="-3"/>
                <w:sz w:val="20"/>
                <w:szCs w:val="20"/>
              </w:rPr>
              <w:t xml:space="preserve"> </w:t>
            </w:r>
            <w:r w:rsidRPr="00266687">
              <w:rPr>
                <w:sz w:val="20"/>
                <w:szCs w:val="20"/>
              </w:rPr>
              <w:t>–</w:t>
            </w:r>
            <w:r w:rsidRPr="00266687">
              <w:rPr>
                <w:spacing w:val="-1"/>
                <w:sz w:val="20"/>
                <w:szCs w:val="20"/>
              </w:rPr>
              <w:t xml:space="preserve"> </w:t>
            </w:r>
            <w:r w:rsidRPr="00266687">
              <w:rPr>
                <w:sz w:val="20"/>
                <w:szCs w:val="20"/>
              </w:rPr>
              <w:t>Practitioner Level</w:t>
            </w:r>
          </w:p>
        </w:tc>
        <w:tc>
          <w:tcPr>
            <w:tcW w:w="0" w:type="auto"/>
          </w:tcPr>
          <w:p w:rsidR="00153DD7" w:rsidRPr="00266687" w:rsidRDefault="00153DD7" w:rsidP="00E945FD">
            <w:pPr>
              <w:pStyle w:val="TableParagraph"/>
              <w:ind w:left="108" w:right="243"/>
              <w:rPr>
                <w:sz w:val="20"/>
                <w:szCs w:val="20"/>
              </w:rPr>
            </w:pPr>
            <w:r w:rsidRPr="00266687">
              <w:rPr>
                <w:sz w:val="20"/>
                <w:szCs w:val="20"/>
              </w:rPr>
              <w:t>This class looks at more complex case examples with</w:t>
            </w:r>
            <w:r w:rsidRPr="00266687">
              <w:rPr>
                <w:spacing w:val="1"/>
                <w:sz w:val="20"/>
                <w:szCs w:val="20"/>
              </w:rPr>
              <w:t xml:space="preserve"> </w:t>
            </w:r>
            <w:r w:rsidRPr="00266687">
              <w:rPr>
                <w:sz w:val="20"/>
                <w:szCs w:val="20"/>
              </w:rPr>
              <w:t>discussions on government/developer involvement/interaction.</w:t>
            </w:r>
            <w:r w:rsidRPr="00266687">
              <w:rPr>
                <w:spacing w:val="-52"/>
                <w:sz w:val="20"/>
                <w:szCs w:val="20"/>
              </w:rPr>
              <w:t xml:space="preserve"> </w:t>
            </w:r>
            <w:r w:rsidRPr="00266687">
              <w:rPr>
                <w:sz w:val="20"/>
                <w:szCs w:val="20"/>
              </w:rPr>
              <w:t>The course is intended for TIA preparers; NCDOT district and</w:t>
            </w:r>
            <w:r w:rsidRPr="00266687">
              <w:rPr>
                <w:spacing w:val="-52"/>
                <w:sz w:val="20"/>
                <w:szCs w:val="20"/>
              </w:rPr>
              <w:t xml:space="preserve"> </w:t>
            </w:r>
            <w:r w:rsidRPr="00266687">
              <w:rPr>
                <w:sz w:val="20"/>
                <w:szCs w:val="20"/>
              </w:rPr>
              <w:t>traffic engineering staff; local government planning,</w:t>
            </w:r>
            <w:r w:rsidRPr="00266687">
              <w:rPr>
                <w:spacing w:val="1"/>
                <w:sz w:val="20"/>
                <w:szCs w:val="20"/>
              </w:rPr>
              <w:t xml:space="preserve"> </w:t>
            </w:r>
            <w:r w:rsidRPr="00266687">
              <w:rPr>
                <w:sz w:val="20"/>
                <w:szCs w:val="20"/>
              </w:rPr>
              <w:t>transportation and traffic staff; and site developers. It is</w:t>
            </w:r>
            <w:r w:rsidRPr="00266687">
              <w:rPr>
                <w:spacing w:val="1"/>
                <w:sz w:val="20"/>
                <w:szCs w:val="20"/>
              </w:rPr>
              <w:t xml:space="preserve"> </w:t>
            </w:r>
            <w:r w:rsidRPr="00266687">
              <w:rPr>
                <w:sz w:val="20"/>
                <w:szCs w:val="20"/>
              </w:rPr>
              <w:t>recommended</w:t>
            </w:r>
            <w:r w:rsidRPr="00266687">
              <w:rPr>
                <w:spacing w:val="-3"/>
                <w:sz w:val="20"/>
                <w:szCs w:val="20"/>
              </w:rPr>
              <w:t xml:space="preserve"> </w:t>
            </w:r>
            <w:r w:rsidRPr="00266687">
              <w:rPr>
                <w:sz w:val="20"/>
                <w:szCs w:val="20"/>
              </w:rPr>
              <w:t>that</w:t>
            </w:r>
            <w:r w:rsidRPr="00266687">
              <w:rPr>
                <w:spacing w:val="-4"/>
                <w:sz w:val="20"/>
                <w:szCs w:val="20"/>
              </w:rPr>
              <w:t xml:space="preserve"> </w:t>
            </w:r>
            <w:r w:rsidRPr="00266687">
              <w:rPr>
                <w:sz w:val="20"/>
                <w:szCs w:val="20"/>
              </w:rPr>
              <w:t>you</w:t>
            </w:r>
            <w:r w:rsidRPr="00266687">
              <w:rPr>
                <w:spacing w:val="-2"/>
                <w:sz w:val="20"/>
                <w:szCs w:val="20"/>
              </w:rPr>
              <w:t xml:space="preserve"> </w:t>
            </w:r>
            <w:r w:rsidRPr="00266687">
              <w:rPr>
                <w:sz w:val="20"/>
                <w:szCs w:val="20"/>
              </w:rPr>
              <w:t>complete</w:t>
            </w:r>
            <w:r w:rsidRPr="00266687">
              <w:rPr>
                <w:spacing w:val="-2"/>
                <w:sz w:val="20"/>
                <w:szCs w:val="20"/>
              </w:rPr>
              <w:t xml:space="preserve"> </w:t>
            </w:r>
            <w:r w:rsidRPr="00266687">
              <w:rPr>
                <w:sz w:val="20"/>
                <w:szCs w:val="20"/>
              </w:rPr>
              <w:t>the</w:t>
            </w:r>
            <w:r w:rsidRPr="00266687">
              <w:rPr>
                <w:spacing w:val="-3"/>
                <w:sz w:val="20"/>
                <w:szCs w:val="20"/>
              </w:rPr>
              <w:t xml:space="preserve"> </w:t>
            </w:r>
            <w:r w:rsidRPr="00266687">
              <w:rPr>
                <w:sz w:val="20"/>
                <w:szCs w:val="20"/>
              </w:rPr>
              <w:t>Introductory</w:t>
            </w:r>
            <w:r w:rsidRPr="00266687">
              <w:rPr>
                <w:spacing w:val="-2"/>
                <w:sz w:val="20"/>
                <w:szCs w:val="20"/>
              </w:rPr>
              <w:t xml:space="preserve"> </w:t>
            </w:r>
            <w:r w:rsidRPr="00266687">
              <w:rPr>
                <w:sz w:val="20"/>
                <w:szCs w:val="20"/>
              </w:rPr>
              <w:t>Level</w:t>
            </w:r>
            <w:r w:rsidRPr="00266687">
              <w:rPr>
                <w:spacing w:val="-1"/>
                <w:sz w:val="20"/>
                <w:szCs w:val="20"/>
              </w:rPr>
              <w:t xml:space="preserve"> </w:t>
            </w:r>
            <w:r w:rsidRPr="00266687">
              <w:rPr>
                <w:sz w:val="20"/>
                <w:szCs w:val="20"/>
              </w:rPr>
              <w:t>before</w:t>
            </w:r>
            <w:r w:rsidRPr="00266687">
              <w:rPr>
                <w:spacing w:val="-52"/>
                <w:sz w:val="20"/>
                <w:szCs w:val="20"/>
              </w:rPr>
              <w:t xml:space="preserve"> </w:t>
            </w:r>
            <w:r w:rsidRPr="00266687">
              <w:rPr>
                <w:sz w:val="20"/>
                <w:szCs w:val="20"/>
              </w:rPr>
              <w:t>you</w:t>
            </w:r>
            <w:r w:rsidRPr="00266687">
              <w:rPr>
                <w:spacing w:val="-1"/>
                <w:sz w:val="20"/>
                <w:szCs w:val="20"/>
              </w:rPr>
              <w:t xml:space="preserve"> </w:t>
            </w:r>
            <w:r w:rsidRPr="00266687">
              <w:rPr>
                <w:sz w:val="20"/>
                <w:szCs w:val="20"/>
              </w:rPr>
              <w:t>enroll</w:t>
            </w:r>
            <w:r w:rsidRPr="00266687">
              <w:rPr>
                <w:spacing w:val="1"/>
                <w:sz w:val="20"/>
                <w:szCs w:val="20"/>
              </w:rPr>
              <w:t xml:space="preserve"> </w:t>
            </w:r>
            <w:r w:rsidRPr="00266687">
              <w:rPr>
                <w:sz w:val="20"/>
                <w:szCs w:val="20"/>
              </w:rPr>
              <w:t>in the</w:t>
            </w:r>
            <w:r w:rsidRPr="00266687">
              <w:rPr>
                <w:spacing w:val="-1"/>
                <w:sz w:val="20"/>
                <w:szCs w:val="20"/>
              </w:rPr>
              <w:t xml:space="preserve"> </w:t>
            </w:r>
            <w:r w:rsidRPr="00266687">
              <w:rPr>
                <w:sz w:val="20"/>
                <w:szCs w:val="20"/>
              </w:rPr>
              <w:t>Practitioner Level.</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62</w:t>
            </w:r>
          </w:p>
        </w:tc>
      </w:tr>
      <w:tr w:rsidR="00DC25E3" w:rsidRPr="00266687" w:rsidTr="00641913">
        <w:trPr>
          <w:cantSplit/>
          <w:trHeight w:val="144"/>
        </w:trPr>
        <w:tc>
          <w:tcPr>
            <w:tcW w:w="0" w:type="auto"/>
          </w:tcPr>
          <w:p w:rsidR="00153DD7" w:rsidRPr="00266687" w:rsidRDefault="00153DD7" w:rsidP="00E945FD">
            <w:pPr>
              <w:pStyle w:val="TableParagraph"/>
              <w:ind w:left="107" w:right="199"/>
              <w:rPr>
                <w:sz w:val="20"/>
                <w:szCs w:val="20"/>
              </w:rPr>
            </w:pPr>
            <w:r w:rsidRPr="00266687">
              <w:rPr>
                <w:sz w:val="20"/>
                <w:szCs w:val="20"/>
              </w:rPr>
              <w:t>Traffic Signals Workshop:</w:t>
            </w:r>
            <w:r w:rsidRPr="00266687">
              <w:rPr>
                <w:spacing w:val="1"/>
                <w:sz w:val="20"/>
                <w:szCs w:val="20"/>
              </w:rPr>
              <w:t xml:space="preserve"> </w:t>
            </w:r>
            <w:r w:rsidRPr="00266687">
              <w:rPr>
                <w:sz w:val="20"/>
                <w:szCs w:val="20"/>
              </w:rPr>
              <w:t>Principles, Detection, and Timing</w:t>
            </w:r>
            <w:r w:rsidRPr="00266687">
              <w:rPr>
                <w:spacing w:val="-52"/>
                <w:sz w:val="20"/>
                <w:szCs w:val="20"/>
              </w:rPr>
              <w:t xml:space="preserve"> </w:t>
            </w:r>
            <w:r w:rsidRPr="00266687">
              <w:rPr>
                <w:sz w:val="20"/>
                <w:szCs w:val="20"/>
              </w:rPr>
              <w:t>of</w:t>
            </w:r>
            <w:r w:rsidRPr="00266687">
              <w:rPr>
                <w:spacing w:val="-1"/>
                <w:sz w:val="20"/>
                <w:szCs w:val="20"/>
              </w:rPr>
              <w:t xml:space="preserve"> </w:t>
            </w:r>
            <w:r w:rsidRPr="00266687">
              <w:rPr>
                <w:sz w:val="20"/>
                <w:szCs w:val="20"/>
              </w:rPr>
              <w:t>Traffic Signals</w:t>
            </w:r>
          </w:p>
        </w:tc>
        <w:tc>
          <w:tcPr>
            <w:tcW w:w="0" w:type="auto"/>
          </w:tcPr>
          <w:p w:rsidR="00153DD7" w:rsidRPr="00266687" w:rsidRDefault="00153DD7" w:rsidP="00E945FD">
            <w:pPr>
              <w:pStyle w:val="TableParagraph"/>
              <w:ind w:left="108" w:right="174"/>
              <w:jc w:val="both"/>
              <w:rPr>
                <w:sz w:val="20"/>
                <w:szCs w:val="20"/>
              </w:rPr>
            </w:pPr>
            <w:r w:rsidRPr="00266687">
              <w:rPr>
                <w:sz w:val="20"/>
                <w:szCs w:val="20"/>
              </w:rPr>
              <w:t>This two-day workshop is designed to provide participants with</w:t>
            </w:r>
            <w:r w:rsidRPr="00266687">
              <w:rPr>
                <w:spacing w:val="-52"/>
                <w:sz w:val="20"/>
                <w:szCs w:val="20"/>
              </w:rPr>
              <w:t xml:space="preserve"> </w:t>
            </w:r>
            <w:r w:rsidRPr="00266687">
              <w:rPr>
                <w:sz w:val="20"/>
                <w:szCs w:val="20"/>
              </w:rPr>
              <w:t>an introduction to the fundamentals of individual traffic signals</w:t>
            </w:r>
            <w:r w:rsidRPr="00266687">
              <w:rPr>
                <w:spacing w:val="-52"/>
                <w:sz w:val="20"/>
                <w:szCs w:val="20"/>
              </w:rPr>
              <w:t xml:space="preserve"> </w:t>
            </w:r>
            <w:r w:rsidRPr="00266687">
              <w:rPr>
                <w:sz w:val="20"/>
                <w:szCs w:val="20"/>
              </w:rPr>
              <w:t>and</w:t>
            </w:r>
            <w:r w:rsidRPr="00266687">
              <w:rPr>
                <w:spacing w:val="-1"/>
                <w:sz w:val="20"/>
                <w:szCs w:val="20"/>
              </w:rPr>
              <w:t xml:space="preserve"> </w:t>
            </w:r>
            <w:r w:rsidRPr="00266687">
              <w:rPr>
                <w:sz w:val="20"/>
                <w:szCs w:val="20"/>
              </w:rPr>
              <w:t>traffic signal</w:t>
            </w:r>
            <w:r w:rsidRPr="00266687">
              <w:rPr>
                <w:spacing w:val="1"/>
                <w:sz w:val="20"/>
                <w:szCs w:val="20"/>
              </w:rPr>
              <w:t xml:space="preserve"> </w:t>
            </w:r>
            <w:r w:rsidRPr="00266687">
              <w:rPr>
                <w:sz w:val="20"/>
                <w:szCs w:val="20"/>
              </w:rPr>
              <w:t>systems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Unconventional</w:t>
            </w:r>
            <w:r w:rsidRPr="00266687">
              <w:rPr>
                <w:spacing w:val="-6"/>
                <w:sz w:val="20"/>
                <w:szCs w:val="20"/>
              </w:rPr>
              <w:t xml:space="preserve"> </w:t>
            </w:r>
            <w:r w:rsidRPr="00266687">
              <w:rPr>
                <w:sz w:val="20"/>
                <w:szCs w:val="20"/>
              </w:rPr>
              <w:t>Intersections</w:t>
            </w:r>
          </w:p>
        </w:tc>
        <w:tc>
          <w:tcPr>
            <w:tcW w:w="0" w:type="auto"/>
          </w:tcPr>
          <w:p w:rsidR="00153DD7" w:rsidRPr="00266687" w:rsidRDefault="00153DD7" w:rsidP="00E945FD">
            <w:pPr>
              <w:pStyle w:val="TableParagraph"/>
              <w:ind w:left="108" w:right="128"/>
              <w:rPr>
                <w:sz w:val="20"/>
                <w:szCs w:val="20"/>
              </w:rPr>
            </w:pPr>
            <w:r w:rsidRPr="00266687">
              <w:rPr>
                <w:sz w:val="20"/>
                <w:szCs w:val="20"/>
              </w:rPr>
              <w:t>This one-day workshop provides an overview of the various</w:t>
            </w:r>
            <w:r w:rsidRPr="00266687">
              <w:rPr>
                <w:spacing w:val="1"/>
                <w:sz w:val="20"/>
                <w:szCs w:val="20"/>
              </w:rPr>
              <w:t xml:space="preserve"> </w:t>
            </w:r>
            <w:r w:rsidRPr="00266687">
              <w:rPr>
                <w:sz w:val="20"/>
                <w:szCs w:val="20"/>
              </w:rPr>
              <w:t>alternative intersection and interchange designs that an engineer</w:t>
            </w:r>
            <w:r w:rsidRPr="00266687">
              <w:rPr>
                <w:spacing w:val="-52"/>
                <w:sz w:val="20"/>
                <w:szCs w:val="20"/>
              </w:rPr>
              <w:t xml:space="preserve"> </w:t>
            </w:r>
            <w:r w:rsidRPr="00266687">
              <w:rPr>
                <w:sz w:val="20"/>
                <w:szCs w:val="20"/>
              </w:rPr>
              <w:t>or planner may consider during the planning or design stages of</w:t>
            </w:r>
            <w:r w:rsidRPr="00266687">
              <w:rPr>
                <w:spacing w:val="-52"/>
                <w:sz w:val="20"/>
                <w:szCs w:val="20"/>
              </w:rPr>
              <w:t xml:space="preserve"> </w:t>
            </w:r>
            <w:r w:rsidRPr="00266687">
              <w:rPr>
                <w:sz w:val="20"/>
                <w:szCs w:val="20"/>
              </w:rPr>
              <w:t>a project. The class provides a fundamental understanding of</w:t>
            </w:r>
            <w:r w:rsidRPr="00266687">
              <w:rPr>
                <w:spacing w:val="1"/>
                <w:sz w:val="20"/>
                <w:szCs w:val="20"/>
              </w:rPr>
              <w:t xml:space="preserve"> </w:t>
            </w:r>
            <w:r w:rsidRPr="00266687">
              <w:rPr>
                <w:sz w:val="20"/>
                <w:szCs w:val="20"/>
              </w:rPr>
              <w:t>how the various designs function under an array of conditions,</w:t>
            </w:r>
            <w:r w:rsidRPr="00266687">
              <w:rPr>
                <w:spacing w:val="1"/>
                <w:sz w:val="20"/>
                <w:szCs w:val="20"/>
              </w:rPr>
              <w:t xml:space="preserve"> </w:t>
            </w:r>
            <w:r w:rsidRPr="00266687">
              <w:rPr>
                <w:sz w:val="20"/>
                <w:szCs w:val="20"/>
              </w:rPr>
              <w:t>the trade-offs of each design alternative, and other pertinent</w:t>
            </w:r>
            <w:r w:rsidRPr="00266687">
              <w:rPr>
                <w:spacing w:val="1"/>
                <w:sz w:val="20"/>
                <w:szCs w:val="20"/>
              </w:rPr>
              <w:t xml:space="preserve"> </w:t>
            </w:r>
            <w:r w:rsidRPr="00266687">
              <w:rPr>
                <w:sz w:val="20"/>
                <w:szCs w:val="20"/>
              </w:rPr>
              <w:t>information. This class covers material relevant to any staff</w:t>
            </w:r>
            <w:r w:rsidRPr="00266687">
              <w:rPr>
                <w:spacing w:val="1"/>
                <w:sz w:val="20"/>
                <w:szCs w:val="20"/>
              </w:rPr>
              <w:t xml:space="preserve"> </w:t>
            </w:r>
            <w:r w:rsidRPr="00266687">
              <w:rPr>
                <w:sz w:val="20"/>
                <w:szCs w:val="20"/>
              </w:rPr>
              <w:t>member</w:t>
            </w:r>
            <w:r w:rsidRPr="00266687">
              <w:rPr>
                <w:spacing w:val="-1"/>
                <w:sz w:val="20"/>
                <w:szCs w:val="20"/>
              </w:rPr>
              <w:t xml:space="preserve"> </w:t>
            </w:r>
            <w:r w:rsidRPr="00266687">
              <w:rPr>
                <w:sz w:val="20"/>
                <w:szCs w:val="20"/>
              </w:rPr>
              <w:t>looking to</w:t>
            </w:r>
            <w:r w:rsidRPr="00266687">
              <w:rPr>
                <w:spacing w:val="-3"/>
                <w:sz w:val="20"/>
                <w:szCs w:val="20"/>
              </w:rPr>
              <w:t xml:space="preserve"> </w:t>
            </w:r>
            <w:r w:rsidRPr="00266687">
              <w:rPr>
                <w:sz w:val="20"/>
                <w:szCs w:val="20"/>
              </w:rPr>
              <w:t>learn</w:t>
            </w:r>
            <w:r w:rsidRPr="00266687">
              <w:rPr>
                <w:spacing w:val="-3"/>
                <w:sz w:val="20"/>
                <w:szCs w:val="20"/>
              </w:rPr>
              <w:t xml:space="preserve"> </w:t>
            </w:r>
            <w:r w:rsidRPr="00266687">
              <w:rPr>
                <w:sz w:val="20"/>
                <w:szCs w:val="20"/>
              </w:rPr>
              <w:t>more</w:t>
            </w:r>
            <w:r w:rsidRPr="00266687">
              <w:rPr>
                <w:spacing w:val="-1"/>
                <w:sz w:val="20"/>
                <w:szCs w:val="20"/>
              </w:rPr>
              <w:t xml:space="preserve"> </w:t>
            </w:r>
            <w:r w:rsidRPr="00266687">
              <w:rPr>
                <w:sz w:val="20"/>
                <w:szCs w:val="20"/>
              </w:rPr>
              <w:t>about</w:t>
            </w:r>
            <w:r w:rsidRPr="00266687">
              <w:rPr>
                <w:spacing w:val="-2"/>
                <w:sz w:val="20"/>
                <w:szCs w:val="20"/>
              </w:rPr>
              <w:t xml:space="preserve"> </w:t>
            </w:r>
            <w:r w:rsidRPr="00266687">
              <w:rPr>
                <w:sz w:val="20"/>
                <w:szCs w:val="20"/>
              </w:rPr>
              <w:t>this area.</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7</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Unconventional</w:t>
            </w:r>
            <w:r w:rsidRPr="00266687">
              <w:rPr>
                <w:spacing w:val="-4"/>
                <w:sz w:val="20"/>
                <w:szCs w:val="20"/>
              </w:rPr>
              <w:t xml:space="preserve"> </w:t>
            </w:r>
            <w:r w:rsidRPr="00266687">
              <w:rPr>
                <w:sz w:val="20"/>
                <w:szCs w:val="20"/>
              </w:rPr>
              <w:t>Intersections</w:t>
            </w:r>
            <w:r w:rsidRPr="00266687">
              <w:rPr>
                <w:spacing w:val="-3"/>
                <w:sz w:val="20"/>
                <w:szCs w:val="20"/>
              </w:rPr>
              <w:t xml:space="preserve"> </w:t>
            </w:r>
            <w:r w:rsidRPr="00266687">
              <w:rPr>
                <w:sz w:val="20"/>
                <w:szCs w:val="20"/>
              </w:rPr>
              <w:t>Lab</w:t>
            </w:r>
          </w:p>
        </w:tc>
        <w:tc>
          <w:tcPr>
            <w:tcW w:w="0" w:type="auto"/>
          </w:tcPr>
          <w:p w:rsidR="00153DD7" w:rsidRPr="00266687" w:rsidRDefault="00153DD7" w:rsidP="00E945FD">
            <w:pPr>
              <w:pStyle w:val="TableParagraph"/>
              <w:ind w:left="108" w:right="86"/>
              <w:rPr>
                <w:sz w:val="20"/>
                <w:szCs w:val="20"/>
              </w:rPr>
            </w:pPr>
            <w:r w:rsidRPr="00266687">
              <w:rPr>
                <w:sz w:val="20"/>
                <w:szCs w:val="20"/>
              </w:rPr>
              <w:t>This laboratory provides hands-on examples for applying the</w:t>
            </w:r>
            <w:r w:rsidRPr="00266687">
              <w:rPr>
                <w:spacing w:val="1"/>
                <w:sz w:val="20"/>
                <w:szCs w:val="20"/>
              </w:rPr>
              <w:t xml:space="preserve"> </w:t>
            </w:r>
            <w:r w:rsidRPr="00266687">
              <w:rPr>
                <w:sz w:val="20"/>
                <w:szCs w:val="20"/>
              </w:rPr>
              <w:t>principles discussed at the "Unconventional Intersections"</w:t>
            </w:r>
            <w:r w:rsidRPr="00266687">
              <w:rPr>
                <w:spacing w:val="1"/>
                <w:sz w:val="20"/>
                <w:szCs w:val="20"/>
              </w:rPr>
              <w:t xml:space="preserve"> </w:t>
            </w:r>
            <w:r w:rsidRPr="00266687">
              <w:rPr>
                <w:sz w:val="20"/>
                <w:szCs w:val="20"/>
              </w:rPr>
              <w:t>workshop. The session includes at least one challenging surface-</w:t>
            </w:r>
            <w:r w:rsidRPr="00266687">
              <w:rPr>
                <w:spacing w:val="-52"/>
                <w:sz w:val="20"/>
                <w:szCs w:val="20"/>
              </w:rPr>
              <w:t xml:space="preserve"> </w:t>
            </w:r>
            <w:r w:rsidRPr="00266687">
              <w:rPr>
                <w:sz w:val="20"/>
                <w:szCs w:val="20"/>
              </w:rPr>
              <w:t>street example, one difficult grade-separated intersection</w:t>
            </w:r>
            <w:r w:rsidRPr="00266687">
              <w:rPr>
                <w:spacing w:val="1"/>
                <w:sz w:val="20"/>
                <w:szCs w:val="20"/>
              </w:rPr>
              <w:t xml:space="preserve"> </w:t>
            </w:r>
            <w:r w:rsidRPr="00266687">
              <w:rPr>
                <w:sz w:val="20"/>
                <w:szCs w:val="20"/>
              </w:rPr>
              <w:t>example, and one constrained interchange example. Attendees</w:t>
            </w:r>
            <w:r w:rsidRPr="00266687">
              <w:rPr>
                <w:spacing w:val="1"/>
                <w:sz w:val="20"/>
                <w:szCs w:val="20"/>
              </w:rPr>
              <w:t xml:space="preserve"> </w:t>
            </w:r>
            <w:r w:rsidRPr="00266687">
              <w:rPr>
                <w:sz w:val="20"/>
                <w:szCs w:val="20"/>
              </w:rPr>
              <w:t>will work together in small teams to develop potential solutions</w:t>
            </w:r>
            <w:r w:rsidRPr="00266687">
              <w:rPr>
                <w:spacing w:val="1"/>
                <w:sz w:val="20"/>
                <w:szCs w:val="20"/>
              </w:rPr>
              <w:t xml:space="preserve"> </w:t>
            </w:r>
            <w:r w:rsidRPr="00266687">
              <w:rPr>
                <w:sz w:val="20"/>
                <w:szCs w:val="20"/>
              </w:rPr>
              <w:t>and then will discuss their potential solutions with the larger</w:t>
            </w:r>
            <w:r w:rsidRPr="00266687">
              <w:rPr>
                <w:spacing w:val="1"/>
                <w:sz w:val="20"/>
                <w:szCs w:val="20"/>
              </w:rPr>
              <w:t xml:space="preserve"> </w:t>
            </w:r>
            <w:r w:rsidRPr="00266687">
              <w:rPr>
                <w:sz w:val="20"/>
                <w:szCs w:val="20"/>
              </w:rPr>
              <w:t>group. The laboratory should again be of interest to any</w:t>
            </w:r>
            <w:r w:rsidRPr="00266687">
              <w:rPr>
                <w:spacing w:val="1"/>
                <w:sz w:val="20"/>
                <w:szCs w:val="20"/>
              </w:rPr>
              <w:t xml:space="preserve"> </w:t>
            </w:r>
            <w:r w:rsidRPr="00266687">
              <w:rPr>
                <w:sz w:val="20"/>
                <w:szCs w:val="20"/>
              </w:rPr>
              <w:t>planners, designers, and operations professionals who work on</w:t>
            </w:r>
            <w:r w:rsidRPr="00266687">
              <w:rPr>
                <w:spacing w:val="1"/>
                <w:sz w:val="20"/>
                <w:szCs w:val="20"/>
              </w:rPr>
              <w:t xml:space="preserve"> </w:t>
            </w:r>
            <w:r w:rsidRPr="00266687">
              <w:rPr>
                <w:sz w:val="20"/>
                <w:szCs w:val="20"/>
              </w:rPr>
              <w:t>intersections</w:t>
            </w:r>
            <w:r w:rsidRPr="00266687">
              <w:rPr>
                <w:spacing w:val="-1"/>
                <w:sz w:val="20"/>
                <w:szCs w:val="20"/>
              </w:rPr>
              <w:t xml:space="preserve"> </w:t>
            </w:r>
            <w:r w:rsidRPr="00266687">
              <w:rPr>
                <w:sz w:val="20"/>
                <w:szCs w:val="20"/>
              </w:rPr>
              <w:t>and</w:t>
            </w:r>
            <w:r w:rsidRPr="00266687">
              <w:rPr>
                <w:spacing w:val="-3"/>
                <w:sz w:val="20"/>
                <w:szCs w:val="20"/>
              </w:rPr>
              <w:t xml:space="preserve"> </w:t>
            </w:r>
            <w:r w:rsidRPr="00266687">
              <w:rPr>
                <w:sz w:val="20"/>
                <w:szCs w:val="20"/>
              </w:rPr>
              <w:t>interchanges.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r>
      <w:tr w:rsidR="00153DD7" w:rsidRPr="00266687" w:rsidTr="00641913">
        <w:trPr>
          <w:cantSplit/>
          <w:trHeight w:val="144"/>
        </w:trPr>
        <w:tc>
          <w:tcPr>
            <w:tcW w:w="0" w:type="auto"/>
            <w:gridSpan w:val="6"/>
            <w:shd w:val="clear" w:color="auto" w:fill="E7E6E6"/>
          </w:tcPr>
          <w:p w:rsidR="00153DD7" w:rsidRPr="00266687" w:rsidRDefault="00153DD7" w:rsidP="00E945FD">
            <w:pPr>
              <w:pStyle w:val="TableParagraph"/>
              <w:spacing w:line="212" w:lineRule="exact"/>
              <w:ind w:left="1777" w:right="1773"/>
              <w:jc w:val="center"/>
              <w:rPr>
                <w:b/>
                <w:sz w:val="20"/>
                <w:szCs w:val="20"/>
              </w:rPr>
            </w:pPr>
            <w:r w:rsidRPr="00266687">
              <w:rPr>
                <w:b/>
                <w:sz w:val="20"/>
                <w:szCs w:val="20"/>
              </w:rPr>
              <w:t>NC</w:t>
            </w:r>
            <w:r w:rsidRPr="00266687">
              <w:rPr>
                <w:b/>
                <w:spacing w:val="-4"/>
                <w:sz w:val="20"/>
                <w:szCs w:val="20"/>
              </w:rPr>
              <w:t xml:space="preserve"> </w:t>
            </w:r>
            <w:r w:rsidRPr="00266687">
              <w:rPr>
                <w:b/>
                <w:sz w:val="20"/>
                <w:szCs w:val="20"/>
              </w:rPr>
              <w:t>LOCAL</w:t>
            </w:r>
            <w:r w:rsidRPr="00266687">
              <w:rPr>
                <w:b/>
                <w:spacing w:val="-2"/>
                <w:sz w:val="20"/>
                <w:szCs w:val="20"/>
              </w:rPr>
              <w:t xml:space="preserve"> </w:t>
            </w:r>
            <w:r w:rsidRPr="00266687">
              <w:rPr>
                <w:b/>
                <w:sz w:val="20"/>
                <w:szCs w:val="20"/>
              </w:rPr>
              <w:t>TECHNICAL</w:t>
            </w:r>
            <w:r w:rsidRPr="00266687">
              <w:rPr>
                <w:b/>
                <w:spacing w:val="-3"/>
                <w:sz w:val="20"/>
                <w:szCs w:val="20"/>
              </w:rPr>
              <w:t xml:space="preserve"> </w:t>
            </w:r>
            <w:r w:rsidRPr="00266687">
              <w:rPr>
                <w:b/>
                <w:sz w:val="20"/>
                <w:szCs w:val="20"/>
              </w:rPr>
              <w:t>ASSISTANCE</w:t>
            </w:r>
            <w:r w:rsidRPr="00266687">
              <w:rPr>
                <w:b/>
                <w:spacing w:val="-3"/>
                <w:sz w:val="20"/>
                <w:szCs w:val="20"/>
              </w:rPr>
              <w:t xml:space="preserve"> </w:t>
            </w:r>
            <w:r w:rsidRPr="00266687">
              <w:rPr>
                <w:b/>
                <w:sz w:val="20"/>
                <w:szCs w:val="20"/>
              </w:rPr>
              <w:t>PROGRAM</w:t>
            </w:r>
            <w:r w:rsidRPr="00266687">
              <w:rPr>
                <w:b/>
                <w:spacing w:val="-2"/>
                <w:sz w:val="20"/>
                <w:szCs w:val="20"/>
              </w:rPr>
              <w:t xml:space="preserve"> </w:t>
            </w:r>
            <w:r w:rsidRPr="00266687">
              <w:rPr>
                <w:b/>
                <w:sz w:val="20"/>
                <w:szCs w:val="20"/>
              </w:rPr>
              <w:t>(NC</w:t>
            </w:r>
            <w:r w:rsidRPr="00266687">
              <w:rPr>
                <w:b/>
                <w:spacing w:val="-3"/>
                <w:sz w:val="20"/>
                <w:szCs w:val="20"/>
              </w:rPr>
              <w:t xml:space="preserve"> </w:t>
            </w:r>
            <w:r w:rsidRPr="00266687">
              <w:rPr>
                <w:b/>
                <w:sz w:val="20"/>
                <w:szCs w:val="20"/>
              </w:rPr>
              <w:t>LTAP)</w:t>
            </w:r>
          </w:p>
        </w:tc>
      </w:tr>
      <w:tr w:rsidR="00DC25E3" w:rsidRPr="00266687" w:rsidTr="00641913">
        <w:trPr>
          <w:cantSplit/>
          <w:trHeight w:val="144"/>
        </w:trPr>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774"/>
              <w:rPr>
                <w:sz w:val="20"/>
                <w:szCs w:val="20"/>
              </w:rPr>
            </w:pPr>
            <w:r w:rsidRPr="00266687">
              <w:rPr>
                <w:sz w:val="20"/>
                <w:szCs w:val="20"/>
              </w:rPr>
              <w:t>ADA in Temporary Traffic</w:t>
            </w:r>
            <w:r w:rsidRPr="00266687">
              <w:rPr>
                <w:spacing w:val="-52"/>
                <w:sz w:val="20"/>
                <w:szCs w:val="20"/>
              </w:rPr>
              <w:t xml:space="preserve"> </w:t>
            </w:r>
            <w:r w:rsidRPr="00266687">
              <w:rPr>
                <w:sz w:val="20"/>
                <w:szCs w:val="20"/>
              </w:rPr>
              <w:t>Control</w:t>
            </w:r>
          </w:p>
        </w:tc>
        <w:tc>
          <w:tcPr>
            <w:tcW w:w="0" w:type="auto"/>
            <w:tcBorders>
              <w:top w:val="single" w:sz="36" w:space="0" w:color="E7E6E6"/>
            </w:tcBorders>
          </w:tcPr>
          <w:p w:rsidR="00153DD7" w:rsidRPr="00266687" w:rsidRDefault="00153DD7" w:rsidP="00E945FD">
            <w:pPr>
              <w:pStyle w:val="TableParagraph"/>
              <w:ind w:left="108" w:right="102"/>
              <w:rPr>
                <w:sz w:val="20"/>
                <w:szCs w:val="20"/>
              </w:rPr>
            </w:pPr>
            <w:r w:rsidRPr="00266687">
              <w:rPr>
                <w:sz w:val="20"/>
                <w:szCs w:val="20"/>
              </w:rPr>
              <w:t>This workshop describes the challenges faced by individuals</w:t>
            </w:r>
            <w:r w:rsidRPr="00266687">
              <w:rPr>
                <w:spacing w:val="1"/>
                <w:sz w:val="20"/>
                <w:szCs w:val="20"/>
              </w:rPr>
              <w:t xml:space="preserve"> </w:t>
            </w:r>
            <w:r w:rsidRPr="00266687">
              <w:rPr>
                <w:sz w:val="20"/>
                <w:szCs w:val="20"/>
              </w:rPr>
              <w:t>with disabilities as they travel in the built environment, and</w:t>
            </w:r>
            <w:r w:rsidRPr="00266687">
              <w:rPr>
                <w:spacing w:val="1"/>
                <w:sz w:val="20"/>
                <w:szCs w:val="20"/>
              </w:rPr>
              <w:t xml:space="preserve"> </w:t>
            </w:r>
            <w:r w:rsidRPr="00266687">
              <w:rPr>
                <w:sz w:val="20"/>
                <w:szCs w:val="20"/>
              </w:rPr>
              <w:t>includes a discussion of the relevant legal authorities (ADA,</w:t>
            </w:r>
            <w:r w:rsidRPr="00266687">
              <w:rPr>
                <w:spacing w:val="1"/>
                <w:sz w:val="20"/>
                <w:szCs w:val="20"/>
              </w:rPr>
              <w:t xml:space="preserve"> </w:t>
            </w:r>
            <w:r w:rsidRPr="00266687">
              <w:rPr>
                <w:sz w:val="20"/>
                <w:szCs w:val="20"/>
              </w:rPr>
              <w:t>PROWAG, MUTCD). The basic requirements of the Pedestrian</w:t>
            </w:r>
            <w:r w:rsidRPr="00266687">
              <w:rPr>
                <w:spacing w:val="-52"/>
                <w:sz w:val="20"/>
                <w:szCs w:val="20"/>
              </w:rPr>
              <w:t xml:space="preserve"> </w:t>
            </w:r>
            <w:r w:rsidRPr="00266687">
              <w:rPr>
                <w:sz w:val="20"/>
                <w:szCs w:val="20"/>
              </w:rPr>
              <w:t>Access Route are reviewed including width, protruding objects,</w:t>
            </w:r>
            <w:r w:rsidRPr="00266687">
              <w:rPr>
                <w:spacing w:val="1"/>
                <w:sz w:val="20"/>
                <w:szCs w:val="20"/>
              </w:rPr>
              <w:t xml:space="preserve"> </w:t>
            </w:r>
            <w:r w:rsidRPr="00266687">
              <w:rPr>
                <w:sz w:val="20"/>
                <w:szCs w:val="20"/>
              </w:rPr>
              <w:t>cross</w:t>
            </w:r>
            <w:r w:rsidRPr="00266687">
              <w:rPr>
                <w:spacing w:val="-2"/>
                <w:sz w:val="20"/>
                <w:szCs w:val="20"/>
              </w:rPr>
              <w:t xml:space="preserve"> </w:t>
            </w:r>
            <w:r w:rsidRPr="00266687">
              <w:rPr>
                <w:sz w:val="20"/>
                <w:szCs w:val="20"/>
              </w:rPr>
              <w:t>slope,</w:t>
            </w:r>
            <w:r w:rsidRPr="00266687">
              <w:rPr>
                <w:spacing w:val="-2"/>
                <w:sz w:val="20"/>
                <w:szCs w:val="20"/>
              </w:rPr>
              <w:t xml:space="preserve"> </w:t>
            </w:r>
            <w:r w:rsidRPr="00266687">
              <w:rPr>
                <w:sz w:val="20"/>
                <w:szCs w:val="20"/>
              </w:rPr>
              <w:t>grade,</w:t>
            </w:r>
            <w:r w:rsidRPr="00266687">
              <w:rPr>
                <w:spacing w:val="-2"/>
                <w:sz w:val="20"/>
                <w:szCs w:val="20"/>
              </w:rPr>
              <w:t xml:space="preserve"> </w:t>
            </w:r>
            <w:r w:rsidRPr="00266687">
              <w:rPr>
                <w:sz w:val="20"/>
                <w:szCs w:val="20"/>
              </w:rPr>
              <w:t>surfaces</w:t>
            </w:r>
            <w:r w:rsidRPr="00266687">
              <w:rPr>
                <w:spacing w:val="-4"/>
                <w:sz w:val="20"/>
                <w:szCs w:val="20"/>
              </w:rPr>
              <w:t xml:space="preserve"> </w:t>
            </w:r>
            <w:r w:rsidRPr="00266687">
              <w:rPr>
                <w:sz w:val="20"/>
                <w:szCs w:val="20"/>
              </w:rPr>
              <w:t>and</w:t>
            </w:r>
            <w:r w:rsidRPr="00266687">
              <w:rPr>
                <w:spacing w:val="-1"/>
                <w:sz w:val="20"/>
                <w:szCs w:val="20"/>
              </w:rPr>
              <w:t xml:space="preserve"> </w:t>
            </w:r>
            <w:r w:rsidRPr="00266687">
              <w:rPr>
                <w:sz w:val="20"/>
                <w:szCs w:val="20"/>
              </w:rPr>
              <w:t>curb</w:t>
            </w:r>
            <w:r w:rsidRPr="00266687">
              <w:rPr>
                <w:spacing w:val="-2"/>
                <w:sz w:val="20"/>
                <w:szCs w:val="20"/>
              </w:rPr>
              <w:t xml:space="preserve"> </w:t>
            </w:r>
            <w:r w:rsidRPr="00266687">
              <w:rPr>
                <w:sz w:val="20"/>
                <w:szCs w:val="20"/>
              </w:rPr>
              <w:t>ramps/detectable</w:t>
            </w:r>
            <w:r w:rsidRPr="00266687">
              <w:rPr>
                <w:spacing w:val="-4"/>
                <w:sz w:val="20"/>
                <w:szCs w:val="20"/>
              </w:rPr>
              <w:t xml:space="preserve"> </w:t>
            </w:r>
            <w:r w:rsidRPr="00266687">
              <w:rPr>
                <w:sz w:val="20"/>
                <w:szCs w:val="20"/>
              </w:rPr>
              <w:t>warnings.</w:t>
            </w:r>
            <w:r w:rsidRPr="00266687">
              <w:rPr>
                <w:spacing w:val="-52"/>
                <w:sz w:val="20"/>
                <w:szCs w:val="20"/>
              </w:rPr>
              <w:t xml:space="preserve"> </w:t>
            </w:r>
            <w:r w:rsidRPr="00266687">
              <w:rPr>
                <w:sz w:val="20"/>
                <w:szCs w:val="20"/>
              </w:rPr>
              <w:t>The requirements for the alternate pedestrian access route are</w:t>
            </w:r>
            <w:r w:rsidRPr="00266687">
              <w:rPr>
                <w:spacing w:val="1"/>
                <w:sz w:val="20"/>
                <w:szCs w:val="20"/>
              </w:rPr>
              <w:t xml:space="preserve"> </w:t>
            </w:r>
            <w:r w:rsidRPr="00266687">
              <w:rPr>
                <w:sz w:val="20"/>
                <w:szCs w:val="20"/>
              </w:rPr>
              <w:t>reviewed. Tools to minimize the impacts of</w:t>
            </w:r>
            <w:r w:rsidRPr="00266687">
              <w:rPr>
                <w:spacing w:val="1"/>
                <w:sz w:val="20"/>
                <w:szCs w:val="20"/>
              </w:rPr>
              <w:t xml:space="preserve"> </w:t>
            </w:r>
            <w:r w:rsidRPr="00266687">
              <w:rPr>
                <w:sz w:val="20"/>
                <w:szCs w:val="20"/>
              </w:rPr>
              <w:t>construction/maintenance/utility operations on pedestrians will</w:t>
            </w:r>
            <w:r w:rsidRPr="00266687">
              <w:rPr>
                <w:spacing w:val="1"/>
                <w:sz w:val="20"/>
                <w:szCs w:val="20"/>
              </w:rPr>
              <w:t xml:space="preserve"> </w:t>
            </w:r>
            <w:r w:rsidRPr="00266687">
              <w:rPr>
                <w:sz w:val="20"/>
                <w:szCs w:val="20"/>
              </w:rPr>
              <w:t>be discussed. The session will conclude with an interactive</w:t>
            </w:r>
            <w:r w:rsidRPr="00266687">
              <w:rPr>
                <w:spacing w:val="1"/>
                <w:sz w:val="20"/>
                <w:szCs w:val="20"/>
              </w:rPr>
              <w:t xml:space="preserve"> </w:t>
            </w:r>
            <w:r w:rsidRPr="00266687">
              <w:rPr>
                <w:sz w:val="20"/>
                <w:szCs w:val="20"/>
              </w:rPr>
              <w:t>review/discussion of various work zone scenarios and best</w:t>
            </w:r>
            <w:r w:rsidRPr="00266687">
              <w:rPr>
                <w:spacing w:val="1"/>
                <w:sz w:val="20"/>
                <w:szCs w:val="20"/>
              </w:rPr>
              <w:t xml:space="preserve"> </w:t>
            </w:r>
            <w:r w:rsidRPr="00266687">
              <w:rPr>
                <w:sz w:val="20"/>
                <w:szCs w:val="20"/>
              </w:rPr>
              <w:t>practices.</w:t>
            </w:r>
          </w:p>
        </w:tc>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2.00</w:t>
            </w:r>
          </w:p>
        </w:tc>
        <w:tc>
          <w:tcPr>
            <w:tcW w:w="0" w:type="auto"/>
            <w:tcBorders>
              <w:top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57</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315"/>
              <w:rPr>
                <w:sz w:val="20"/>
                <w:szCs w:val="20"/>
              </w:rPr>
            </w:pPr>
            <w:r w:rsidRPr="00266687">
              <w:rPr>
                <w:sz w:val="20"/>
                <w:szCs w:val="20"/>
              </w:rPr>
              <w:t>ADA Self Evaluations/Elements</w:t>
            </w:r>
            <w:r w:rsidRPr="00266687">
              <w:rPr>
                <w:spacing w:val="-52"/>
                <w:sz w:val="20"/>
                <w:szCs w:val="20"/>
              </w:rPr>
              <w:t xml:space="preserve"> </w:t>
            </w:r>
            <w:r w:rsidRPr="00266687">
              <w:rPr>
                <w:sz w:val="20"/>
                <w:szCs w:val="20"/>
              </w:rPr>
              <w:t>of PROWAG</w:t>
            </w:r>
          </w:p>
        </w:tc>
        <w:tc>
          <w:tcPr>
            <w:tcW w:w="0" w:type="auto"/>
          </w:tcPr>
          <w:p w:rsidR="00153DD7" w:rsidRPr="00266687" w:rsidRDefault="00153DD7" w:rsidP="00E945FD">
            <w:pPr>
              <w:pStyle w:val="TableParagraph"/>
              <w:ind w:left="108" w:right="106"/>
              <w:rPr>
                <w:sz w:val="20"/>
                <w:szCs w:val="20"/>
              </w:rPr>
            </w:pPr>
            <w:r w:rsidRPr="00266687">
              <w:rPr>
                <w:sz w:val="20"/>
                <w:szCs w:val="20"/>
              </w:rPr>
              <w:t>With the 25-year anniversary of the passage of ADA, it is</w:t>
            </w:r>
            <w:r w:rsidRPr="00266687">
              <w:rPr>
                <w:spacing w:val="1"/>
                <w:sz w:val="20"/>
                <w:szCs w:val="20"/>
              </w:rPr>
              <w:t xml:space="preserve"> </w:t>
            </w:r>
            <w:r w:rsidRPr="00266687">
              <w:rPr>
                <w:sz w:val="20"/>
                <w:szCs w:val="20"/>
              </w:rPr>
              <w:t>critical that local governments recognize their obligation to</w:t>
            </w:r>
            <w:r w:rsidRPr="00266687">
              <w:rPr>
                <w:spacing w:val="1"/>
                <w:sz w:val="20"/>
                <w:szCs w:val="20"/>
              </w:rPr>
              <w:t xml:space="preserve"> </w:t>
            </w:r>
            <w:r w:rsidRPr="00266687">
              <w:rPr>
                <w:sz w:val="20"/>
                <w:szCs w:val="20"/>
              </w:rPr>
              <w:t>upgrade streets, sidewalks and facilities for accessibility. ADA</w:t>
            </w:r>
            <w:r w:rsidRPr="00266687">
              <w:rPr>
                <w:spacing w:val="1"/>
                <w:sz w:val="20"/>
                <w:szCs w:val="20"/>
              </w:rPr>
              <w:t xml:space="preserve"> </w:t>
            </w:r>
            <w:r w:rsidRPr="00266687">
              <w:rPr>
                <w:sz w:val="20"/>
                <w:szCs w:val="20"/>
              </w:rPr>
              <w:t>requires that public agencies perform self-evaluations and</w:t>
            </w:r>
            <w:r w:rsidRPr="00266687">
              <w:rPr>
                <w:spacing w:val="1"/>
                <w:sz w:val="20"/>
                <w:szCs w:val="20"/>
              </w:rPr>
              <w:t xml:space="preserve"> </w:t>
            </w:r>
            <w:r w:rsidRPr="00266687">
              <w:rPr>
                <w:sz w:val="20"/>
                <w:szCs w:val="20"/>
              </w:rPr>
              <w:t>prepare transition plans. They were to have been completed by</w:t>
            </w:r>
            <w:r w:rsidRPr="00266687">
              <w:rPr>
                <w:spacing w:val="1"/>
                <w:sz w:val="20"/>
                <w:szCs w:val="20"/>
              </w:rPr>
              <w:t xml:space="preserve"> </w:t>
            </w:r>
            <w:r w:rsidRPr="00266687">
              <w:rPr>
                <w:sz w:val="20"/>
                <w:szCs w:val="20"/>
              </w:rPr>
              <w:t>July 26, 1992 and be updated periodically. The morning portion</w:t>
            </w:r>
            <w:r w:rsidRPr="00266687">
              <w:rPr>
                <w:spacing w:val="-52"/>
                <w:sz w:val="20"/>
                <w:szCs w:val="20"/>
              </w:rPr>
              <w:t xml:space="preserve"> </w:t>
            </w:r>
            <w:r w:rsidRPr="00266687">
              <w:rPr>
                <w:sz w:val="20"/>
                <w:szCs w:val="20"/>
              </w:rPr>
              <w:t>of the workshop examines the background to, contents of and</w:t>
            </w:r>
            <w:r w:rsidRPr="00266687">
              <w:rPr>
                <w:spacing w:val="1"/>
                <w:sz w:val="20"/>
                <w:szCs w:val="20"/>
              </w:rPr>
              <w:t xml:space="preserve"> </w:t>
            </w:r>
            <w:r w:rsidRPr="00266687">
              <w:rPr>
                <w:sz w:val="20"/>
                <w:szCs w:val="20"/>
              </w:rPr>
              <w:t>enforcement of the self-evaluation and transition plan</w:t>
            </w:r>
            <w:r w:rsidRPr="00266687">
              <w:rPr>
                <w:spacing w:val="1"/>
                <w:sz w:val="20"/>
                <w:szCs w:val="20"/>
              </w:rPr>
              <w:t xml:space="preserve"> </w:t>
            </w:r>
            <w:r w:rsidRPr="00266687">
              <w:rPr>
                <w:sz w:val="20"/>
                <w:szCs w:val="20"/>
              </w:rPr>
              <w:t>requirements. Several landmark court cases are also highlighted.</w:t>
            </w:r>
            <w:r w:rsidRPr="00266687">
              <w:rPr>
                <w:spacing w:val="-52"/>
                <w:sz w:val="20"/>
                <w:szCs w:val="20"/>
              </w:rPr>
              <w:t xml:space="preserve"> </w:t>
            </w:r>
            <w:r w:rsidRPr="00266687">
              <w:rPr>
                <w:sz w:val="20"/>
                <w:szCs w:val="20"/>
              </w:rPr>
              <w:t>A case study is presented to illustrate these items. Participants</w:t>
            </w:r>
            <w:r w:rsidRPr="00266687">
              <w:rPr>
                <w:spacing w:val="1"/>
                <w:sz w:val="20"/>
                <w:szCs w:val="20"/>
              </w:rPr>
              <w:t xml:space="preserve"> </w:t>
            </w:r>
            <w:r w:rsidRPr="00266687">
              <w:rPr>
                <w:sz w:val="20"/>
                <w:szCs w:val="20"/>
              </w:rPr>
              <w:t>will</w:t>
            </w:r>
            <w:r w:rsidRPr="00266687">
              <w:rPr>
                <w:spacing w:val="3"/>
                <w:sz w:val="20"/>
                <w:szCs w:val="20"/>
              </w:rPr>
              <w:t xml:space="preserve"> </w:t>
            </w:r>
            <w:r w:rsidRPr="00266687">
              <w:rPr>
                <w:sz w:val="20"/>
                <w:szCs w:val="20"/>
              </w:rPr>
              <w:t>leave</w:t>
            </w:r>
            <w:r w:rsidRPr="00266687">
              <w:rPr>
                <w:spacing w:val="3"/>
                <w:sz w:val="20"/>
                <w:szCs w:val="20"/>
              </w:rPr>
              <w:t xml:space="preserve"> </w:t>
            </w:r>
            <w:r w:rsidRPr="00266687">
              <w:rPr>
                <w:sz w:val="20"/>
                <w:szCs w:val="20"/>
              </w:rPr>
              <w:t>the</w:t>
            </w:r>
            <w:r w:rsidRPr="00266687">
              <w:rPr>
                <w:spacing w:val="3"/>
                <w:sz w:val="20"/>
                <w:szCs w:val="20"/>
              </w:rPr>
              <w:t xml:space="preserve"> </w:t>
            </w:r>
            <w:r w:rsidRPr="00266687">
              <w:rPr>
                <w:sz w:val="20"/>
                <w:szCs w:val="20"/>
              </w:rPr>
              <w:t>session</w:t>
            </w:r>
            <w:r w:rsidRPr="00266687">
              <w:rPr>
                <w:spacing w:val="5"/>
                <w:sz w:val="20"/>
                <w:szCs w:val="20"/>
              </w:rPr>
              <w:t xml:space="preserve"> </w:t>
            </w:r>
            <w:r w:rsidRPr="00266687">
              <w:rPr>
                <w:sz w:val="20"/>
                <w:szCs w:val="20"/>
              </w:rPr>
              <w:t>with</w:t>
            </w:r>
            <w:r w:rsidRPr="00266687">
              <w:rPr>
                <w:spacing w:val="2"/>
                <w:sz w:val="20"/>
                <w:szCs w:val="20"/>
              </w:rPr>
              <w:t xml:space="preserve"> </w:t>
            </w:r>
            <w:r w:rsidRPr="00266687">
              <w:rPr>
                <w:sz w:val="20"/>
                <w:szCs w:val="20"/>
              </w:rPr>
              <w:t>a</w:t>
            </w:r>
            <w:r w:rsidRPr="00266687">
              <w:rPr>
                <w:spacing w:val="5"/>
                <w:sz w:val="20"/>
                <w:szCs w:val="20"/>
              </w:rPr>
              <w:t xml:space="preserve"> </w:t>
            </w:r>
            <w:r w:rsidRPr="00266687">
              <w:rPr>
                <w:sz w:val="20"/>
                <w:szCs w:val="20"/>
              </w:rPr>
              <w:t>“To</w:t>
            </w:r>
            <w:r w:rsidRPr="00266687">
              <w:rPr>
                <w:spacing w:val="6"/>
                <w:sz w:val="20"/>
                <w:szCs w:val="20"/>
              </w:rPr>
              <w:t xml:space="preserve"> </w:t>
            </w:r>
            <w:r w:rsidRPr="00266687">
              <w:rPr>
                <w:sz w:val="20"/>
                <w:szCs w:val="20"/>
              </w:rPr>
              <w:t>Do”</w:t>
            </w:r>
            <w:r w:rsidRPr="00266687">
              <w:rPr>
                <w:spacing w:val="3"/>
                <w:sz w:val="20"/>
                <w:szCs w:val="20"/>
              </w:rPr>
              <w:t xml:space="preserve"> </w:t>
            </w:r>
            <w:r w:rsidRPr="00266687">
              <w:rPr>
                <w:sz w:val="20"/>
                <w:szCs w:val="20"/>
              </w:rPr>
              <w:t>list</w:t>
            </w:r>
            <w:r w:rsidRPr="00266687">
              <w:rPr>
                <w:spacing w:val="6"/>
                <w:sz w:val="20"/>
                <w:szCs w:val="20"/>
              </w:rPr>
              <w:t xml:space="preserve"> </w:t>
            </w:r>
            <w:r w:rsidRPr="00266687">
              <w:rPr>
                <w:sz w:val="20"/>
                <w:szCs w:val="20"/>
              </w:rPr>
              <w:t>of</w:t>
            </w:r>
            <w:r w:rsidRPr="00266687">
              <w:rPr>
                <w:spacing w:val="5"/>
                <w:sz w:val="20"/>
                <w:szCs w:val="20"/>
              </w:rPr>
              <w:t xml:space="preserve"> </w:t>
            </w:r>
            <w:r w:rsidRPr="00266687">
              <w:rPr>
                <w:sz w:val="20"/>
                <w:szCs w:val="20"/>
              </w:rPr>
              <w:t>next</w:t>
            </w:r>
            <w:r w:rsidRPr="00266687">
              <w:rPr>
                <w:spacing w:val="3"/>
                <w:sz w:val="20"/>
                <w:szCs w:val="20"/>
              </w:rPr>
              <w:t xml:space="preserve"> </w:t>
            </w:r>
            <w:r w:rsidRPr="00266687">
              <w:rPr>
                <w:sz w:val="20"/>
                <w:szCs w:val="20"/>
              </w:rPr>
              <w:t>steps</w:t>
            </w:r>
            <w:r w:rsidRPr="00266687">
              <w:rPr>
                <w:spacing w:val="3"/>
                <w:sz w:val="20"/>
                <w:szCs w:val="20"/>
              </w:rPr>
              <w:t xml:space="preserve"> </w:t>
            </w:r>
            <w:r w:rsidRPr="00266687">
              <w:rPr>
                <w:sz w:val="20"/>
                <w:szCs w:val="20"/>
              </w:rPr>
              <w:t>they</w:t>
            </w:r>
            <w:r w:rsidRPr="00266687">
              <w:rPr>
                <w:spacing w:val="1"/>
                <w:sz w:val="20"/>
                <w:szCs w:val="20"/>
              </w:rPr>
              <w:t xml:space="preserve"> </w:t>
            </w:r>
            <w:r w:rsidRPr="00266687">
              <w:rPr>
                <w:sz w:val="20"/>
                <w:szCs w:val="20"/>
              </w:rPr>
              <w:t>need to take and a toolkit of helpful resources. The afternoon</w:t>
            </w:r>
            <w:r w:rsidRPr="00266687">
              <w:rPr>
                <w:spacing w:val="1"/>
                <w:sz w:val="20"/>
                <w:szCs w:val="20"/>
              </w:rPr>
              <w:t xml:space="preserve"> </w:t>
            </w:r>
            <w:r w:rsidRPr="00266687">
              <w:rPr>
                <w:sz w:val="20"/>
                <w:szCs w:val="20"/>
              </w:rPr>
              <w:t>session overviews the current criteria for accessible public</w:t>
            </w:r>
            <w:r w:rsidRPr="00266687">
              <w:rPr>
                <w:spacing w:val="1"/>
                <w:sz w:val="20"/>
                <w:szCs w:val="20"/>
              </w:rPr>
              <w:t xml:space="preserve"> </w:t>
            </w:r>
            <w:r w:rsidRPr="00266687">
              <w:rPr>
                <w:sz w:val="20"/>
                <w:szCs w:val="20"/>
              </w:rPr>
              <w:t>rights-of-way including the pedestrian access route, curb ramps</w:t>
            </w:r>
            <w:r w:rsidRPr="00266687">
              <w:rPr>
                <w:spacing w:val="1"/>
                <w:sz w:val="20"/>
                <w:szCs w:val="20"/>
              </w:rPr>
              <w:t xml:space="preserve"> </w:t>
            </w:r>
            <w:r w:rsidRPr="00266687">
              <w:rPr>
                <w:sz w:val="20"/>
                <w:szCs w:val="20"/>
              </w:rPr>
              <w:t>and detectable warnings, accessible pedestrian signals, street</w:t>
            </w:r>
            <w:r w:rsidRPr="00266687">
              <w:rPr>
                <w:spacing w:val="1"/>
                <w:sz w:val="20"/>
                <w:szCs w:val="20"/>
              </w:rPr>
              <w:t xml:space="preserve"> </w:t>
            </w:r>
            <w:r w:rsidRPr="00266687">
              <w:rPr>
                <w:sz w:val="20"/>
                <w:szCs w:val="20"/>
              </w:rPr>
              <w:t>furniture, on-street parking and temporary traffic control</w:t>
            </w:r>
            <w:r w:rsidRPr="00266687">
              <w:rPr>
                <w:spacing w:val="1"/>
                <w:sz w:val="20"/>
                <w:szCs w:val="20"/>
              </w:rPr>
              <w:t xml:space="preserve"> </w:t>
            </w:r>
            <w:r w:rsidRPr="00266687">
              <w:rPr>
                <w:sz w:val="20"/>
                <w:szCs w:val="20"/>
              </w:rPr>
              <w:t>requirements</w:t>
            </w:r>
            <w:r w:rsidRPr="00266687">
              <w:rPr>
                <w:spacing w:val="-3"/>
                <w:sz w:val="20"/>
                <w:szCs w:val="20"/>
              </w:rPr>
              <w:t xml:space="preserve"> </w:t>
            </w:r>
            <w:r w:rsidRPr="00266687">
              <w:rPr>
                <w:sz w:val="20"/>
                <w:szCs w:val="20"/>
              </w:rPr>
              <w:t>for pedestrians.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18</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Asphalt</w:t>
            </w:r>
            <w:r w:rsidRPr="00266687">
              <w:rPr>
                <w:spacing w:val="-1"/>
                <w:sz w:val="20"/>
                <w:szCs w:val="20"/>
              </w:rPr>
              <w:t xml:space="preserve"> </w:t>
            </w:r>
            <w:r w:rsidRPr="00266687">
              <w:rPr>
                <w:sz w:val="20"/>
                <w:szCs w:val="20"/>
              </w:rPr>
              <w:t>Pavement</w:t>
            </w:r>
            <w:r w:rsidRPr="00266687">
              <w:rPr>
                <w:spacing w:val="-4"/>
                <w:sz w:val="20"/>
                <w:szCs w:val="20"/>
              </w:rPr>
              <w:t xml:space="preserve"> </w:t>
            </w:r>
            <w:proofErr w:type="spellStart"/>
            <w:r w:rsidRPr="00266687">
              <w:rPr>
                <w:sz w:val="20"/>
                <w:szCs w:val="20"/>
              </w:rPr>
              <w:t>Maintenace</w:t>
            </w:r>
            <w:proofErr w:type="spellEnd"/>
          </w:p>
        </w:tc>
        <w:tc>
          <w:tcPr>
            <w:tcW w:w="0" w:type="auto"/>
          </w:tcPr>
          <w:p w:rsidR="00153DD7" w:rsidRPr="00266687" w:rsidRDefault="00153DD7" w:rsidP="00E945FD">
            <w:pPr>
              <w:pStyle w:val="TableParagraph"/>
              <w:ind w:left="108" w:right="261"/>
              <w:rPr>
                <w:sz w:val="20"/>
                <w:szCs w:val="20"/>
              </w:rPr>
            </w:pPr>
            <w:r w:rsidRPr="00266687">
              <w:rPr>
                <w:sz w:val="20"/>
                <w:szCs w:val="20"/>
              </w:rPr>
              <w:t>This workshop covers pavement evaluation, asphalt mix</w:t>
            </w:r>
            <w:r w:rsidRPr="00266687">
              <w:rPr>
                <w:spacing w:val="1"/>
                <w:sz w:val="20"/>
                <w:szCs w:val="20"/>
              </w:rPr>
              <w:t xml:space="preserve"> </w:t>
            </w:r>
            <w:r w:rsidRPr="00266687">
              <w:rPr>
                <w:sz w:val="20"/>
                <w:szCs w:val="20"/>
              </w:rPr>
              <w:t>materials,</w:t>
            </w:r>
            <w:r w:rsidRPr="00266687">
              <w:rPr>
                <w:spacing w:val="-2"/>
                <w:sz w:val="20"/>
                <w:szCs w:val="20"/>
              </w:rPr>
              <w:t xml:space="preserve"> </w:t>
            </w:r>
            <w:r w:rsidRPr="00266687">
              <w:rPr>
                <w:sz w:val="20"/>
                <w:szCs w:val="20"/>
              </w:rPr>
              <w:t>hot</w:t>
            </w:r>
            <w:r w:rsidRPr="00266687">
              <w:rPr>
                <w:spacing w:val="-1"/>
                <w:sz w:val="20"/>
                <w:szCs w:val="20"/>
              </w:rPr>
              <w:t xml:space="preserve"> </w:t>
            </w:r>
            <w:r w:rsidRPr="00266687">
              <w:rPr>
                <w:sz w:val="20"/>
                <w:szCs w:val="20"/>
              </w:rPr>
              <w:t>plant</w:t>
            </w:r>
            <w:r w:rsidRPr="00266687">
              <w:rPr>
                <w:spacing w:val="-4"/>
                <w:sz w:val="20"/>
                <w:szCs w:val="20"/>
              </w:rPr>
              <w:t xml:space="preserve"> </w:t>
            </w:r>
            <w:r w:rsidRPr="00266687">
              <w:rPr>
                <w:sz w:val="20"/>
                <w:szCs w:val="20"/>
              </w:rPr>
              <w:t>mix</w:t>
            </w:r>
            <w:r w:rsidRPr="00266687">
              <w:rPr>
                <w:spacing w:val="-5"/>
                <w:sz w:val="20"/>
                <w:szCs w:val="20"/>
              </w:rPr>
              <w:t xml:space="preserve"> </w:t>
            </w:r>
            <w:r w:rsidRPr="00266687">
              <w:rPr>
                <w:sz w:val="20"/>
                <w:szCs w:val="20"/>
              </w:rPr>
              <w:t>production</w:t>
            </w:r>
            <w:r w:rsidRPr="00266687">
              <w:rPr>
                <w:spacing w:val="-2"/>
                <w:sz w:val="20"/>
                <w:szCs w:val="20"/>
              </w:rPr>
              <w:t xml:space="preserve"> </w:t>
            </w:r>
            <w:r w:rsidRPr="00266687">
              <w:rPr>
                <w:sz w:val="20"/>
                <w:szCs w:val="20"/>
              </w:rPr>
              <w:t>and</w:t>
            </w:r>
            <w:r w:rsidRPr="00266687">
              <w:rPr>
                <w:spacing w:val="-1"/>
                <w:sz w:val="20"/>
                <w:szCs w:val="20"/>
              </w:rPr>
              <w:t xml:space="preserve"> </w:t>
            </w:r>
            <w:r w:rsidRPr="00266687">
              <w:rPr>
                <w:sz w:val="20"/>
                <w:szCs w:val="20"/>
              </w:rPr>
              <w:t>pavement</w:t>
            </w:r>
            <w:r w:rsidRPr="00266687">
              <w:rPr>
                <w:spacing w:val="-3"/>
                <w:sz w:val="20"/>
                <w:szCs w:val="20"/>
              </w:rPr>
              <w:t xml:space="preserve"> </w:t>
            </w:r>
            <w:r w:rsidRPr="00266687">
              <w:rPr>
                <w:sz w:val="20"/>
                <w:szCs w:val="20"/>
              </w:rPr>
              <w:t>construction</w:t>
            </w:r>
            <w:r w:rsidRPr="00266687">
              <w:rPr>
                <w:spacing w:val="-52"/>
                <w:sz w:val="20"/>
                <w:szCs w:val="20"/>
              </w:rPr>
              <w:t xml:space="preserve"> </w:t>
            </w:r>
            <w:r w:rsidRPr="00266687">
              <w:rPr>
                <w:sz w:val="20"/>
                <w:szCs w:val="20"/>
              </w:rPr>
              <w:t>methods, routing pavement maintenance techniques, and</w:t>
            </w:r>
            <w:r w:rsidRPr="00266687">
              <w:rPr>
                <w:spacing w:val="1"/>
                <w:sz w:val="20"/>
                <w:szCs w:val="20"/>
              </w:rPr>
              <w:t xml:space="preserve"> </w:t>
            </w:r>
            <w:r w:rsidRPr="00266687">
              <w:rPr>
                <w:sz w:val="20"/>
                <w:szCs w:val="20"/>
              </w:rPr>
              <w:t>pothole</w:t>
            </w:r>
            <w:r w:rsidRPr="00266687">
              <w:rPr>
                <w:spacing w:val="-1"/>
                <w:sz w:val="20"/>
                <w:szCs w:val="20"/>
              </w:rPr>
              <w:t xml:space="preserve"> </w:t>
            </w:r>
            <w:r w:rsidRPr="00266687">
              <w:rPr>
                <w:sz w:val="20"/>
                <w:szCs w:val="20"/>
              </w:rPr>
              <w:t>patching.</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12</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Asphalt</w:t>
            </w:r>
            <w:r w:rsidRPr="00266687">
              <w:rPr>
                <w:spacing w:val="-1"/>
                <w:sz w:val="20"/>
                <w:szCs w:val="20"/>
              </w:rPr>
              <w:t xml:space="preserve"> </w:t>
            </w:r>
            <w:r w:rsidRPr="00266687">
              <w:rPr>
                <w:sz w:val="20"/>
                <w:szCs w:val="20"/>
              </w:rPr>
              <w:t>Pavement</w:t>
            </w:r>
            <w:r w:rsidRPr="00266687">
              <w:rPr>
                <w:spacing w:val="-3"/>
                <w:sz w:val="20"/>
                <w:szCs w:val="20"/>
              </w:rPr>
              <w:t xml:space="preserve"> </w:t>
            </w:r>
            <w:proofErr w:type="spellStart"/>
            <w:r w:rsidRPr="00266687">
              <w:rPr>
                <w:sz w:val="20"/>
                <w:szCs w:val="20"/>
              </w:rPr>
              <w:t>Maintenace</w:t>
            </w:r>
            <w:proofErr w:type="spellEnd"/>
          </w:p>
        </w:tc>
        <w:tc>
          <w:tcPr>
            <w:tcW w:w="0" w:type="auto"/>
          </w:tcPr>
          <w:p w:rsidR="00153DD7" w:rsidRPr="00266687" w:rsidRDefault="00153DD7" w:rsidP="00E945FD">
            <w:pPr>
              <w:pStyle w:val="TableParagraph"/>
              <w:ind w:left="108" w:right="261"/>
              <w:rPr>
                <w:sz w:val="20"/>
                <w:szCs w:val="20"/>
              </w:rPr>
            </w:pPr>
            <w:r w:rsidRPr="00266687">
              <w:rPr>
                <w:sz w:val="20"/>
                <w:szCs w:val="20"/>
              </w:rPr>
              <w:t>This workshop covers pavement evaluation, asphalt mix</w:t>
            </w:r>
            <w:r w:rsidRPr="00266687">
              <w:rPr>
                <w:spacing w:val="1"/>
                <w:sz w:val="20"/>
                <w:szCs w:val="20"/>
              </w:rPr>
              <w:t xml:space="preserve"> </w:t>
            </w:r>
            <w:r w:rsidRPr="00266687">
              <w:rPr>
                <w:sz w:val="20"/>
                <w:szCs w:val="20"/>
              </w:rPr>
              <w:t>materials,</w:t>
            </w:r>
            <w:r w:rsidRPr="00266687">
              <w:rPr>
                <w:spacing w:val="-2"/>
                <w:sz w:val="20"/>
                <w:szCs w:val="20"/>
              </w:rPr>
              <w:t xml:space="preserve"> </w:t>
            </w:r>
            <w:r w:rsidRPr="00266687">
              <w:rPr>
                <w:sz w:val="20"/>
                <w:szCs w:val="20"/>
              </w:rPr>
              <w:t>hot</w:t>
            </w:r>
            <w:r w:rsidRPr="00266687">
              <w:rPr>
                <w:spacing w:val="-1"/>
                <w:sz w:val="20"/>
                <w:szCs w:val="20"/>
              </w:rPr>
              <w:t xml:space="preserve"> </w:t>
            </w:r>
            <w:r w:rsidRPr="00266687">
              <w:rPr>
                <w:sz w:val="20"/>
                <w:szCs w:val="20"/>
              </w:rPr>
              <w:t>plant</w:t>
            </w:r>
            <w:r w:rsidRPr="00266687">
              <w:rPr>
                <w:spacing w:val="-4"/>
                <w:sz w:val="20"/>
                <w:szCs w:val="20"/>
              </w:rPr>
              <w:t xml:space="preserve"> </w:t>
            </w:r>
            <w:r w:rsidRPr="00266687">
              <w:rPr>
                <w:sz w:val="20"/>
                <w:szCs w:val="20"/>
              </w:rPr>
              <w:t>mix</w:t>
            </w:r>
            <w:r w:rsidRPr="00266687">
              <w:rPr>
                <w:spacing w:val="-5"/>
                <w:sz w:val="20"/>
                <w:szCs w:val="20"/>
              </w:rPr>
              <w:t xml:space="preserve"> </w:t>
            </w:r>
            <w:r w:rsidRPr="00266687">
              <w:rPr>
                <w:sz w:val="20"/>
                <w:szCs w:val="20"/>
              </w:rPr>
              <w:t>production</w:t>
            </w:r>
            <w:r w:rsidRPr="00266687">
              <w:rPr>
                <w:spacing w:val="-2"/>
                <w:sz w:val="20"/>
                <w:szCs w:val="20"/>
              </w:rPr>
              <w:t xml:space="preserve"> </w:t>
            </w:r>
            <w:r w:rsidRPr="00266687">
              <w:rPr>
                <w:sz w:val="20"/>
                <w:szCs w:val="20"/>
              </w:rPr>
              <w:t>and</w:t>
            </w:r>
            <w:r w:rsidRPr="00266687">
              <w:rPr>
                <w:spacing w:val="-1"/>
                <w:sz w:val="20"/>
                <w:szCs w:val="20"/>
              </w:rPr>
              <w:t xml:space="preserve"> </w:t>
            </w:r>
            <w:r w:rsidRPr="00266687">
              <w:rPr>
                <w:sz w:val="20"/>
                <w:szCs w:val="20"/>
              </w:rPr>
              <w:t>pavement</w:t>
            </w:r>
            <w:r w:rsidRPr="00266687">
              <w:rPr>
                <w:spacing w:val="-3"/>
                <w:sz w:val="20"/>
                <w:szCs w:val="20"/>
              </w:rPr>
              <w:t xml:space="preserve"> </w:t>
            </w:r>
            <w:r w:rsidRPr="00266687">
              <w:rPr>
                <w:sz w:val="20"/>
                <w:szCs w:val="20"/>
              </w:rPr>
              <w:t>construction</w:t>
            </w:r>
            <w:r w:rsidRPr="00266687">
              <w:rPr>
                <w:spacing w:val="-52"/>
                <w:sz w:val="20"/>
                <w:szCs w:val="20"/>
              </w:rPr>
              <w:t xml:space="preserve"> </w:t>
            </w:r>
            <w:r w:rsidRPr="00266687">
              <w:rPr>
                <w:sz w:val="20"/>
                <w:szCs w:val="20"/>
              </w:rPr>
              <w:t>methods, routing pavement maintenance techniques, and</w:t>
            </w:r>
            <w:r w:rsidRPr="00266687">
              <w:rPr>
                <w:spacing w:val="1"/>
                <w:sz w:val="20"/>
                <w:szCs w:val="20"/>
              </w:rPr>
              <w:t xml:space="preserve"> </w:t>
            </w:r>
            <w:r w:rsidRPr="00266687">
              <w:rPr>
                <w:sz w:val="20"/>
                <w:szCs w:val="20"/>
              </w:rPr>
              <w:t>pothole</w:t>
            </w:r>
            <w:r w:rsidRPr="00266687">
              <w:rPr>
                <w:spacing w:val="-1"/>
                <w:sz w:val="20"/>
                <w:szCs w:val="20"/>
              </w:rPr>
              <w:t xml:space="preserve"> </w:t>
            </w:r>
            <w:r w:rsidRPr="00266687">
              <w:rPr>
                <w:sz w:val="20"/>
                <w:szCs w:val="20"/>
              </w:rPr>
              <w:t>patching.</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73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Basic</w:t>
            </w:r>
            <w:r w:rsidRPr="00266687">
              <w:rPr>
                <w:spacing w:val="-2"/>
                <w:sz w:val="20"/>
                <w:szCs w:val="20"/>
              </w:rPr>
              <w:t xml:space="preserve"> </w:t>
            </w:r>
            <w:r w:rsidRPr="00266687">
              <w:rPr>
                <w:sz w:val="20"/>
                <w:szCs w:val="20"/>
              </w:rPr>
              <w:t>Concepts</w:t>
            </w:r>
            <w:r w:rsidRPr="00266687">
              <w:rPr>
                <w:spacing w:val="-2"/>
                <w:sz w:val="20"/>
                <w:szCs w:val="20"/>
              </w:rPr>
              <w:t xml:space="preserve"> </w:t>
            </w:r>
            <w:r w:rsidRPr="00266687">
              <w:rPr>
                <w:sz w:val="20"/>
                <w:szCs w:val="20"/>
              </w:rPr>
              <w:t>of</w:t>
            </w:r>
            <w:r w:rsidRPr="00266687">
              <w:rPr>
                <w:spacing w:val="-2"/>
                <w:sz w:val="20"/>
                <w:szCs w:val="20"/>
              </w:rPr>
              <w:t xml:space="preserve"> </w:t>
            </w:r>
            <w:r w:rsidRPr="00266687">
              <w:rPr>
                <w:sz w:val="20"/>
                <w:szCs w:val="20"/>
              </w:rPr>
              <w:t>Supervision</w:t>
            </w:r>
          </w:p>
        </w:tc>
        <w:tc>
          <w:tcPr>
            <w:tcW w:w="0" w:type="auto"/>
          </w:tcPr>
          <w:p w:rsidR="00153DD7" w:rsidRPr="00266687" w:rsidRDefault="00153DD7" w:rsidP="00E945FD">
            <w:pPr>
              <w:pStyle w:val="TableParagraph"/>
              <w:ind w:left="108" w:right="85"/>
              <w:rPr>
                <w:sz w:val="20"/>
                <w:szCs w:val="20"/>
              </w:rPr>
            </w:pPr>
            <w:r w:rsidRPr="00266687">
              <w:rPr>
                <w:sz w:val="20"/>
                <w:szCs w:val="20"/>
              </w:rPr>
              <w:t>The Basic Concepts of Supervision focuses on the elements that</w:t>
            </w:r>
            <w:r w:rsidRPr="00266687">
              <w:rPr>
                <w:spacing w:val="-52"/>
                <w:sz w:val="20"/>
                <w:szCs w:val="20"/>
              </w:rPr>
              <w:t xml:space="preserve"> </w:t>
            </w:r>
            <w:r w:rsidRPr="00266687">
              <w:rPr>
                <w:sz w:val="20"/>
                <w:szCs w:val="20"/>
              </w:rPr>
              <w:t>new supervisors should be aware of: tasks of a leader, being a</w:t>
            </w:r>
            <w:r w:rsidRPr="00266687">
              <w:rPr>
                <w:spacing w:val="1"/>
                <w:sz w:val="20"/>
                <w:szCs w:val="20"/>
              </w:rPr>
              <w:t xml:space="preserve"> </w:t>
            </w:r>
            <w:r w:rsidRPr="00266687">
              <w:rPr>
                <w:sz w:val="20"/>
                <w:szCs w:val="20"/>
              </w:rPr>
              <w:t>role model, motivation techniques, communication skills,</w:t>
            </w:r>
            <w:r w:rsidRPr="00266687">
              <w:rPr>
                <w:spacing w:val="1"/>
                <w:sz w:val="20"/>
                <w:szCs w:val="20"/>
              </w:rPr>
              <w:t xml:space="preserve"> </w:t>
            </w:r>
            <w:r w:rsidRPr="00266687">
              <w:rPr>
                <w:sz w:val="20"/>
                <w:szCs w:val="20"/>
              </w:rPr>
              <w:t>problem solving and decision making, conflict and time</w:t>
            </w:r>
            <w:r w:rsidRPr="00266687">
              <w:rPr>
                <w:spacing w:val="1"/>
                <w:sz w:val="20"/>
                <w:szCs w:val="20"/>
              </w:rPr>
              <w:t xml:space="preserve"> </w:t>
            </w:r>
            <w:r w:rsidRPr="00266687">
              <w:rPr>
                <w:sz w:val="20"/>
                <w:szCs w:val="20"/>
              </w:rPr>
              <w:t>management, customer service and stress management. The</w:t>
            </w:r>
            <w:r w:rsidRPr="00266687">
              <w:rPr>
                <w:spacing w:val="1"/>
                <w:sz w:val="20"/>
                <w:szCs w:val="20"/>
              </w:rPr>
              <w:t xml:space="preserve"> </w:t>
            </w:r>
            <w:r w:rsidRPr="00266687">
              <w:rPr>
                <w:sz w:val="20"/>
                <w:szCs w:val="20"/>
              </w:rPr>
              <w:t>workshop is interactive with lecture, small and large group</w:t>
            </w:r>
            <w:r w:rsidRPr="00266687">
              <w:rPr>
                <w:spacing w:val="1"/>
                <w:sz w:val="20"/>
                <w:szCs w:val="20"/>
              </w:rPr>
              <w:t xml:space="preserve"> </w:t>
            </w:r>
            <w:r w:rsidRPr="00266687">
              <w:rPr>
                <w:sz w:val="20"/>
                <w:szCs w:val="20"/>
              </w:rPr>
              <w:t>exercises and skill practices. Participants will have opportunities</w:t>
            </w:r>
            <w:r w:rsidRPr="00266687">
              <w:rPr>
                <w:spacing w:val="-53"/>
                <w:sz w:val="20"/>
                <w:szCs w:val="20"/>
              </w:rPr>
              <w:t xml:space="preserve"> </w:t>
            </w:r>
            <w:r w:rsidRPr="00266687">
              <w:rPr>
                <w:sz w:val="20"/>
                <w:szCs w:val="20"/>
              </w:rPr>
              <w:t>to</w:t>
            </w:r>
            <w:r w:rsidRPr="00266687">
              <w:rPr>
                <w:spacing w:val="-2"/>
                <w:sz w:val="20"/>
                <w:szCs w:val="20"/>
              </w:rPr>
              <w:t xml:space="preserve"> </w:t>
            </w:r>
            <w:r w:rsidRPr="00266687">
              <w:rPr>
                <w:sz w:val="20"/>
                <w:szCs w:val="20"/>
              </w:rPr>
              <w:t>ask</w:t>
            </w:r>
            <w:r w:rsidRPr="00266687">
              <w:rPr>
                <w:spacing w:val="-1"/>
                <w:sz w:val="20"/>
                <w:szCs w:val="20"/>
              </w:rPr>
              <w:t xml:space="preserve"> </w:t>
            </w:r>
            <w:r w:rsidRPr="00266687">
              <w:rPr>
                <w:sz w:val="20"/>
                <w:szCs w:val="20"/>
              </w:rPr>
              <w:t>and</w:t>
            </w:r>
            <w:r w:rsidRPr="00266687">
              <w:rPr>
                <w:spacing w:val="-3"/>
                <w:sz w:val="20"/>
                <w:szCs w:val="20"/>
              </w:rPr>
              <w:t xml:space="preserve"> </w:t>
            </w:r>
            <w:r w:rsidRPr="00266687">
              <w:rPr>
                <w:sz w:val="20"/>
                <w:szCs w:val="20"/>
              </w:rPr>
              <w:t>answer</w:t>
            </w:r>
            <w:r w:rsidRPr="00266687">
              <w:rPr>
                <w:spacing w:val="-1"/>
                <w:sz w:val="20"/>
                <w:szCs w:val="20"/>
              </w:rPr>
              <w:t xml:space="preserve"> </w:t>
            </w:r>
            <w:r w:rsidRPr="00266687">
              <w:rPr>
                <w:sz w:val="20"/>
                <w:szCs w:val="20"/>
              </w:rPr>
              <w:t>questions</w:t>
            </w:r>
            <w:r w:rsidRPr="00266687">
              <w:rPr>
                <w:spacing w:val="-3"/>
                <w:sz w:val="20"/>
                <w:szCs w:val="20"/>
              </w:rPr>
              <w:t xml:space="preserve"> </w:t>
            </w:r>
            <w:r w:rsidRPr="00266687">
              <w:rPr>
                <w:sz w:val="20"/>
                <w:szCs w:val="20"/>
              </w:rPr>
              <w:t>related</w:t>
            </w:r>
            <w:r w:rsidRPr="00266687">
              <w:rPr>
                <w:spacing w:val="-1"/>
                <w:sz w:val="20"/>
                <w:szCs w:val="20"/>
              </w:rPr>
              <w:t xml:space="preserve"> </w:t>
            </w:r>
            <w:r w:rsidRPr="00266687">
              <w:rPr>
                <w:sz w:val="20"/>
                <w:szCs w:val="20"/>
              </w:rPr>
              <w:t>to</w:t>
            </w:r>
            <w:r w:rsidRPr="00266687">
              <w:rPr>
                <w:spacing w:val="-4"/>
                <w:sz w:val="20"/>
                <w:szCs w:val="20"/>
              </w:rPr>
              <w:t xml:space="preserve"> </w:t>
            </w:r>
            <w:r w:rsidRPr="00266687">
              <w:rPr>
                <w:sz w:val="20"/>
                <w:szCs w:val="20"/>
              </w:rPr>
              <w:t>the</w:t>
            </w:r>
            <w:r w:rsidRPr="00266687">
              <w:rPr>
                <w:spacing w:val="-1"/>
                <w:sz w:val="20"/>
                <w:szCs w:val="20"/>
              </w:rPr>
              <w:t xml:space="preserve"> </w:t>
            </w:r>
            <w:r w:rsidRPr="00266687">
              <w:rPr>
                <w:sz w:val="20"/>
                <w:szCs w:val="20"/>
              </w:rPr>
              <w:t>subjects</w:t>
            </w:r>
            <w:r w:rsidRPr="00266687">
              <w:rPr>
                <w:spacing w:val="-3"/>
                <w:sz w:val="20"/>
                <w:szCs w:val="20"/>
              </w:rPr>
              <w:t xml:space="preserve"> </w:t>
            </w:r>
            <w:r w:rsidRPr="00266687">
              <w:rPr>
                <w:sz w:val="20"/>
                <w:szCs w:val="20"/>
              </w:rPr>
              <w:t>as</w:t>
            </w:r>
            <w:r w:rsidRPr="00266687">
              <w:rPr>
                <w:spacing w:val="-1"/>
                <w:sz w:val="20"/>
                <w:szCs w:val="20"/>
              </w:rPr>
              <w:t xml:space="preserve"> </w:t>
            </w:r>
            <w:r w:rsidRPr="00266687">
              <w:rPr>
                <w:sz w:val="20"/>
                <w:szCs w:val="20"/>
              </w:rPr>
              <w:t>described.</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57</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933"/>
              <w:rPr>
                <w:sz w:val="20"/>
                <w:szCs w:val="20"/>
              </w:rPr>
            </w:pPr>
            <w:r w:rsidRPr="00266687">
              <w:rPr>
                <w:sz w:val="20"/>
                <w:szCs w:val="20"/>
              </w:rPr>
              <w:t>Basic Drainage/Roadway</w:t>
            </w:r>
            <w:r w:rsidRPr="00266687">
              <w:rPr>
                <w:spacing w:val="-52"/>
                <w:sz w:val="20"/>
                <w:szCs w:val="20"/>
              </w:rPr>
              <w:t xml:space="preserve"> </w:t>
            </w:r>
            <w:r w:rsidRPr="00266687">
              <w:rPr>
                <w:sz w:val="20"/>
                <w:szCs w:val="20"/>
              </w:rPr>
              <w:t>Drainage</w:t>
            </w:r>
            <w:r w:rsidRPr="00266687">
              <w:rPr>
                <w:spacing w:val="-3"/>
                <w:sz w:val="20"/>
                <w:szCs w:val="20"/>
              </w:rPr>
              <w:t xml:space="preserve"> </w:t>
            </w:r>
            <w:r w:rsidRPr="00266687">
              <w:rPr>
                <w:sz w:val="20"/>
                <w:szCs w:val="20"/>
              </w:rPr>
              <w:t>Maintenance</w:t>
            </w:r>
          </w:p>
        </w:tc>
        <w:tc>
          <w:tcPr>
            <w:tcW w:w="0" w:type="auto"/>
          </w:tcPr>
          <w:p w:rsidR="00153DD7" w:rsidRPr="00266687" w:rsidRDefault="00153DD7" w:rsidP="00E945FD">
            <w:pPr>
              <w:pStyle w:val="TableParagraph"/>
              <w:ind w:left="108" w:right="177"/>
              <w:rPr>
                <w:sz w:val="20"/>
                <w:szCs w:val="20"/>
              </w:rPr>
            </w:pPr>
            <w:r w:rsidRPr="00266687">
              <w:rPr>
                <w:sz w:val="20"/>
                <w:szCs w:val="20"/>
              </w:rPr>
              <w:t>There are three things you need to have a good road: drainage,</w:t>
            </w:r>
            <w:r w:rsidRPr="00266687">
              <w:rPr>
                <w:spacing w:val="1"/>
                <w:sz w:val="20"/>
                <w:szCs w:val="20"/>
              </w:rPr>
              <w:t xml:space="preserve"> </w:t>
            </w:r>
            <w:r w:rsidRPr="00266687">
              <w:rPr>
                <w:sz w:val="20"/>
                <w:szCs w:val="20"/>
              </w:rPr>
              <w:t>drainage, and drainage. This program covers drainage</w:t>
            </w:r>
            <w:r w:rsidRPr="00266687">
              <w:rPr>
                <w:spacing w:val="1"/>
                <w:sz w:val="20"/>
                <w:szCs w:val="20"/>
              </w:rPr>
              <w:t xml:space="preserve"> </w:t>
            </w:r>
            <w:r w:rsidRPr="00266687">
              <w:rPr>
                <w:sz w:val="20"/>
                <w:szCs w:val="20"/>
              </w:rPr>
              <w:t>principles, drainage policy, ditches, pipes, and other drainage</w:t>
            </w:r>
            <w:r w:rsidRPr="00266687">
              <w:rPr>
                <w:spacing w:val="1"/>
                <w:sz w:val="20"/>
                <w:szCs w:val="20"/>
              </w:rPr>
              <w:t xml:space="preserve"> </w:t>
            </w:r>
            <w:r w:rsidRPr="00266687">
              <w:rPr>
                <w:sz w:val="20"/>
                <w:szCs w:val="20"/>
              </w:rPr>
              <w:t>features, including installation maintenance and construction of</w:t>
            </w:r>
            <w:r w:rsidRPr="00266687">
              <w:rPr>
                <w:spacing w:val="-53"/>
                <w:sz w:val="20"/>
                <w:szCs w:val="20"/>
              </w:rPr>
              <w:t xml:space="preserve"> </w:t>
            </w:r>
            <w:r w:rsidRPr="00266687">
              <w:rPr>
                <w:sz w:val="20"/>
                <w:szCs w:val="20"/>
              </w:rPr>
              <w:t>drainage</w:t>
            </w:r>
            <w:r w:rsidRPr="00266687">
              <w:rPr>
                <w:spacing w:val="-3"/>
                <w:sz w:val="20"/>
                <w:szCs w:val="20"/>
              </w:rPr>
              <w:t xml:space="preserve"> </w:t>
            </w:r>
            <w:r w:rsidRPr="00266687">
              <w:rPr>
                <w:sz w:val="20"/>
                <w:szCs w:val="20"/>
              </w:rPr>
              <w:t>components.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7.00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12</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933"/>
              <w:rPr>
                <w:sz w:val="20"/>
                <w:szCs w:val="20"/>
              </w:rPr>
            </w:pPr>
            <w:r w:rsidRPr="00266687">
              <w:rPr>
                <w:sz w:val="20"/>
                <w:szCs w:val="20"/>
              </w:rPr>
              <w:t>Basic Drainage/Roadway</w:t>
            </w:r>
            <w:r w:rsidRPr="00266687">
              <w:rPr>
                <w:spacing w:val="-52"/>
                <w:sz w:val="20"/>
                <w:szCs w:val="20"/>
              </w:rPr>
              <w:t xml:space="preserve"> </w:t>
            </w:r>
            <w:r w:rsidRPr="00266687">
              <w:rPr>
                <w:sz w:val="20"/>
                <w:szCs w:val="20"/>
              </w:rPr>
              <w:t>Drainage</w:t>
            </w:r>
            <w:r w:rsidRPr="00266687">
              <w:rPr>
                <w:spacing w:val="-3"/>
                <w:sz w:val="20"/>
                <w:szCs w:val="20"/>
              </w:rPr>
              <w:t xml:space="preserve"> </w:t>
            </w:r>
            <w:r w:rsidRPr="00266687">
              <w:rPr>
                <w:sz w:val="20"/>
                <w:szCs w:val="20"/>
              </w:rPr>
              <w:t>Maintenance</w:t>
            </w:r>
          </w:p>
        </w:tc>
        <w:tc>
          <w:tcPr>
            <w:tcW w:w="0" w:type="auto"/>
          </w:tcPr>
          <w:p w:rsidR="00153DD7" w:rsidRPr="00266687" w:rsidRDefault="00153DD7" w:rsidP="00E945FD">
            <w:pPr>
              <w:pStyle w:val="TableParagraph"/>
              <w:ind w:left="108" w:right="171"/>
              <w:rPr>
                <w:sz w:val="20"/>
                <w:szCs w:val="20"/>
              </w:rPr>
            </w:pPr>
            <w:r w:rsidRPr="00266687">
              <w:rPr>
                <w:sz w:val="20"/>
                <w:szCs w:val="20"/>
              </w:rPr>
              <w:t>There are three things you need to have a good road: drainage,</w:t>
            </w:r>
            <w:r w:rsidRPr="00266687">
              <w:rPr>
                <w:spacing w:val="1"/>
                <w:sz w:val="20"/>
                <w:szCs w:val="20"/>
              </w:rPr>
              <w:t xml:space="preserve"> </w:t>
            </w:r>
            <w:r w:rsidRPr="00266687">
              <w:rPr>
                <w:sz w:val="20"/>
                <w:szCs w:val="20"/>
              </w:rPr>
              <w:t>drainage, and drainage. This program covers drainage</w:t>
            </w:r>
            <w:r w:rsidRPr="00266687">
              <w:rPr>
                <w:spacing w:val="1"/>
                <w:sz w:val="20"/>
                <w:szCs w:val="20"/>
              </w:rPr>
              <w:t xml:space="preserve"> </w:t>
            </w:r>
            <w:r w:rsidRPr="00266687">
              <w:rPr>
                <w:sz w:val="20"/>
                <w:szCs w:val="20"/>
              </w:rPr>
              <w:t>principles, drainage policy, ditches, pipes, and other drainage</w:t>
            </w:r>
            <w:r w:rsidRPr="00266687">
              <w:rPr>
                <w:spacing w:val="1"/>
                <w:sz w:val="20"/>
                <w:szCs w:val="20"/>
              </w:rPr>
              <w:t xml:space="preserve"> </w:t>
            </w:r>
            <w:r w:rsidRPr="00266687">
              <w:rPr>
                <w:sz w:val="20"/>
                <w:szCs w:val="20"/>
              </w:rPr>
              <w:t>features,</w:t>
            </w:r>
            <w:r w:rsidRPr="00266687">
              <w:rPr>
                <w:spacing w:val="-6"/>
                <w:sz w:val="20"/>
                <w:szCs w:val="20"/>
              </w:rPr>
              <w:t xml:space="preserve"> </w:t>
            </w:r>
            <w:r w:rsidRPr="00266687">
              <w:rPr>
                <w:sz w:val="20"/>
                <w:szCs w:val="20"/>
              </w:rPr>
              <w:t>including</w:t>
            </w:r>
            <w:r w:rsidRPr="00266687">
              <w:rPr>
                <w:spacing w:val="-2"/>
                <w:sz w:val="20"/>
                <w:szCs w:val="20"/>
              </w:rPr>
              <w:t xml:space="preserve"> </w:t>
            </w:r>
            <w:r w:rsidRPr="00266687">
              <w:rPr>
                <w:sz w:val="20"/>
                <w:szCs w:val="20"/>
              </w:rPr>
              <w:t>installation</w:t>
            </w:r>
            <w:r w:rsidRPr="00266687">
              <w:rPr>
                <w:spacing w:val="-3"/>
                <w:sz w:val="20"/>
                <w:szCs w:val="20"/>
              </w:rPr>
              <w:t xml:space="preserve"> </w:t>
            </w:r>
            <w:r w:rsidRPr="00266687">
              <w:rPr>
                <w:sz w:val="20"/>
                <w:szCs w:val="20"/>
              </w:rPr>
              <w:t>maintenance</w:t>
            </w:r>
            <w:r w:rsidRPr="00266687">
              <w:rPr>
                <w:spacing w:val="-4"/>
                <w:sz w:val="20"/>
                <w:szCs w:val="20"/>
              </w:rPr>
              <w:t xml:space="preserve"> </w:t>
            </w:r>
            <w:r w:rsidRPr="00266687">
              <w:rPr>
                <w:sz w:val="20"/>
                <w:szCs w:val="20"/>
              </w:rPr>
              <w:t>and</w:t>
            </w:r>
            <w:r w:rsidRPr="00266687">
              <w:rPr>
                <w:spacing w:val="-3"/>
                <w:sz w:val="20"/>
                <w:szCs w:val="20"/>
              </w:rPr>
              <w:t xml:space="preserve"> </w:t>
            </w:r>
            <w:r w:rsidRPr="00266687">
              <w:rPr>
                <w:sz w:val="20"/>
                <w:szCs w:val="20"/>
              </w:rPr>
              <w:t>construction</w:t>
            </w:r>
            <w:r w:rsidRPr="00266687">
              <w:rPr>
                <w:spacing w:val="-2"/>
                <w:sz w:val="20"/>
                <w:szCs w:val="20"/>
              </w:rPr>
              <w:t xml:space="preserve"> </w:t>
            </w:r>
            <w:r w:rsidRPr="00266687">
              <w:rPr>
                <w:sz w:val="20"/>
                <w:szCs w:val="20"/>
              </w:rPr>
              <w:t>of</w:t>
            </w:r>
            <w:r w:rsidRPr="00266687">
              <w:rPr>
                <w:spacing w:val="-52"/>
                <w:sz w:val="20"/>
                <w:szCs w:val="20"/>
              </w:rPr>
              <w:t xml:space="preserve"> </w:t>
            </w:r>
            <w:r w:rsidRPr="00266687">
              <w:rPr>
                <w:sz w:val="20"/>
                <w:szCs w:val="20"/>
              </w:rPr>
              <w:t>drainage</w:t>
            </w:r>
            <w:r w:rsidRPr="00266687">
              <w:rPr>
                <w:spacing w:val="-3"/>
                <w:sz w:val="20"/>
                <w:szCs w:val="20"/>
              </w:rPr>
              <w:t xml:space="preserve"> </w:t>
            </w:r>
            <w:r w:rsidRPr="00266687">
              <w:rPr>
                <w:sz w:val="20"/>
                <w:szCs w:val="20"/>
              </w:rPr>
              <w:t>components.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22</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Basic</w:t>
            </w:r>
            <w:r w:rsidRPr="00266687">
              <w:rPr>
                <w:spacing w:val="-3"/>
                <w:sz w:val="20"/>
                <w:szCs w:val="20"/>
              </w:rPr>
              <w:t xml:space="preserve"> </w:t>
            </w:r>
            <w:r w:rsidRPr="00266687">
              <w:rPr>
                <w:sz w:val="20"/>
                <w:szCs w:val="20"/>
              </w:rPr>
              <w:t>Work</w:t>
            </w:r>
            <w:r w:rsidRPr="00266687">
              <w:rPr>
                <w:spacing w:val="-1"/>
                <w:sz w:val="20"/>
                <w:szCs w:val="20"/>
              </w:rPr>
              <w:t xml:space="preserve"> </w:t>
            </w:r>
            <w:r w:rsidRPr="00266687">
              <w:rPr>
                <w:sz w:val="20"/>
                <w:szCs w:val="20"/>
              </w:rPr>
              <w:t>Zone Installer</w:t>
            </w:r>
            <w:r w:rsidRPr="00266687">
              <w:rPr>
                <w:spacing w:val="-3"/>
                <w:sz w:val="20"/>
                <w:szCs w:val="20"/>
              </w:rPr>
              <w:t xml:space="preserve"> </w:t>
            </w:r>
            <w:r w:rsidRPr="00266687">
              <w:rPr>
                <w:sz w:val="20"/>
                <w:szCs w:val="20"/>
              </w:rPr>
              <w:t>Online</w:t>
            </w:r>
          </w:p>
        </w:tc>
        <w:tc>
          <w:tcPr>
            <w:tcW w:w="0" w:type="auto"/>
          </w:tcPr>
          <w:p w:rsidR="00153DD7" w:rsidRPr="00266687" w:rsidRDefault="00153DD7" w:rsidP="00E945FD">
            <w:pPr>
              <w:pStyle w:val="TableParagraph"/>
              <w:ind w:left="108" w:right="85"/>
              <w:rPr>
                <w:sz w:val="20"/>
                <w:szCs w:val="20"/>
              </w:rPr>
            </w:pPr>
            <w:r w:rsidRPr="00266687">
              <w:rPr>
                <w:sz w:val="20"/>
                <w:szCs w:val="20"/>
              </w:rPr>
              <w:t>This workshop teaches the basics of work zone traffic control.</w:t>
            </w:r>
            <w:r w:rsidRPr="00266687">
              <w:rPr>
                <w:spacing w:val="1"/>
                <w:sz w:val="20"/>
                <w:szCs w:val="20"/>
              </w:rPr>
              <w:t xml:space="preserve"> </w:t>
            </w:r>
            <w:r w:rsidRPr="00266687">
              <w:rPr>
                <w:sz w:val="20"/>
                <w:szCs w:val="20"/>
              </w:rPr>
              <w:t>The course covers short-term operations (no longer than one</w:t>
            </w:r>
            <w:r w:rsidRPr="00266687">
              <w:rPr>
                <w:spacing w:val="1"/>
                <w:sz w:val="20"/>
                <w:szCs w:val="20"/>
              </w:rPr>
              <w:t xml:space="preserve"> </w:t>
            </w:r>
            <w:r w:rsidRPr="00266687">
              <w:rPr>
                <w:sz w:val="20"/>
                <w:szCs w:val="20"/>
              </w:rPr>
              <w:t>work</w:t>
            </w:r>
            <w:r w:rsidRPr="00266687">
              <w:rPr>
                <w:spacing w:val="-2"/>
                <w:sz w:val="20"/>
                <w:szCs w:val="20"/>
              </w:rPr>
              <w:t xml:space="preserve"> </w:t>
            </w:r>
            <w:r w:rsidRPr="00266687">
              <w:rPr>
                <w:sz w:val="20"/>
                <w:szCs w:val="20"/>
              </w:rPr>
              <w:t>shift)</w:t>
            </w:r>
            <w:r w:rsidRPr="00266687">
              <w:rPr>
                <w:spacing w:val="-3"/>
                <w:sz w:val="20"/>
                <w:szCs w:val="20"/>
              </w:rPr>
              <w:t xml:space="preserve"> </w:t>
            </w:r>
            <w:r w:rsidRPr="00266687">
              <w:rPr>
                <w:sz w:val="20"/>
                <w:szCs w:val="20"/>
              </w:rPr>
              <w:t>and</w:t>
            </w:r>
            <w:r w:rsidRPr="00266687">
              <w:rPr>
                <w:spacing w:val="-2"/>
                <w:sz w:val="20"/>
                <w:szCs w:val="20"/>
              </w:rPr>
              <w:t xml:space="preserve"> </w:t>
            </w:r>
            <w:r w:rsidRPr="00266687">
              <w:rPr>
                <w:sz w:val="20"/>
                <w:szCs w:val="20"/>
              </w:rPr>
              <w:t>focuses</w:t>
            </w:r>
            <w:r w:rsidRPr="00266687">
              <w:rPr>
                <w:spacing w:val="-1"/>
                <w:sz w:val="20"/>
                <w:szCs w:val="20"/>
              </w:rPr>
              <w:t xml:space="preserve"> </w:t>
            </w:r>
            <w:r w:rsidRPr="00266687">
              <w:rPr>
                <w:sz w:val="20"/>
                <w:szCs w:val="20"/>
              </w:rPr>
              <w:t>on</w:t>
            </w:r>
            <w:r w:rsidRPr="00266687">
              <w:rPr>
                <w:spacing w:val="-7"/>
                <w:sz w:val="20"/>
                <w:szCs w:val="20"/>
              </w:rPr>
              <w:t xml:space="preserve"> </w:t>
            </w:r>
            <w:r w:rsidRPr="00266687">
              <w:rPr>
                <w:sz w:val="20"/>
                <w:szCs w:val="20"/>
              </w:rPr>
              <w:t>daytime</w:t>
            </w:r>
            <w:r w:rsidRPr="00266687">
              <w:rPr>
                <w:spacing w:val="-1"/>
                <w:sz w:val="20"/>
                <w:szCs w:val="20"/>
              </w:rPr>
              <w:t xml:space="preserve"> </w:t>
            </w:r>
            <w:r w:rsidRPr="00266687">
              <w:rPr>
                <w:sz w:val="20"/>
                <w:szCs w:val="20"/>
              </w:rPr>
              <w:t>activities.</w:t>
            </w:r>
            <w:r w:rsidRPr="00266687">
              <w:rPr>
                <w:spacing w:val="-2"/>
                <w:sz w:val="20"/>
                <w:szCs w:val="20"/>
              </w:rPr>
              <w:t xml:space="preserve"> </w:t>
            </w:r>
            <w:r w:rsidRPr="00266687">
              <w:rPr>
                <w:sz w:val="20"/>
                <w:szCs w:val="20"/>
              </w:rPr>
              <w:t>This</w:t>
            </w:r>
            <w:r w:rsidRPr="00266687">
              <w:rPr>
                <w:spacing w:val="-1"/>
                <w:sz w:val="20"/>
                <w:szCs w:val="20"/>
              </w:rPr>
              <w:t xml:space="preserve"> </w:t>
            </w:r>
            <w:r w:rsidRPr="00266687">
              <w:rPr>
                <w:sz w:val="20"/>
                <w:szCs w:val="20"/>
              </w:rPr>
              <w:t>course</w:t>
            </w:r>
            <w:r w:rsidRPr="00266687">
              <w:rPr>
                <w:spacing w:val="-4"/>
                <w:sz w:val="20"/>
                <w:szCs w:val="20"/>
              </w:rPr>
              <w:t xml:space="preserve"> </w:t>
            </w:r>
            <w:r w:rsidRPr="00266687">
              <w:rPr>
                <w:sz w:val="20"/>
                <w:szCs w:val="20"/>
              </w:rPr>
              <w:t>must</w:t>
            </w:r>
            <w:r w:rsidRPr="00266687">
              <w:rPr>
                <w:spacing w:val="-52"/>
                <w:sz w:val="20"/>
                <w:szCs w:val="20"/>
              </w:rPr>
              <w:t xml:space="preserve"> </w:t>
            </w:r>
            <w:r w:rsidRPr="00266687">
              <w:rPr>
                <w:sz w:val="20"/>
                <w:szCs w:val="20"/>
              </w:rPr>
              <w:t>be completed before taking Intermediate Work Zone Safety</w:t>
            </w:r>
            <w:r w:rsidRPr="00266687">
              <w:rPr>
                <w:spacing w:val="1"/>
                <w:sz w:val="20"/>
                <w:szCs w:val="20"/>
              </w:rPr>
              <w:t xml:space="preserve"> </w:t>
            </w:r>
            <w:r w:rsidRPr="00266687">
              <w:rPr>
                <w:sz w:val="20"/>
                <w:szCs w:val="20"/>
              </w:rPr>
              <w:t>Training.</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9</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170</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Basic</w:t>
            </w:r>
            <w:r w:rsidRPr="00266687">
              <w:rPr>
                <w:spacing w:val="-3"/>
                <w:sz w:val="20"/>
                <w:szCs w:val="20"/>
              </w:rPr>
              <w:t xml:space="preserve"> </w:t>
            </w:r>
            <w:r w:rsidRPr="00266687">
              <w:rPr>
                <w:sz w:val="20"/>
                <w:szCs w:val="20"/>
              </w:rPr>
              <w:t>Work Zone Installer</w:t>
            </w:r>
            <w:r w:rsidRPr="00266687">
              <w:rPr>
                <w:spacing w:val="-3"/>
                <w:sz w:val="20"/>
                <w:szCs w:val="20"/>
              </w:rPr>
              <w:t xml:space="preserve"> </w:t>
            </w:r>
            <w:r w:rsidRPr="00266687">
              <w:rPr>
                <w:sz w:val="20"/>
                <w:szCs w:val="20"/>
              </w:rPr>
              <w:t>Safety</w:t>
            </w:r>
          </w:p>
        </w:tc>
        <w:tc>
          <w:tcPr>
            <w:tcW w:w="0" w:type="auto"/>
          </w:tcPr>
          <w:p w:rsidR="00153DD7" w:rsidRPr="00266687" w:rsidRDefault="00153DD7" w:rsidP="00E945FD">
            <w:pPr>
              <w:pStyle w:val="TableParagraph"/>
              <w:ind w:left="108" w:right="85"/>
              <w:rPr>
                <w:sz w:val="20"/>
                <w:szCs w:val="20"/>
              </w:rPr>
            </w:pPr>
            <w:r w:rsidRPr="00266687">
              <w:rPr>
                <w:sz w:val="20"/>
                <w:szCs w:val="20"/>
              </w:rPr>
              <w:t>This workshop teaches the basics of work zone traffic control.</w:t>
            </w:r>
            <w:r w:rsidRPr="00266687">
              <w:rPr>
                <w:spacing w:val="1"/>
                <w:sz w:val="20"/>
                <w:szCs w:val="20"/>
              </w:rPr>
              <w:t xml:space="preserve"> </w:t>
            </w:r>
            <w:r w:rsidRPr="00266687">
              <w:rPr>
                <w:sz w:val="20"/>
                <w:szCs w:val="20"/>
              </w:rPr>
              <w:t>The course covers short-term operations (no longer than one</w:t>
            </w:r>
            <w:r w:rsidRPr="00266687">
              <w:rPr>
                <w:spacing w:val="1"/>
                <w:sz w:val="20"/>
                <w:szCs w:val="20"/>
              </w:rPr>
              <w:t xml:space="preserve"> </w:t>
            </w:r>
            <w:r w:rsidRPr="00266687">
              <w:rPr>
                <w:sz w:val="20"/>
                <w:szCs w:val="20"/>
              </w:rPr>
              <w:t>work</w:t>
            </w:r>
            <w:r w:rsidRPr="00266687">
              <w:rPr>
                <w:spacing w:val="-2"/>
                <w:sz w:val="20"/>
                <w:szCs w:val="20"/>
              </w:rPr>
              <w:t xml:space="preserve"> </w:t>
            </w:r>
            <w:r w:rsidRPr="00266687">
              <w:rPr>
                <w:sz w:val="20"/>
                <w:szCs w:val="20"/>
              </w:rPr>
              <w:t>shift)</w:t>
            </w:r>
            <w:r w:rsidRPr="00266687">
              <w:rPr>
                <w:spacing w:val="-3"/>
                <w:sz w:val="20"/>
                <w:szCs w:val="20"/>
              </w:rPr>
              <w:t xml:space="preserve"> </w:t>
            </w:r>
            <w:r w:rsidRPr="00266687">
              <w:rPr>
                <w:sz w:val="20"/>
                <w:szCs w:val="20"/>
              </w:rPr>
              <w:t>and</w:t>
            </w:r>
            <w:r w:rsidRPr="00266687">
              <w:rPr>
                <w:spacing w:val="-2"/>
                <w:sz w:val="20"/>
                <w:szCs w:val="20"/>
              </w:rPr>
              <w:t xml:space="preserve"> </w:t>
            </w:r>
            <w:r w:rsidRPr="00266687">
              <w:rPr>
                <w:sz w:val="20"/>
                <w:szCs w:val="20"/>
              </w:rPr>
              <w:t>focuses</w:t>
            </w:r>
            <w:r w:rsidRPr="00266687">
              <w:rPr>
                <w:spacing w:val="-1"/>
                <w:sz w:val="20"/>
                <w:szCs w:val="20"/>
              </w:rPr>
              <w:t xml:space="preserve"> </w:t>
            </w:r>
            <w:r w:rsidRPr="00266687">
              <w:rPr>
                <w:sz w:val="20"/>
                <w:szCs w:val="20"/>
              </w:rPr>
              <w:t>on</w:t>
            </w:r>
            <w:r w:rsidRPr="00266687">
              <w:rPr>
                <w:spacing w:val="-7"/>
                <w:sz w:val="20"/>
                <w:szCs w:val="20"/>
              </w:rPr>
              <w:t xml:space="preserve"> </w:t>
            </w:r>
            <w:r w:rsidRPr="00266687">
              <w:rPr>
                <w:sz w:val="20"/>
                <w:szCs w:val="20"/>
              </w:rPr>
              <w:t>daytime</w:t>
            </w:r>
            <w:r w:rsidRPr="00266687">
              <w:rPr>
                <w:spacing w:val="-1"/>
                <w:sz w:val="20"/>
                <w:szCs w:val="20"/>
              </w:rPr>
              <w:t xml:space="preserve"> </w:t>
            </w:r>
            <w:r w:rsidRPr="00266687">
              <w:rPr>
                <w:sz w:val="20"/>
                <w:szCs w:val="20"/>
              </w:rPr>
              <w:t>activities.</w:t>
            </w:r>
            <w:r w:rsidRPr="00266687">
              <w:rPr>
                <w:spacing w:val="-2"/>
                <w:sz w:val="20"/>
                <w:szCs w:val="20"/>
              </w:rPr>
              <w:t xml:space="preserve"> </w:t>
            </w:r>
            <w:r w:rsidRPr="00266687">
              <w:rPr>
                <w:sz w:val="20"/>
                <w:szCs w:val="20"/>
              </w:rPr>
              <w:t>This</w:t>
            </w:r>
            <w:r w:rsidRPr="00266687">
              <w:rPr>
                <w:spacing w:val="-1"/>
                <w:sz w:val="20"/>
                <w:szCs w:val="20"/>
              </w:rPr>
              <w:t xml:space="preserve"> </w:t>
            </w:r>
            <w:r w:rsidRPr="00266687">
              <w:rPr>
                <w:sz w:val="20"/>
                <w:szCs w:val="20"/>
              </w:rPr>
              <w:t>course</w:t>
            </w:r>
            <w:r w:rsidRPr="00266687">
              <w:rPr>
                <w:spacing w:val="-4"/>
                <w:sz w:val="20"/>
                <w:szCs w:val="20"/>
              </w:rPr>
              <w:t xml:space="preserve"> </w:t>
            </w:r>
            <w:r w:rsidRPr="00266687">
              <w:rPr>
                <w:sz w:val="20"/>
                <w:szCs w:val="20"/>
              </w:rPr>
              <w:t>must</w:t>
            </w:r>
            <w:r w:rsidRPr="00266687">
              <w:rPr>
                <w:spacing w:val="-52"/>
                <w:sz w:val="20"/>
                <w:szCs w:val="20"/>
              </w:rPr>
              <w:t xml:space="preserve"> </w:t>
            </w:r>
            <w:r w:rsidRPr="00266687">
              <w:rPr>
                <w:sz w:val="20"/>
                <w:szCs w:val="20"/>
              </w:rPr>
              <w:t>be completed before taking Intermediate Work Zone Safety</w:t>
            </w:r>
            <w:r w:rsidRPr="00266687">
              <w:rPr>
                <w:spacing w:val="1"/>
                <w:sz w:val="20"/>
                <w:szCs w:val="20"/>
              </w:rPr>
              <w:t xml:space="preserve"> </w:t>
            </w:r>
            <w:r w:rsidRPr="00266687">
              <w:rPr>
                <w:sz w:val="20"/>
                <w:szCs w:val="20"/>
              </w:rPr>
              <w:t>Training.</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25</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Chain Saw</w:t>
            </w:r>
            <w:r w:rsidRPr="00266687">
              <w:rPr>
                <w:spacing w:val="-1"/>
                <w:sz w:val="20"/>
                <w:szCs w:val="20"/>
              </w:rPr>
              <w:t xml:space="preserve"> </w:t>
            </w:r>
            <w:r w:rsidRPr="00266687">
              <w:rPr>
                <w:sz w:val="20"/>
                <w:szCs w:val="20"/>
              </w:rPr>
              <w:t>Safety</w:t>
            </w:r>
          </w:p>
        </w:tc>
        <w:tc>
          <w:tcPr>
            <w:tcW w:w="0" w:type="auto"/>
          </w:tcPr>
          <w:p w:rsidR="00153DD7" w:rsidRPr="00266687" w:rsidRDefault="00153DD7" w:rsidP="00E945FD">
            <w:pPr>
              <w:pStyle w:val="TableParagraph"/>
              <w:ind w:left="108" w:right="96"/>
              <w:rPr>
                <w:sz w:val="20"/>
                <w:szCs w:val="20"/>
              </w:rPr>
            </w:pPr>
            <w:r w:rsidRPr="00266687">
              <w:rPr>
                <w:sz w:val="20"/>
                <w:szCs w:val="20"/>
              </w:rPr>
              <w:t>Use of a chain saw requires a whole host of special personal</w:t>
            </w:r>
            <w:r w:rsidRPr="00266687">
              <w:rPr>
                <w:spacing w:val="1"/>
                <w:sz w:val="20"/>
                <w:szCs w:val="20"/>
              </w:rPr>
              <w:t xml:space="preserve"> </w:t>
            </w:r>
            <w:r w:rsidRPr="00266687">
              <w:rPr>
                <w:sz w:val="20"/>
                <w:szCs w:val="20"/>
              </w:rPr>
              <w:t>protective equipment, including special glasses, gloves, chaps,</w:t>
            </w:r>
            <w:r w:rsidRPr="00266687">
              <w:rPr>
                <w:spacing w:val="1"/>
                <w:sz w:val="20"/>
                <w:szCs w:val="20"/>
              </w:rPr>
              <w:t xml:space="preserve"> </w:t>
            </w:r>
            <w:r w:rsidRPr="00266687">
              <w:rPr>
                <w:sz w:val="20"/>
                <w:szCs w:val="20"/>
              </w:rPr>
              <w:t>and more. This hands-on class will cover basic chain saw</w:t>
            </w:r>
            <w:r w:rsidRPr="00266687">
              <w:rPr>
                <w:spacing w:val="1"/>
                <w:sz w:val="20"/>
                <w:szCs w:val="20"/>
              </w:rPr>
              <w:t xml:space="preserve"> </w:t>
            </w:r>
            <w:r w:rsidRPr="00266687">
              <w:rPr>
                <w:sz w:val="20"/>
                <w:szCs w:val="20"/>
              </w:rPr>
              <w:t>operational safety awareness (e.g. proper protective wear,</w:t>
            </w:r>
            <w:r w:rsidRPr="00266687">
              <w:rPr>
                <w:spacing w:val="1"/>
                <w:sz w:val="20"/>
                <w:szCs w:val="20"/>
              </w:rPr>
              <w:t xml:space="preserve"> </w:t>
            </w:r>
            <w:r w:rsidRPr="00266687">
              <w:rPr>
                <w:sz w:val="20"/>
                <w:szCs w:val="20"/>
              </w:rPr>
              <w:t>starting,</w:t>
            </w:r>
            <w:r w:rsidRPr="00266687">
              <w:rPr>
                <w:spacing w:val="2"/>
                <w:sz w:val="20"/>
                <w:szCs w:val="20"/>
              </w:rPr>
              <w:t xml:space="preserve"> </w:t>
            </w:r>
            <w:r w:rsidRPr="00266687">
              <w:rPr>
                <w:sz w:val="20"/>
                <w:szCs w:val="20"/>
              </w:rPr>
              <w:t>kick back prevention,</w:t>
            </w:r>
            <w:r w:rsidRPr="00266687">
              <w:rPr>
                <w:spacing w:val="2"/>
                <w:sz w:val="20"/>
                <w:szCs w:val="20"/>
              </w:rPr>
              <w:t xml:space="preserve"> </w:t>
            </w:r>
            <w:r w:rsidRPr="00266687">
              <w:rPr>
                <w:sz w:val="20"/>
                <w:szCs w:val="20"/>
              </w:rPr>
              <w:t>cutting</w:t>
            </w:r>
            <w:r w:rsidRPr="00266687">
              <w:rPr>
                <w:spacing w:val="2"/>
                <w:sz w:val="20"/>
                <w:szCs w:val="20"/>
              </w:rPr>
              <w:t xml:space="preserve"> </w:t>
            </w:r>
            <w:r w:rsidRPr="00266687">
              <w:rPr>
                <w:sz w:val="20"/>
                <w:szCs w:val="20"/>
              </w:rPr>
              <w:t>do’s</w:t>
            </w:r>
            <w:r w:rsidRPr="00266687">
              <w:rPr>
                <w:spacing w:val="3"/>
                <w:sz w:val="20"/>
                <w:szCs w:val="20"/>
              </w:rPr>
              <w:t xml:space="preserve"> </w:t>
            </w:r>
            <w:r w:rsidRPr="00266687">
              <w:rPr>
                <w:sz w:val="20"/>
                <w:szCs w:val="20"/>
              </w:rPr>
              <w:t>and</w:t>
            </w:r>
            <w:r w:rsidRPr="00266687">
              <w:rPr>
                <w:spacing w:val="2"/>
                <w:sz w:val="20"/>
                <w:szCs w:val="20"/>
              </w:rPr>
              <w:t xml:space="preserve"> </w:t>
            </w:r>
            <w:r w:rsidRPr="00266687">
              <w:rPr>
                <w:sz w:val="20"/>
                <w:szCs w:val="20"/>
              </w:rPr>
              <w:t>don’ts)</w:t>
            </w:r>
            <w:r w:rsidRPr="00266687">
              <w:rPr>
                <w:spacing w:val="1"/>
                <w:sz w:val="20"/>
                <w:szCs w:val="20"/>
              </w:rPr>
              <w:t xml:space="preserve"> </w:t>
            </w:r>
            <w:r w:rsidRPr="00266687">
              <w:rPr>
                <w:sz w:val="20"/>
                <w:szCs w:val="20"/>
              </w:rPr>
              <w:t>as</w:t>
            </w:r>
            <w:r w:rsidRPr="00266687">
              <w:rPr>
                <w:spacing w:val="3"/>
                <w:sz w:val="20"/>
                <w:szCs w:val="20"/>
              </w:rPr>
              <w:t xml:space="preserve"> </w:t>
            </w:r>
            <w:r w:rsidRPr="00266687">
              <w:rPr>
                <w:sz w:val="20"/>
                <w:szCs w:val="20"/>
              </w:rPr>
              <w:t>well</w:t>
            </w:r>
            <w:r w:rsidRPr="00266687">
              <w:rPr>
                <w:spacing w:val="1"/>
                <w:sz w:val="20"/>
                <w:szCs w:val="20"/>
              </w:rPr>
              <w:t xml:space="preserve"> </w:t>
            </w:r>
            <w:r w:rsidRPr="00266687">
              <w:rPr>
                <w:sz w:val="20"/>
                <w:szCs w:val="20"/>
              </w:rPr>
              <w:t>as body position during cutting and a few advanced topics. Each</w:t>
            </w:r>
            <w:r w:rsidRPr="00266687">
              <w:rPr>
                <w:spacing w:val="-52"/>
                <w:sz w:val="20"/>
                <w:szCs w:val="20"/>
              </w:rPr>
              <w:t xml:space="preserve"> </w:t>
            </w:r>
            <w:r w:rsidRPr="00266687">
              <w:rPr>
                <w:sz w:val="20"/>
                <w:szCs w:val="20"/>
              </w:rPr>
              <w:t>attendee will don the proper PPE for a routine sawing operation</w:t>
            </w:r>
            <w:r w:rsidRPr="00266687">
              <w:rPr>
                <w:spacing w:val="1"/>
                <w:sz w:val="20"/>
                <w:szCs w:val="20"/>
              </w:rPr>
              <w:t xml:space="preserve"> </w:t>
            </w:r>
            <w:r w:rsidRPr="00266687">
              <w:rPr>
                <w:sz w:val="20"/>
                <w:szCs w:val="20"/>
              </w:rPr>
              <w:t>of felled trees, inspect the condition of the saw, check fluid</w:t>
            </w:r>
            <w:r w:rsidRPr="00266687">
              <w:rPr>
                <w:spacing w:val="1"/>
                <w:sz w:val="20"/>
                <w:szCs w:val="20"/>
              </w:rPr>
              <w:t xml:space="preserve"> </w:t>
            </w:r>
            <w:r w:rsidRPr="00266687">
              <w:rPr>
                <w:sz w:val="20"/>
                <w:szCs w:val="20"/>
              </w:rPr>
              <w:t>levels,</w:t>
            </w:r>
            <w:r w:rsidRPr="00266687">
              <w:rPr>
                <w:spacing w:val="-3"/>
                <w:sz w:val="20"/>
                <w:szCs w:val="20"/>
              </w:rPr>
              <w:t xml:space="preserve"> </w:t>
            </w:r>
            <w:r w:rsidRPr="00266687">
              <w:rPr>
                <w:sz w:val="20"/>
                <w:szCs w:val="20"/>
              </w:rPr>
              <w:t>crank</w:t>
            </w:r>
            <w:r w:rsidRPr="00266687">
              <w:rPr>
                <w:spacing w:val="-1"/>
                <w:sz w:val="20"/>
                <w:szCs w:val="20"/>
              </w:rPr>
              <w:t xml:space="preserve"> </w:t>
            </w:r>
            <w:r w:rsidRPr="00266687">
              <w:rPr>
                <w:sz w:val="20"/>
                <w:szCs w:val="20"/>
              </w:rPr>
              <w:t>the</w:t>
            </w:r>
            <w:r w:rsidRPr="00266687">
              <w:rPr>
                <w:spacing w:val="-1"/>
                <w:sz w:val="20"/>
                <w:szCs w:val="20"/>
              </w:rPr>
              <w:t xml:space="preserve"> </w:t>
            </w:r>
            <w:r w:rsidRPr="00266687">
              <w:rPr>
                <w:sz w:val="20"/>
                <w:szCs w:val="20"/>
              </w:rPr>
              <w:t>saw</w:t>
            </w:r>
            <w:r w:rsidRPr="00266687">
              <w:rPr>
                <w:spacing w:val="-1"/>
                <w:sz w:val="20"/>
                <w:szCs w:val="20"/>
              </w:rPr>
              <w:t xml:space="preserve"> </w:t>
            </w:r>
            <w:r w:rsidRPr="00266687">
              <w:rPr>
                <w:sz w:val="20"/>
                <w:szCs w:val="20"/>
              </w:rPr>
              <w:t>and</w:t>
            </w:r>
            <w:r w:rsidRPr="00266687">
              <w:rPr>
                <w:spacing w:val="-1"/>
                <w:sz w:val="20"/>
                <w:szCs w:val="20"/>
              </w:rPr>
              <w:t xml:space="preserve"> </w:t>
            </w:r>
            <w:r w:rsidRPr="00266687">
              <w:rPr>
                <w:sz w:val="20"/>
                <w:szCs w:val="20"/>
              </w:rPr>
              <w:t>perform a</w:t>
            </w:r>
            <w:r w:rsidRPr="00266687">
              <w:rPr>
                <w:spacing w:val="-1"/>
                <w:sz w:val="20"/>
                <w:szCs w:val="20"/>
              </w:rPr>
              <w:t xml:space="preserve"> </w:t>
            </w:r>
            <w:r w:rsidRPr="00266687">
              <w:rPr>
                <w:sz w:val="20"/>
                <w:szCs w:val="20"/>
              </w:rPr>
              <w:t>successful</w:t>
            </w:r>
            <w:r w:rsidRPr="00266687">
              <w:rPr>
                <w:spacing w:val="-3"/>
                <w:sz w:val="20"/>
                <w:szCs w:val="20"/>
              </w:rPr>
              <w:t xml:space="preserve"> </w:t>
            </w:r>
            <w:r w:rsidRPr="00266687">
              <w:rPr>
                <w:sz w:val="20"/>
                <w:szCs w:val="20"/>
              </w:rPr>
              <w:t>cutting</w:t>
            </w:r>
            <w:r w:rsidRPr="00266687">
              <w:rPr>
                <w:spacing w:val="-4"/>
                <w:sz w:val="20"/>
                <w:szCs w:val="20"/>
              </w:rPr>
              <w:t xml:space="preserve"> </w:t>
            </w:r>
            <w:r w:rsidRPr="00266687">
              <w:rPr>
                <w:sz w:val="20"/>
                <w:szCs w:val="20"/>
              </w:rPr>
              <w:t>operation.</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4.00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18</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859"/>
              <w:rPr>
                <w:sz w:val="20"/>
                <w:szCs w:val="20"/>
              </w:rPr>
            </w:pPr>
            <w:r w:rsidRPr="00266687">
              <w:rPr>
                <w:sz w:val="20"/>
                <w:szCs w:val="20"/>
              </w:rPr>
              <w:t>Confined Space Entry and</w:t>
            </w:r>
            <w:r w:rsidRPr="00266687">
              <w:rPr>
                <w:spacing w:val="-52"/>
                <w:sz w:val="20"/>
                <w:szCs w:val="20"/>
              </w:rPr>
              <w:t xml:space="preserve"> </w:t>
            </w:r>
            <w:r w:rsidRPr="00266687">
              <w:rPr>
                <w:sz w:val="20"/>
                <w:szCs w:val="20"/>
              </w:rPr>
              <w:t>Lockout/Tagout</w:t>
            </w:r>
          </w:p>
        </w:tc>
        <w:tc>
          <w:tcPr>
            <w:tcW w:w="0" w:type="auto"/>
          </w:tcPr>
          <w:p w:rsidR="00153DD7" w:rsidRPr="00266687" w:rsidRDefault="00153DD7" w:rsidP="00E945FD">
            <w:pPr>
              <w:pStyle w:val="TableParagraph"/>
              <w:ind w:left="108" w:right="267"/>
              <w:rPr>
                <w:sz w:val="20"/>
                <w:szCs w:val="20"/>
              </w:rPr>
            </w:pPr>
            <w:r w:rsidRPr="00266687">
              <w:rPr>
                <w:sz w:val="20"/>
                <w:szCs w:val="20"/>
              </w:rPr>
              <w:t>This workshop is a follow-up to the Trenching Competent</w:t>
            </w:r>
            <w:r w:rsidRPr="00266687">
              <w:rPr>
                <w:spacing w:val="1"/>
                <w:sz w:val="20"/>
                <w:szCs w:val="20"/>
              </w:rPr>
              <w:t xml:space="preserve"> </w:t>
            </w:r>
            <w:r w:rsidRPr="00266687">
              <w:rPr>
                <w:sz w:val="20"/>
                <w:szCs w:val="20"/>
              </w:rPr>
              <w:t>Person workshop. It is a must for any field supervisor who has</w:t>
            </w:r>
            <w:r w:rsidRPr="00266687">
              <w:rPr>
                <w:spacing w:val="-52"/>
                <w:sz w:val="20"/>
                <w:szCs w:val="20"/>
              </w:rPr>
              <w:t xml:space="preserve"> </w:t>
            </w:r>
            <w:r w:rsidRPr="00266687">
              <w:rPr>
                <w:sz w:val="20"/>
                <w:szCs w:val="20"/>
              </w:rPr>
              <w:t>crews working in confined spaces, such as: manholes, catch</w:t>
            </w:r>
            <w:r w:rsidRPr="00266687">
              <w:rPr>
                <w:spacing w:val="1"/>
                <w:sz w:val="20"/>
                <w:szCs w:val="20"/>
              </w:rPr>
              <w:t xml:space="preserve"> </w:t>
            </w:r>
            <w:r w:rsidRPr="00266687">
              <w:rPr>
                <w:sz w:val="20"/>
                <w:szCs w:val="20"/>
              </w:rPr>
              <w:t>basins,</w:t>
            </w:r>
            <w:r w:rsidRPr="00266687">
              <w:rPr>
                <w:spacing w:val="-3"/>
                <w:sz w:val="20"/>
                <w:szCs w:val="20"/>
              </w:rPr>
              <w:t xml:space="preserve"> </w:t>
            </w:r>
            <w:r w:rsidRPr="00266687">
              <w:rPr>
                <w:sz w:val="20"/>
                <w:szCs w:val="20"/>
              </w:rPr>
              <w:t>meter</w:t>
            </w:r>
            <w:r w:rsidRPr="00266687">
              <w:rPr>
                <w:spacing w:val="-3"/>
                <w:sz w:val="20"/>
                <w:szCs w:val="20"/>
              </w:rPr>
              <w:t xml:space="preserve"> </w:t>
            </w:r>
            <w:r w:rsidRPr="00266687">
              <w:rPr>
                <w:sz w:val="20"/>
                <w:szCs w:val="20"/>
              </w:rPr>
              <w:t>vaults,</w:t>
            </w:r>
            <w:r w:rsidRPr="00266687">
              <w:rPr>
                <w:spacing w:val="-2"/>
                <w:sz w:val="20"/>
                <w:szCs w:val="20"/>
              </w:rPr>
              <w:t xml:space="preserve"> </w:t>
            </w:r>
            <w:r w:rsidRPr="00266687">
              <w:rPr>
                <w:sz w:val="20"/>
                <w:szCs w:val="20"/>
              </w:rPr>
              <w:t>and</w:t>
            </w:r>
            <w:r w:rsidRPr="00266687">
              <w:rPr>
                <w:spacing w:val="-3"/>
                <w:sz w:val="20"/>
                <w:szCs w:val="20"/>
              </w:rPr>
              <w:t xml:space="preserve"> </w:t>
            </w:r>
            <w:r w:rsidRPr="00266687">
              <w:rPr>
                <w:sz w:val="20"/>
                <w:szCs w:val="20"/>
              </w:rPr>
              <w:t>excavations deeper</w:t>
            </w:r>
            <w:r w:rsidRPr="00266687">
              <w:rPr>
                <w:spacing w:val="-1"/>
                <w:sz w:val="20"/>
                <w:szCs w:val="20"/>
              </w:rPr>
              <w:t xml:space="preserve"> </w:t>
            </w:r>
            <w:r w:rsidRPr="00266687">
              <w:rPr>
                <w:sz w:val="20"/>
                <w:szCs w:val="20"/>
              </w:rPr>
              <w:t>than four</w:t>
            </w:r>
            <w:r w:rsidRPr="00266687">
              <w:rPr>
                <w:spacing w:val="-3"/>
                <w:sz w:val="20"/>
                <w:szCs w:val="20"/>
              </w:rPr>
              <w:t xml:space="preserve"> </w:t>
            </w:r>
            <w:r w:rsidRPr="00266687">
              <w:rPr>
                <w:sz w:val="20"/>
                <w:szCs w:val="20"/>
              </w:rPr>
              <w:t>feet.</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43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859"/>
              <w:rPr>
                <w:sz w:val="20"/>
                <w:szCs w:val="20"/>
              </w:rPr>
            </w:pPr>
            <w:r w:rsidRPr="00266687">
              <w:rPr>
                <w:sz w:val="20"/>
                <w:szCs w:val="20"/>
              </w:rPr>
              <w:t>Confined Space Entry and</w:t>
            </w:r>
            <w:r w:rsidRPr="00266687">
              <w:rPr>
                <w:spacing w:val="-52"/>
                <w:sz w:val="20"/>
                <w:szCs w:val="20"/>
              </w:rPr>
              <w:t xml:space="preserve"> </w:t>
            </w:r>
            <w:r w:rsidRPr="00266687">
              <w:rPr>
                <w:sz w:val="20"/>
                <w:szCs w:val="20"/>
              </w:rPr>
              <w:t>Lockout/Tagout</w:t>
            </w:r>
          </w:p>
        </w:tc>
        <w:tc>
          <w:tcPr>
            <w:tcW w:w="0" w:type="auto"/>
          </w:tcPr>
          <w:p w:rsidR="00153DD7" w:rsidRPr="00266687" w:rsidRDefault="00153DD7" w:rsidP="00E945FD">
            <w:pPr>
              <w:pStyle w:val="TableParagraph"/>
              <w:ind w:left="108" w:right="267"/>
              <w:rPr>
                <w:sz w:val="20"/>
                <w:szCs w:val="20"/>
              </w:rPr>
            </w:pPr>
            <w:r w:rsidRPr="00266687">
              <w:rPr>
                <w:sz w:val="20"/>
                <w:szCs w:val="20"/>
              </w:rPr>
              <w:t>This workshop is a follow-up to the Trenching Competent</w:t>
            </w:r>
            <w:r w:rsidRPr="00266687">
              <w:rPr>
                <w:spacing w:val="1"/>
                <w:sz w:val="20"/>
                <w:szCs w:val="20"/>
              </w:rPr>
              <w:t xml:space="preserve"> </w:t>
            </w:r>
            <w:r w:rsidRPr="00266687">
              <w:rPr>
                <w:sz w:val="20"/>
                <w:szCs w:val="20"/>
              </w:rPr>
              <w:t>Person workshop. It is a must for any field supervisor who has</w:t>
            </w:r>
            <w:r w:rsidRPr="00266687">
              <w:rPr>
                <w:spacing w:val="-53"/>
                <w:sz w:val="20"/>
                <w:szCs w:val="20"/>
              </w:rPr>
              <w:t xml:space="preserve"> </w:t>
            </w:r>
            <w:r w:rsidRPr="00266687">
              <w:rPr>
                <w:sz w:val="20"/>
                <w:szCs w:val="20"/>
              </w:rPr>
              <w:t>crews working in confined spaces, such as: manholes, catch</w:t>
            </w:r>
            <w:r w:rsidRPr="00266687">
              <w:rPr>
                <w:spacing w:val="1"/>
                <w:sz w:val="20"/>
                <w:szCs w:val="20"/>
              </w:rPr>
              <w:t xml:space="preserve"> </w:t>
            </w:r>
            <w:r w:rsidRPr="00266687">
              <w:rPr>
                <w:sz w:val="20"/>
                <w:szCs w:val="20"/>
              </w:rPr>
              <w:t>basins,</w:t>
            </w:r>
            <w:r w:rsidRPr="00266687">
              <w:rPr>
                <w:spacing w:val="-3"/>
                <w:sz w:val="20"/>
                <w:szCs w:val="20"/>
              </w:rPr>
              <w:t xml:space="preserve"> </w:t>
            </w:r>
            <w:r w:rsidRPr="00266687">
              <w:rPr>
                <w:sz w:val="20"/>
                <w:szCs w:val="20"/>
              </w:rPr>
              <w:t>meter</w:t>
            </w:r>
            <w:r w:rsidRPr="00266687">
              <w:rPr>
                <w:spacing w:val="-3"/>
                <w:sz w:val="20"/>
                <w:szCs w:val="20"/>
              </w:rPr>
              <w:t xml:space="preserve"> </w:t>
            </w:r>
            <w:r w:rsidRPr="00266687">
              <w:rPr>
                <w:sz w:val="20"/>
                <w:szCs w:val="20"/>
              </w:rPr>
              <w:t>vaults,</w:t>
            </w:r>
            <w:r w:rsidRPr="00266687">
              <w:rPr>
                <w:spacing w:val="-2"/>
                <w:sz w:val="20"/>
                <w:szCs w:val="20"/>
              </w:rPr>
              <w:t xml:space="preserve"> </w:t>
            </w:r>
            <w:r w:rsidRPr="00266687">
              <w:rPr>
                <w:sz w:val="20"/>
                <w:szCs w:val="20"/>
              </w:rPr>
              <w:t>and</w:t>
            </w:r>
            <w:r w:rsidRPr="00266687">
              <w:rPr>
                <w:spacing w:val="-3"/>
                <w:sz w:val="20"/>
                <w:szCs w:val="20"/>
              </w:rPr>
              <w:t xml:space="preserve"> </w:t>
            </w:r>
            <w:r w:rsidRPr="00266687">
              <w:rPr>
                <w:sz w:val="20"/>
                <w:szCs w:val="20"/>
              </w:rPr>
              <w:t>excavations deeper</w:t>
            </w:r>
            <w:r w:rsidRPr="00266687">
              <w:rPr>
                <w:spacing w:val="-1"/>
                <w:sz w:val="20"/>
                <w:szCs w:val="20"/>
              </w:rPr>
              <w:t xml:space="preserve"> </w:t>
            </w:r>
            <w:r w:rsidRPr="00266687">
              <w:rPr>
                <w:sz w:val="20"/>
                <w:szCs w:val="20"/>
              </w:rPr>
              <w:t>than four</w:t>
            </w:r>
            <w:r w:rsidRPr="00266687">
              <w:rPr>
                <w:spacing w:val="-3"/>
                <w:sz w:val="20"/>
                <w:szCs w:val="20"/>
              </w:rPr>
              <w:t xml:space="preserve"> </w:t>
            </w:r>
            <w:r w:rsidRPr="00266687">
              <w:rPr>
                <w:sz w:val="20"/>
                <w:szCs w:val="20"/>
              </w:rPr>
              <w:t>feet.</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44</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126"/>
              <w:rPr>
                <w:sz w:val="20"/>
                <w:szCs w:val="20"/>
              </w:rPr>
            </w:pPr>
            <w:r w:rsidRPr="00266687">
              <w:rPr>
                <w:sz w:val="20"/>
                <w:szCs w:val="20"/>
              </w:rPr>
              <w:t>Designing Pedestrian Facilities for</w:t>
            </w:r>
            <w:r w:rsidRPr="00266687">
              <w:rPr>
                <w:spacing w:val="-52"/>
                <w:sz w:val="20"/>
                <w:szCs w:val="20"/>
              </w:rPr>
              <w:t xml:space="preserve"> </w:t>
            </w:r>
            <w:r w:rsidRPr="00266687">
              <w:rPr>
                <w:sz w:val="20"/>
                <w:szCs w:val="20"/>
              </w:rPr>
              <w:t>Accessibility</w:t>
            </w:r>
          </w:p>
        </w:tc>
        <w:tc>
          <w:tcPr>
            <w:tcW w:w="0" w:type="auto"/>
          </w:tcPr>
          <w:p w:rsidR="00153DD7" w:rsidRPr="00266687" w:rsidRDefault="00153DD7" w:rsidP="00E945FD">
            <w:pPr>
              <w:pStyle w:val="TableParagraph"/>
              <w:ind w:left="108" w:right="113"/>
              <w:rPr>
                <w:sz w:val="20"/>
                <w:szCs w:val="20"/>
              </w:rPr>
            </w:pPr>
            <w:r w:rsidRPr="00266687">
              <w:rPr>
                <w:sz w:val="20"/>
                <w:szCs w:val="20"/>
              </w:rPr>
              <w:t>Facilities</w:t>
            </w:r>
            <w:r w:rsidRPr="00266687">
              <w:rPr>
                <w:spacing w:val="-1"/>
                <w:sz w:val="20"/>
                <w:szCs w:val="20"/>
              </w:rPr>
              <w:t xml:space="preserve"> </w:t>
            </w:r>
            <w:r w:rsidRPr="00266687">
              <w:rPr>
                <w:sz w:val="20"/>
                <w:szCs w:val="20"/>
              </w:rPr>
              <w:t>in</w:t>
            </w:r>
            <w:r w:rsidRPr="00266687">
              <w:rPr>
                <w:spacing w:val="1"/>
                <w:sz w:val="20"/>
                <w:szCs w:val="20"/>
              </w:rPr>
              <w:t xml:space="preserve"> </w:t>
            </w:r>
            <w:r w:rsidRPr="00266687">
              <w:rPr>
                <w:sz w:val="20"/>
                <w:szCs w:val="20"/>
              </w:rPr>
              <w:t>the</w:t>
            </w:r>
            <w:r w:rsidRPr="00266687">
              <w:rPr>
                <w:spacing w:val="1"/>
                <w:sz w:val="20"/>
                <w:szCs w:val="20"/>
              </w:rPr>
              <w:t xml:space="preserve"> </w:t>
            </w:r>
            <w:r w:rsidRPr="00266687">
              <w:rPr>
                <w:sz w:val="20"/>
                <w:szCs w:val="20"/>
              </w:rPr>
              <w:t>public</w:t>
            </w:r>
            <w:r w:rsidRPr="00266687">
              <w:rPr>
                <w:spacing w:val="1"/>
                <w:sz w:val="20"/>
                <w:szCs w:val="20"/>
              </w:rPr>
              <w:t xml:space="preserve"> </w:t>
            </w:r>
            <w:r w:rsidRPr="00266687">
              <w:rPr>
                <w:sz w:val="20"/>
                <w:szCs w:val="20"/>
              </w:rPr>
              <w:t>right-of-way</w:t>
            </w:r>
            <w:r w:rsidRPr="00266687">
              <w:rPr>
                <w:spacing w:val="1"/>
                <w:sz w:val="20"/>
                <w:szCs w:val="20"/>
              </w:rPr>
              <w:t xml:space="preserve"> </w:t>
            </w:r>
            <w:r w:rsidRPr="00266687">
              <w:rPr>
                <w:sz w:val="20"/>
                <w:szCs w:val="20"/>
              </w:rPr>
              <w:t>(including</w:t>
            </w:r>
            <w:r w:rsidRPr="00266687">
              <w:rPr>
                <w:spacing w:val="1"/>
                <w:sz w:val="20"/>
                <w:szCs w:val="20"/>
              </w:rPr>
              <w:t xml:space="preserve"> </w:t>
            </w:r>
            <w:r w:rsidRPr="00266687">
              <w:rPr>
                <w:sz w:val="20"/>
                <w:szCs w:val="20"/>
              </w:rPr>
              <w:t>walkways,</w:t>
            </w:r>
            <w:r w:rsidRPr="00266687">
              <w:rPr>
                <w:spacing w:val="1"/>
                <w:sz w:val="20"/>
                <w:szCs w:val="20"/>
              </w:rPr>
              <w:t xml:space="preserve"> </w:t>
            </w:r>
            <w:r w:rsidRPr="00266687">
              <w:rPr>
                <w:sz w:val="20"/>
                <w:szCs w:val="20"/>
              </w:rPr>
              <w:t>ramps, curb ramps and landings, crosswalks, and pedestrian</w:t>
            </w:r>
            <w:r w:rsidRPr="00266687">
              <w:rPr>
                <w:spacing w:val="1"/>
                <w:sz w:val="20"/>
                <w:szCs w:val="20"/>
              </w:rPr>
              <w:t xml:space="preserve"> </w:t>
            </w:r>
            <w:r w:rsidRPr="00266687">
              <w:rPr>
                <w:sz w:val="20"/>
                <w:szCs w:val="20"/>
              </w:rPr>
              <w:t>overpasses and underpasses) must be designed, constructed and</w:t>
            </w:r>
            <w:r w:rsidRPr="00266687">
              <w:rPr>
                <w:spacing w:val="1"/>
                <w:sz w:val="20"/>
                <w:szCs w:val="20"/>
              </w:rPr>
              <w:t xml:space="preserve"> </w:t>
            </w:r>
            <w:r w:rsidRPr="00266687">
              <w:rPr>
                <w:sz w:val="20"/>
                <w:szCs w:val="20"/>
              </w:rPr>
              <w:t>maintained to serve all users. This course identifies the</w:t>
            </w:r>
            <w:r w:rsidRPr="00266687">
              <w:rPr>
                <w:spacing w:val="1"/>
                <w:sz w:val="20"/>
                <w:szCs w:val="20"/>
              </w:rPr>
              <w:t xml:space="preserve"> </w:t>
            </w:r>
            <w:r w:rsidRPr="00266687">
              <w:rPr>
                <w:sz w:val="20"/>
                <w:szCs w:val="20"/>
              </w:rPr>
              <w:t>applicable laws, regulations, guidelines and standards pertaining</w:t>
            </w:r>
            <w:r w:rsidRPr="00266687">
              <w:rPr>
                <w:spacing w:val="-52"/>
                <w:sz w:val="20"/>
                <w:szCs w:val="20"/>
              </w:rPr>
              <w:t xml:space="preserve"> </w:t>
            </w:r>
            <w:r w:rsidRPr="00266687">
              <w:rPr>
                <w:sz w:val="20"/>
                <w:szCs w:val="20"/>
              </w:rPr>
              <w:t>to accessibility for persons with disabilities. Requirements for</w:t>
            </w:r>
            <w:r w:rsidRPr="00266687">
              <w:rPr>
                <w:spacing w:val="1"/>
                <w:sz w:val="20"/>
                <w:szCs w:val="20"/>
              </w:rPr>
              <w:t xml:space="preserve"> </w:t>
            </w:r>
            <w:r w:rsidRPr="00266687">
              <w:rPr>
                <w:sz w:val="20"/>
                <w:szCs w:val="20"/>
              </w:rPr>
              <w:t>ensuring accessibility in existing facilities versus work in new</w:t>
            </w:r>
            <w:r w:rsidRPr="00266687">
              <w:rPr>
                <w:spacing w:val="1"/>
                <w:sz w:val="20"/>
                <w:szCs w:val="20"/>
              </w:rPr>
              <w:t xml:space="preserve"> </w:t>
            </w:r>
            <w:r w:rsidRPr="00266687">
              <w:rPr>
                <w:sz w:val="20"/>
                <w:szCs w:val="20"/>
              </w:rPr>
              <w:t>construction and alternations will be discussed. Design elements</w:t>
            </w:r>
            <w:r w:rsidRPr="00266687">
              <w:rPr>
                <w:spacing w:val="-52"/>
                <w:sz w:val="20"/>
                <w:szCs w:val="20"/>
              </w:rPr>
              <w:t xml:space="preserve"> </w:t>
            </w:r>
            <w:r w:rsidRPr="00266687">
              <w:rPr>
                <w:sz w:val="20"/>
                <w:szCs w:val="20"/>
              </w:rPr>
              <w:t>necessary for achieving accessibility in the public right-of-way</w:t>
            </w:r>
            <w:r w:rsidRPr="00266687">
              <w:rPr>
                <w:spacing w:val="1"/>
                <w:sz w:val="20"/>
                <w:szCs w:val="20"/>
              </w:rPr>
              <w:t xml:space="preserve"> </w:t>
            </w:r>
            <w:r w:rsidRPr="00266687">
              <w:rPr>
                <w:sz w:val="20"/>
                <w:szCs w:val="20"/>
              </w:rPr>
              <w:t>will</w:t>
            </w:r>
            <w:r w:rsidRPr="00266687">
              <w:rPr>
                <w:spacing w:val="-3"/>
                <w:sz w:val="20"/>
                <w:szCs w:val="20"/>
              </w:rPr>
              <w:t xml:space="preserve"> </w:t>
            </w:r>
            <w:r w:rsidRPr="00266687">
              <w:rPr>
                <w:sz w:val="20"/>
                <w:szCs w:val="20"/>
              </w:rPr>
              <w:t>be reviewed.</w:t>
            </w:r>
            <w:r w:rsidRPr="00266687">
              <w:rPr>
                <w:spacing w:val="-1"/>
                <w:sz w:val="20"/>
                <w:szCs w:val="20"/>
              </w:rPr>
              <w:t xml:space="preserve"> </w:t>
            </w:r>
            <w:r w:rsidRPr="00266687">
              <w:rPr>
                <w:sz w:val="20"/>
                <w:szCs w:val="20"/>
              </w:rPr>
              <w:t>Best</w:t>
            </w:r>
            <w:r w:rsidRPr="00266687">
              <w:rPr>
                <w:spacing w:val="-1"/>
                <w:sz w:val="20"/>
                <w:szCs w:val="20"/>
              </w:rPr>
              <w:t xml:space="preserve"> </w:t>
            </w:r>
            <w:r w:rsidRPr="00266687">
              <w:rPr>
                <w:sz w:val="20"/>
                <w:szCs w:val="20"/>
              </w:rPr>
              <w:t>practices will</w:t>
            </w:r>
            <w:r w:rsidRPr="00266687">
              <w:rPr>
                <w:spacing w:val="-3"/>
                <w:sz w:val="20"/>
                <w:szCs w:val="20"/>
              </w:rPr>
              <w:t xml:space="preserve"> </w:t>
            </w:r>
            <w:r w:rsidRPr="00266687">
              <w:rPr>
                <w:sz w:val="20"/>
                <w:szCs w:val="20"/>
              </w:rPr>
              <w:t>be</w:t>
            </w:r>
            <w:r w:rsidRPr="00266687">
              <w:rPr>
                <w:spacing w:val="-2"/>
                <w:sz w:val="20"/>
                <w:szCs w:val="20"/>
              </w:rPr>
              <w:t xml:space="preserve"> </w:t>
            </w:r>
            <w:r w:rsidRPr="00266687">
              <w:rPr>
                <w:sz w:val="20"/>
                <w:szCs w:val="20"/>
              </w:rPr>
              <w:t>identified.</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53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Effective</w:t>
            </w:r>
            <w:r w:rsidRPr="00266687">
              <w:rPr>
                <w:spacing w:val="-3"/>
                <w:sz w:val="20"/>
                <w:szCs w:val="20"/>
              </w:rPr>
              <w:t xml:space="preserve"> </w:t>
            </w:r>
            <w:r w:rsidRPr="00266687">
              <w:rPr>
                <w:sz w:val="20"/>
                <w:szCs w:val="20"/>
              </w:rPr>
              <w:t>Leadership</w:t>
            </w:r>
            <w:r w:rsidRPr="00266687">
              <w:rPr>
                <w:spacing w:val="-2"/>
                <w:sz w:val="20"/>
                <w:szCs w:val="20"/>
              </w:rPr>
              <w:t xml:space="preserve"> </w:t>
            </w:r>
            <w:r w:rsidRPr="00266687">
              <w:rPr>
                <w:sz w:val="20"/>
                <w:szCs w:val="20"/>
              </w:rPr>
              <w:t>Skills</w:t>
            </w:r>
          </w:p>
        </w:tc>
        <w:tc>
          <w:tcPr>
            <w:tcW w:w="0" w:type="auto"/>
          </w:tcPr>
          <w:p w:rsidR="00153DD7" w:rsidRPr="00266687" w:rsidRDefault="00153DD7" w:rsidP="00E945FD">
            <w:pPr>
              <w:pStyle w:val="TableParagraph"/>
              <w:ind w:left="108" w:right="201"/>
              <w:rPr>
                <w:sz w:val="20"/>
                <w:szCs w:val="20"/>
              </w:rPr>
            </w:pPr>
            <w:r w:rsidRPr="00266687">
              <w:rPr>
                <w:sz w:val="20"/>
                <w:szCs w:val="20"/>
              </w:rPr>
              <w:t>Leadership involves effective communication with</w:t>
            </w:r>
            <w:r w:rsidRPr="00266687">
              <w:rPr>
                <w:spacing w:val="1"/>
                <w:sz w:val="20"/>
                <w:szCs w:val="20"/>
              </w:rPr>
              <w:t xml:space="preserve"> </w:t>
            </w:r>
            <w:r w:rsidRPr="00266687">
              <w:rPr>
                <w:sz w:val="20"/>
                <w:szCs w:val="20"/>
              </w:rPr>
              <w:t>organizational members to build successful teams and achieve</w:t>
            </w:r>
            <w:r w:rsidRPr="00266687">
              <w:rPr>
                <w:spacing w:val="1"/>
                <w:sz w:val="20"/>
                <w:szCs w:val="20"/>
              </w:rPr>
              <w:t xml:space="preserve"> </w:t>
            </w:r>
            <w:r w:rsidRPr="00266687">
              <w:rPr>
                <w:sz w:val="20"/>
                <w:szCs w:val="20"/>
              </w:rPr>
              <w:t>organizational goals. This course will include ideas for</w:t>
            </w:r>
            <w:r w:rsidRPr="00266687">
              <w:rPr>
                <w:spacing w:val="1"/>
                <w:sz w:val="20"/>
                <w:szCs w:val="20"/>
              </w:rPr>
              <w:t xml:space="preserve"> </w:t>
            </w:r>
            <w:r w:rsidRPr="00266687">
              <w:rPr>
                <w:sz w:val="20"/>
                <w:szCs w:val="20"/>
              </w:rPr>
              <w:t>communicating clear goals, helping groups negotiate clear</w:t>
            </w:r>
            <w:r w:rsidRPr="00266687">
              <w:rPr>
                <w:spacing w:val="1"/>
                <w:sz w:val="20"/>
                <w:szCs w:val="20"/>
              </w:rPr>
              <w:t xml:space="preserve"> </w:t>
            </w:r>
            <w:r w:rsidRPr="00266687">
              <w:rPr>
                <w:sz w:val="20"/>
                <w:szCs w:val="20"/>
              </w:rPr>
              <w:t>communication expectations, motivating employees, assessing</w:t>
            </w:r>
            <w:r w:rsidRPr="00266687">
              <w:rPr>
                <w:spacing w:val="1"/>
                <w:sz w:val="20"/>
                <w:szCs w:val="20"/>
              </w:rPr>
              <w:t xml:space="preserve"> </w:t>
            </w:r>
            <w:r w:rsidRPr="00266687">
              <w:rPr>
                <w:sz w:val="20"/>
                <w:szCs w:val="20"/>
              </w:rPr>
              <w:t>team progress, and providing effective performance feedback.</w:t>
            </w:r>
            <w:r w:rsidRPr="00266687">
              <w:rPr>
                <w:spacing w:val="1"/>
                <w:sz w:val="20"/>
                <w:szCs w:val="20"/>
              </w:rPr>
              <w:t xml:space="preserve"> </w:t>
            </w:r>
            <w:r w:rsidRPr="00266687">
              <w:rPr>
                <w:sz w:val="20"/>
                <w:szCs w:val="20"/>
              </w:rPr>
              <w:t>Furthermore, this course will provide an opportunity to prepare</w:t>
            </w:r>
            <w:r w:rsidRPr="00266687">
              <w:rPr>
                <w:spacing w:val="-53"/>
                <w:sz w:val="20"/>
                <w:szCs w:val="20"/>
              </w:rPr>
              <w:t xml:space="preserve"> </w:t>
            </w:r>
            <w:r w:rsidRPr="00266687">
              <w:rPr>
                <w:sz w:val="20"/>
                <w:szCs w:val="20"/>
              </w:rPr>
              <w:t>for a supervisory or leadership role by learning management</w:t>
            </w:r>
            <w:r w:rsidRPr="00266687">
              <w:rPr>
                <w:spacing w:val="1"/>
                <w:sz w:val="20"/>
                <w:szCs w:val="20"/>
              </w:rPr>
              <w:t xml:space="preserve"> </w:t>
            </w:r>
            <w:r w:rsidRPr="00266687">
              <w:rPr>
                <w:sz w:val="20"/>
                <w:szCs w:val="20"/>
              </w:rPr>
              <w:t>concepts, tools, and techniques to build personal influence and</w:t>
            </w:r>
            <w:r w:rsidRPr="00266687">
              <w:rPr>
                <w:spacing w:val="1"/>
                <w:sz w:val="20"/>
                <w:szCs w:val="20"/>
              </w:rPr>
              <w:t xml:space="preserve"> </w:t>
            </w:r>
            <w:r w:rsidRPr="00266687">
              <w:rPr>
                <w:sz w:val="20"/>
                <w:szCs w:val="20"/>
              </w:rPr>
              <w:t>succeed as a leader. Topics include ethics, organizational self-</w:t>
            </w:r>
            <w:r w:rsidRPr="00266687">
              <w:rPr>
                <w:spacing w:val="1"/>
                <w:sz w:val="20"/>
                <w:szCs w:val="20"/>
              </w:rPr>
              <w:t xml:space="preserve"> </w:t>
            </w:r>
            <w:r w:rsidRPr="00266687">
              <w:rPr>
                <w:sz w:val="20"/>
                <w:szCs w:val="20"/>
              </w:rPr>
              <w:t>assessment,</w:t>
            </w:r>
            <w:r w:rsidRPr="00266687">
              <w:rPr>
                <w:spacing w:val="-1"/>
                <w:sz w:val="20"/>
                <w:szCs w:val="20"/>
              </w:rPr>
              <w:t xml:space="preserve"> </w:t>
            </w:r>
            <w:r w:rsidRPr="00266687">
              <w:rPr>
                <w:sz w:val="20"/>
                <w:szCs w:val="20"/>
              </w:rPr>
              <w:t>defining</w:t>
            </w:r>
            <w:r w:rsidRPr="00266687">
              <w:rPr>
                <w:spacing w:val="-4"/>
                <w:sz w:val="20"/>
                <w:szCs w:val="20"/>
              </w:rPr>
              <w:t xml:space="preserve"> </w:t>
            </w:r>
            <w:r w:rsidRPr="00266687">
              <w:rPr>
                <w:sz w:val="20"/>
                <w:szCs w:val="20"/>
              </w:rPr>
              <w:t>excellence,</w:t>
            </w:r>
            <w:r w:rsidRPr="00266687">
              <w:rPr>
                <w:spacing w:val="-2"/>
                <w:sz w:val="20"/>
                <w:szCs w:val="20"/>
              </w:rPr>
              <w:t xml:space="preserve"> </w:t>
            </w:r>
            <w:r w:rsidRPr="00266687">
              <w:rPr>
                <w:sz w:val="20"/>
                <w:szCs w:val="20"/>
              </w:rPr>
              <w:t>and</w:t>
            </w:r>
            <w:r w:rsidRPr="00266687">
              <w:rPr>
                <w:spacing w:val="-3"/>
                <w:sz w:val="20"/>
                <w:szCs w:val="20"/>
              </w:rPr>
              <w:t xml:space="preserve"> </w:t>
            </w:r>
            <w:r w:rsidRPr="00266687">
              <w:rPr>
                <w:sz w:val="20"/>
                <w:szCs w:val="20"/>
              </w:rPr>
              <w:t>team development.</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53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Emergency</w:t>
            </w:r>
            <w:r w:rsidRPr="00266687">
              <w:rPr>
                <w:spacing w:val="-1"/>
                <w:sz w:val="20"/>
                <w:szCs w:val="20"/>
              </w:rPr>
              <w:t xml:space="preserve"> </w:t>
            </w:r>
            <w:r w:rsidRPr="00266687">
              <w:rPr>
                <w:sz w:val="20"/>
                <w:szCs w:val="20"/>
              </w:rPr>
              <w:t>Management</w:t>
            </w:r>
          </w:p>
        </w:tc>
        <w:tc>
          <w:tcPr>
            <w:tcW w:w="0" w:type="auto"/>
          </w:tcPr>
          <w:p w:rsidR="00153DD7" w:rsidRPr="00266687" w:rsidRDefault="00153DD7" w:rsidP="00E945FD">
            <w:pPr>
              <w:pStyle w:val="TableParagraph"/>
              <w:ind w:left="108" w:right="257"/>
              <w:rPr>
                <w:sz w:val="20"/>
                <w:szCs w:val="20"/>
              </w:rPr>
            </w:pPr>
            <w:r w:rsidRPr="00266687">
              <w:rPr>
                <w:sz w:val="20"/>
                <w:szCs w:val="20"/>
              </w:rPr>
              <w:t>This course covers how to develop, practice, and maintain</w:t>
            </w:r>
            <w:r w:rsidRPr="00266687">
              <w:rPr>
                <w:spacing w:val="1"/>
                <w:sz w:val="20"/>
                <w:szCs w:val="20"/>
              </w:rPr>
              <w:t xml:space="preserve"> </w:t>
            </w:r>
            <w:r w:rsidRPr="00266687">
              <w:rPr>
                <w:sz w:val="20"/>
                <w:szCs w:val="20"/>
              </w:rPr>
              <w:t>emergency management plans that reflect what must be done</w:t>
            </w:r>
            <w:r w:rsidRPr="00266687">
              <w:rPr>
                <w:spacing w:val="1"/>
                <w:sz w:val="20"/>
                <w:szCs w:val="20"/>
              </w:rPr>
              <w:t xml:space="preserve"> </w:t>
            </w:r>
            <w:r w:rsidRPr="00266687">
              <w:rPr>
                <w:sz w:val="20"/>
                <w:szCs w:val="20"/>
              </w:rPr>
              <w:t>before, during, and after a disaster. Participants will receive an</w:t>
            </w:r>
            <w:r w:rsidRPr="00266687">
              <w:rPr>
                <w:spacing w:val="-52"/>
                <w:sz w:val="20"/>
                <w:szCs w:val="20"/>
              </w:rPr>
              <w:t xml:space="preserve"> </w:t>
            </w:r>
            <w:r w:rsidRPr="00266687">
              <w:rPr>
                <w:sz w:val="20"/>
                <w:szCs w:val="20"/>
              </w:rPr>
              <w:t>overview</w:t>
            </w:r>
            <w:r w:rsidRPr="00266687">
              <w:rPr>
                <w:spacing w:val="-1"/>
                <w:sz w:val="20"/>
                <w:szCs w:val="20"/>
              </w:rPr>
              <w:t xml:space="preserve"> </w:t>
            </w:r>
            <w:r w:rsidRPr="00266687">
              <w:rPr>
                <w:sz w:val="20"/>
                <w:szCs w:val="20"/>
              </w:rPr>
              <w:t>of FEMA guidelines.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32</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Flagger</w:t>
            </w:r>
            <w:r w:rsidRPr="00266687">
              <w:rPr>
                <w:spacing w:val="-3"/>
                <w:sz w:val="20"/>
                <w:szCs w:val="20"/>
              </w:rPr>
              <w:t xml:space="preserve"> </w:t>
            </w:r>
            <w:r w:rsidRPr="00266687">
              <w:rPr>
                <w:sz w:val="20"/>
                <w:szCs w:val="20"/>
              </w:rPr>
              <w:t>Certification</w:t>
            </w:r>
          </w:p>
        </w:tc>
        <w:tc>
          <w:tcPr>
            <w:tcW w:w="0" w:type="auto"/>
          </w:tcPr>
          <w:p w:rsidR="00153DD7" w:rsidRPr="00266687" w:rsidRDefault="00153DD7" w:rsidP="00E945FD">
            <w:pPr>
              <w:pStyle w:val="TableParagraph"/>
              <w:ind w:left="108" w:right="335"/>
              <w:rPr>
                <w:sz w:val="20"/>
                <w:szCs w:val="20"/>
              </w:rPr>
            </w:pPr>
            <w:r w:rsidRPr="00266687">
              <w:rPr>
                <w:sz w:val="20"/>
                <w:szCs w:val="20"/>
              </w:rPr>
              <w:t>This workshop is designed to train participants to be effective</w:t>
            </w:r>
            <w:r w:rsidRPr="00266687">
              <w:rPr>
                <w:spacing w:val="-53"/>
                <w:sz w:val="20"/>
                <w:szCs w:val="20"/>
              </w:rPr>
              <w:t xml:space="preserve"> </w:t>
            </w:r>
            <w:r w:rsidRPr="00266687">
              <w:rPr>
                <w:sz w:val="20"/>
                <w:szCs w:val="20"/>
              </w:rPr>
              <w:t>flaggers by teaching the basics of flagging operations and</w:t>
            </w:r>
            <w:r w:rsidRPr="00266687">
              <w:rPr>
                <w:spacing w:val="1"/>
                <w:sz w:val="20"/>
                <w:szCs w:val="20"/>
              </w:rPr>
              <w:t xml:space="preserve"> </w:t>
            </w:r>
            <w:r w:rsidRPr="00266687">
              <w:rPr>
                <w:sz w:val="20"/>
                <w:szCs w:val="20"/>
              </w:rPr>
              <w:t>procedures.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4.00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22</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Flagger</w:t>
            </w:r>
            <w:r w:rsidRPr="00266687">
              <w:rPr>
                <w:spacing w:val="-2"/>
                <w:sz w:val="20"/>
                <w:szCs w:val="20"/>
              </w:rPr>
              <w:t xml:space="preserve"> </w:t>
            </w:r>
            <w:r w:rsidRPr="00266687">
              <w:rPr>
                <w:sz w:val="20"/>
                <w:szCs w:val="20"/>
              </w:rPr>
              <w:t>Training</w:t>
            </w:r>
            <w:r w:rsidRPr="00266687">
              <w:rPr>
                <w:spacing w:val="-3"/>
                <w:sz w:val="20"/>
                <w:szCs w:val="20"/>
              </w:rPr>
              <w:t xml:space="preserve"> </w:t>
            </w:r>
            <w:r w:rsidRPr="00266687">
              <w:rPr>
                <w:sz w:val="20"/>
                <w:szCs w:val="20"/>
              </w:rPr>
              <w:t>Online</w:t>
            </w:r>
          </w:p>
        </w:tc>
        <w:tc>
          <w:tcPr>
            <w:tcW w:w="0" w:type="auto"/>
          </w:tcPr>
          <w:p w:rsidR="00153DD7" w:rsidRPr="00266687" w:rsidRDefault="00153DD7" w:rsidP="00E945FD">
            <w:pPr>
              <w:pStyle w:val="TableParagraph"/>
              <w:ind w:left="108"/>
              <w:rPr>
                <w:sz w:val="20"/>
                <w:szCs w:val="20"/>
              </w:rPr>
            </w:pPr>
            <w:r w:rsidRPr="00266687">
              <w:rPr>
                <w:sz w:val="20"/>
                <w:szCs w:val="20"/>
              </w:rPr>
              <w:t>This</w:t>
            </w:r>
            <w:r w:rsidRPr="00266687">
              <w:rPr>
                <w:spacing w:val="-1"/>
                <w:sz w:val="20"/>
                <w:szCs w:val="20"/>
              </w:rPr>
              <w:t xml:space="preserve"> </w:t>
            </w:r>
            <w:r w:rsidRPr="00266687">
              <w:rPr>
                <w:sz w:val="20"/>
                <w:szCs w:val="20"/>
              </w:rPr>
              <w:t>workshop</w:t>
            </w:r>
            <w:r w:rsidRPr="00266687">
              <w:rPr>
                <w:spacing w:val="-2"/>
                <w:sz w:val="20"/>
                <w:szCs w:val="20"/>
              </w:rPr>
              <w:t xml:space="preserve"> </w:t>
            </w:r>
            <w:r w:rsidRPr="00266687">
              <w:rPr>
                <w:sz w:val="20"/>
                <w:szCs w:val="20"/>
              </w:rPr>
              <w:t>is</w:t>
            </w:r>
            <w:r w:rsidRPr="00266687">
              <w:rPr>
                <w:spacing w:val="-3"/>
                <w:sz w:val="20"/>
                <w:szCs w:val="20"/>
              </w:rPr>
              <w:t xml:space="preserve"> </w:t>
            </w:r>
            <w:r w:rsidRPr="00266687">
              <w:rPr>
                <w:sz w:val="20"/>
                <w:szCs w:val="20"/>
              </w:rPr>
              <w:t>designed</w:t>
            </w:r>
            <w:r w:rsidRPr="00266687">
              <w:rPr>
                <w:spacing w:val="-5"/>
                <w:sz w:val="20"/>
                <w:szCs w:val="20"/>
              </w:rPr>
              <w:t xml:space="preserve"> </w:t>
            </w:r>
            <w:r w:rsidRPr="00266687">
              <w:rPr>
                <w:sz w:val="20"/>
                <w:szCs w:val="20"/>
              </w:rPr>
              <w:t>to</w:t>
            </w:r>
            <w:r w:rsidRPr="00266687">
              <w:rPr>
                <w:spacing w:val="-2"/>
                <w:sz w:val="20"/>
                <w:szCs w:val="20"/>
              </w:rPr>
              <w:t xml:space="preserve"> </w:t>
            </w:r>
            <w:r w:rsidRPr="00266687">
              <w:rPr>
                <w:sz w:val="20"/>
                <w:szCs w:val="20"/>
              </w:rPr>
              <w:t>train</w:t>
            </w:r>
            <w:r w:rsidRPr="00266687">
              <w:rPr>
                <w:spacing w:val="-1"/>
                <w:sz w:val="20"/>
                <w:szCs w:val="20"/>
              </w:rPr>
              <w:t xml:space="preserve"> </w:t>
            </w:r>
            <w:r w:rsidRPr="00266687">
              <w:rPr>
                <w:sz w:val="20"/>
                <w:szCs w:val="20"/>
              </w:rPr>
              <w:t>participants</w:t>
            </w:r>
            <w:r w:rsidRPr="00266687">
              <w:rPr>
                <w:spacing w:val="-4"/>
                <w:sz w:val="20"/>
                <w:szCs w:val="20"/>
              </w:rPr>
              <w:t xml:space="preserve"> </w:t>
            </w:r>
            <w:r w:rsidRPr="00266687">
              <w:rPr>
                <w:sz w:val="20"/>
                <w:szCs w:val="20"/>
              </w:rPr>
              <w:t>to</w:t>
            </w:r>
            <w:r w:rsidRPr="00266687">
              <w:rPr>
                <w:spacing w:val="-1"/>
                <w:sz w:val="20"/>
                <w:szCs w:val="20"/>
              </w:rPr>
              <w:t xml:space="preserve"> </w:t>
            </w:r>
            <w:r w:rsidRPr="00266687">
              <w:rPr>
                <w:sz w:val="20"/>
                <w:szCs w:val="20"/>
              </w:rPr>
              <w:t>be</w:t>
            </w:r>
            <w:r w:rsidRPr="00266687">
              <w:rPr>
                <w:spacing w:val="-2"/>
                <w:sz w:val="20"/>
                <w:szCs w:val="20"/>
              </w:rPr>
              <w:t xml:space="preserve"> </w:t>
            </w:r>
            <w:r w:rsidRPr="00266687">
              <w:rPr>
                <w:sz w:val="20"/>
                <w:szCs w:val="20"/>
              </w:rPr>
              <w:t>effective</w:t>
            </w:r>
            <w:r w:rsidRPr="00266687">
              <w:rPr>
                <w:spacing w:val="-52"/>
                <w:sz w:val="20"/>
                <w:szCs w:val="20"/>
              </w:rPr>
              <w:t xml:space="preserve"> </w:t>
            </w:r>
            <w:r w:rsidRPr="00266687">
              <w:rPr>
                <w:sz w:val="20"/>
                <w:szCs w:val="20"/>
              </w:rPr>
              <w:t>flaggers by teaching the basics of flagging operations and</w:t>
            </w:r>
            <w:r w:rsidRPr="00266687">
              <w:rPr>
                <w:spacing w:val="1"/>
                <w:sz w:val="20"/>
                <w:szCs w:val="20"/>
              </w:rPr>
              <w:t xml:space="preserve"> </w:t>
            </w:r>
            <w:r w:rsidRPr="00266687">
              <w:rPr>
                <w:sz w:val="20"/>
                <w:szCs w:val="20"/>
              </w:rPr>
              <w:t>procedures.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7</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4.00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135</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679"/>
              <w:rPr>
                <w:sz w:val="20"/>
                <w:szCs w:val="20"/>
              </w:rPr>
            </w:pPr>
            <w:r w:rsidRPr="00266687">
              <w:rPr>
                <w:sz w:val="20"/>
                <w:szCs w:val="20"/>
              </w:rPr>
              <w:t>Flagging</w:t>
            </w:r>
            <w:r w:rsidRPr="00266687">
              <w:rPr>
                <w:spacing w:val="-5"/>
                <w:sz w:val="20"/>
                <w:szCs w:val="20"/>
              </w:rPr>
              <w:t xml:space="preserve"> </w:t>
            </w:r>
            <w:r w:rsidRPr="00266687">
              <w:rPr>
                <w:sz w:val="20"/>
                <w:szCs w:val="20"/>
              </w:rPr>
              <w:t>Instructor</w:t>
            </w:r>
            <w:r w:rsidRPr="00266687">
              <w:rPr>
                <w:spacing w:val="-5"/>
                <w:sz w:val="20"/>
                <w:szCs w:val="20"/>
              </w:rPr>
              <w:t xml:space="preserve"> </w:t>
            </w:r>
            <w:r w:rsidRPr="00266687">
              <w:rPr>
                <w:sz w:val="20"/>
                <w:szCs w:val="20"/>
              </w:rPr>
              <w:t>Training</w:t>
            </w:r>
            <w:r w:rsidRPr="00266687">
              <w:rPr>
                <w:spacing w:val="-52"/>
                <w:sz w:val="20"/>
                <w:szCs w:val="20"/>
              </w:rPr>
              <w:t xml:space="preserve"> </w:t>
            </w:r>
            <w:r w:rsidRPr="00266687">
              <w:rPr>
                <w:sz w:val="20"/>
                <w:szCs w:val="20"/>
              </w:rPr>
              <w:t>Online</w:t>
            </w:r>
          </w:p>
        </w:tc>
        <w:tc>
          <w:tcPr>
            <w:tcW w:w="0" w:type="auto"/>
          </w:tcPr>
          <w:p w:rsidR="00153DD7" w:rsidRPr="00266687" w:rsidRDefault="00153DD7" w:rsidP="00E945FD">
            <w:pPr>
              <w:pStyle w:val="TableParagraph"/>
              <w:ind w:left="108" w:right="213"/>
              <w:rPr>
                <w:sz w:val="20"/>
                <w:szCs w:val="20"/>
              </w:rPr>
            </w:pPr>
            <w:r w:rsidRPr="00266687">
              <w:rPr>
                <w:sz w:val="20"/>
                <w:szCs w:val="20"/>
              </w:rPr>
              <w:t>This workshop teaches participants the basics of flagging</w:t>
            </w:r>
            <w:r w:rsidRPr="00266687">
              <w:rPr>
                <w:spacing w:val="1"/>
                <w:sz w:val="20"/>
                <w:szCs w:val="20"/>
              </w:rPr>
              <w:t xml:space="preserve"> </w:t>
            </w:r>
            <w:r w:rsidRPr="00266687">
              <w:rPr>
                <w:sz w:val="20"/>
                <w:szCs w:val="20"/>
              </w:rPr>
              <w:t>operations and then instructs them how to teach their own</w:t>
            </w:r>
            <w:r w:rsidRPr="00266687">
              <w:rPr>
                <w:spacing w:val="1"/>
                <w:sz w:val="20"/>
                <w:szCs w:val="20"/>
              </w:rPr>
              <w:t xml:space="preserve"> </w:t>
            </w:r>
            <w:r w:rsidRPr="00266687">
              <w:rPr>
                <w:sz w:val="20"/>
                <w:szCs w:val="20"/>
              </w:rPr>
              <w:t>personnel these concepts. Portions of this course are conducted</w:t>
            </w:r>
            <w:r w:rsidRPr="00266687">
              <w:rPr>
                <w:spacing w:val="-52"/>
                <w:sz w:val="20"/>
                <w:szCs w:val="20"/>
              </w:rPr>
              <w:t xml:space="preserve"> </w:t>
            </w:r>
            <w:r w:rsidRPr="00266687">
              <w:rPr>
                <w:sz w:val="20"/>
                <w:szCs w:val="20"/>
              </w:rPr>
              <w:t>outside</w:t>
            </w:r>
            <w:r w:rsidRPr="00266687">
              <w:rPr>
                <w:spacing w:val="-3"/>
                <w:sz w:val="20"/>
                <w:szCs w:val="20"/>
              </w:rPr>
              <w:t xml:space="preserve"> </w:t>
            </w:r>
            <w:r w:rsidRPr="00266687">
              <w:rPr>
                <w:sz w:val="20"/>
                <w:szCs w:val="20"/>
              </w:rPr>
              <w:t>in a</w:t>
            </w:r>
            <w:r w:rsidRPr="00266687">
              <w:rPr>
                <w:spacing w:val="-2"/>
                <w:sz w:val="20"/>
                <w:szCs w:val="20"/>
              </w:rPr>
              <w:t xml:space="preserve"> </w:t>
            </w:r>
            <w:r w:rsidRPr="00266687">
              <w:rPr>
                <w:sz w:val="20"/>
                <w:szCs w:val="20"/>
              </w:rPr>
              <w:t>‘walk thru’</w:t>
            </w:r>
            <w:r w:rsidRPr="00266687">
              <w:rPr>
                <w:spacing w:val="-1"/>
                <w:sz w:val="20"/>
                <w:szCs w:val="20"/>
              </w:rPr>
              <w:t xml:space="preserve"> </w:t>
            </w:r>
            <w:r w:rsidRPr="00266687">
              <w:rPr>
                <w:sz w:val="20"/>
                <w:szCs w:val="20"/>
              </w:rPr>
              <w:t>traffic</w:t>
            </w:r>
            <w:r w:rsidRPr="00266687">
              <w:rPr>
                <w:spacing w:val="-2"/>
                <w:sz w:val="20"/>
                <w:szCs w:val="20"/>
              </w:rPr>
              <w:t xml:space="preserve"> </w:t>
            </w:r>
            <w:r w:rsidRPr="00266687">
              <w:rPr>
                <w:sz w:val="20"/>
                <w:szCs w:val="20"/>
              </w:rPr>
              <w:t>setting.</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679"/>
              <w:rPr>
                <w:sz w:val="20"/>
                <w:szCs w:val="20"/>
              </w:rPr>
            </w:pPr>
            <w:r w:rsidRPr="00266687">
              <w:rPr>
                <w:sz w:val="20"/>
                <w:szCs w:val="20"/>
              </w:rPr>
              <w:t>Flagging</w:t>
            </w:r>
            <w:r w:rsidRPr="00266687">
              <w:rPr>
                <w:spacing w:val="-5"/>
                <w:sz w:val="20"/>
                <w:szCs w:val="20"/>
              </w:rPr>
              <w:t xml:space="preserve"> </w:t>
            </w:r>
            <w:r w:rsidRPr="00266687">
              <w:rPr>
                <w:sz w:val="20"/>
                <w:szCs w:val="20"/>
              </w:rPr>
              <w:t>Instructor</w:t>
            </w:r>
            <w:r w:rsidRPr="00266687">
              <w:rPr>
                <w:spacing w:val="-5"/>
                <w:sz w:val="20"/>
                <w:szCs w:val="20"/>
              </w:rPr>
              <w:t xml:space="preserve"> </w:t>
            </w:r>
            <w:r w:rsidRPr="00266687">
              <w:rPr>
                <w:sz w:val="20"/>
                <w:szCs w:val="20"/>
              </w:rPr>
              <w:t>Training</w:t>
            </w:r>
            <w:r w:rsidRPr="00266687">
              <w:rPr>
                <w:spacing w:val="-52"/>
                <w:sz w:val="20"/>
                <w:szCs w:val="20"/>
              </w:rPr>
              <w:t xml:space="preserve"> </w:t>
            </w:r>
            <w:r w:rsidRPr="00266687">
              <w:rPr>
                <w:sz w:val="20"/>
                <w:szCs w:val="20"/>
              </w:rPr>
              <w:t>RECERTIFICATION</w:t>
            </w:r>
          </w:p>
        </w:tc>
        <w:tc>
          <w:tcPr>
            <w:tcW w:w="0" w:type="auto"/>
          </w:tcPr>
          <w:p w:rsidR="00153DD7" w:rsidRPr="00266687" w:rsidRDefault="00153DD7" w:rsidP="00E945FD">
            <w:pPr>
              <w:pStyle w:val="TableParagraph"/>
              <w:ind w:left="108" w:right="229"/>
              <w:rPr>
                <w:sz w:val="20"/>
                <w:szCs w:val="20"/>
              </w:rPr>
            </w:pPr>
            <w:r w:rsidRPr="00266687">
              <w:rPr>
                <w:sz w:val="20"/>
                <w:szCs w:val="20"/>
              </w:rPr>
              <w:t>This workshop teaches participants the basics of flagging</w:t>
            </w:r>
            <w:r w:rsidRPr="00266687">
              <w:rPr>
                <w:spacing w:val="1"/>
                <w:sz w:val="20"/>
                <w:szCs w:val="20"/>
              </w:rPr>
              <w:t xml:space="preserve"> </w:t>
            </w:r>
            <w:r w:rsidRPr="00266687">
              <w:rPr>
                <w:sz w:val="20"/>
                <w:szCs w:val="20"/>
              </w:rPr>
              <w:t>operations and then instructs them how to teach their own</w:t>
            </w:r>
            <w:r w:rsidRPr="00266687">
              <w:rPr>
                <w:spacing w:val="1"/>
                <w:sz w:val="20"/>
                <w:szCs w:val="20"/>
              </w:rPr>
              <w:t xml:space="preserve"> </w:t>
            </w:r>
            <w:r w:rsidRPr="00266687">
              <w:rPr>
                <w:sz w:val="20"/>
                <w:szCs w:val="20"/>
              </w:rPr>
              <w:t>personnel</w:t>
            </w:r>
            <w:r w:rsidRPr="00266687">
              <w:rPr>
                <w:spacing w:val="-1"/>
                <w:sz w:val="20"/>
                <w:szCs w:val="20"/>
              </w:rPr>
              <w:t xml:space="preserve"> </w:t>
            </w:r>
            <w:r w:rsidRPr="00266687">
              <w:rPr>
                <w:sz w:val="20"/>
                <w:szCs w:val="20"/>
              </w:rPr>
              <w:t>these</w:t>
            </w:r>
            <w:r w:rsidRPr="00266687">
              <w:rPr>
                <w:spacing w:val="-3"/>
                <w:sz w:val="20"/>
                <w:szCs w:val="20"/>
              </w:rPr>
              <w:t xml:space="preserve"> </w:t>
            </w:r>
            <w:r w:rsidRPr="00266687">
              <w:rPr>
                <w:sz w:val="20"/>
                <w:szCs w:val="20"/>
              </w:rPr>
              <w:t>concepts.</w:t>
            </w:r>
            <w:r w:rsidRPr="00266687">
              <w:rPr>
                <w:spacing w:val="-1"/>
                <w:sz w:val="20"/>
                <w:szCs w:val="20"/>
              </w:rPr>
              <w:t xml:space="preserve"> </w:t>
            </w:r>
            <w:r w:rsidRPr="00266687">
              <w:rPr>
                <w:sz w:val="20"/>
                <w:szCs w:val="20"/>
              </w:rPr>
              <w:t>Portions</w:t>
            </w:r>
            <w:r w:rsidRPr="00266687">
              <w:rPr>
                <w:spacing w:val="-4"/>
                <w:sz w:val="20"/>
                <w:szCs w:val="20"/>
              </w:rPr>
              <w:t xml:space="preserve"> </w:t>
            </w:r>
            <w:r w:rsidRPr="00266687">
              <w:rPr>
                <w:sz w:val="20"/>
                <w:szCs w:val="20"/>
              </w:rPr>
              <w:t>of</w:t>
            </w:r>
            <w:r w:rsidRPr="00266687">
              <w:rPr>
                <w:spacing w:val="-3"/>
                <w:sz w:val="20"/>
                <w:szCs w:val="20"/>
              </w:rPr>
              <w:t xml:space="preserve"> </w:t>
            </w:r>
            <w:r w:rsidRPr="00266687">
              <w:rPr>
                <w:sz w:val="20"/>
                <w:szCs w:val="20"/>
              </w:rPr>
              <w:t>this</w:t>
            </w:r>
            <w:r w:rsidRPr="00266687">
              <w:rPr>
                <w:spacing w:val="-1"/>
                <w:sz w:val="20"/>
                <w:szCs w:val="20"/>
              </w:rPr>
              <w:t xml:space="preserve"> </w:t>
            </w:r>
            <w:r w:rsidRPr="00266687">
              <w:rPr>
                <w:sz w:val="20"/>
                <w:szCs w:val="20"/>
              </w:rPr>
              <w:t>course</w:t>
            </w:r>
            <w:r w:rsidRPr="00266687">
              <w:rPr>
                <w:spacing w:val="-1"/>
                <w:sz w:val="20"/>
                <w:szCs w:val="20"/>
              </w:rPr>
              <w:t xml:space="preserve"> </w:t>
            </w:r>
            <w:r w:rsidRPr="00266687">
              <w:rPr>
                <w:sz w:val="20"/>
                <w:szCs w:val="20"/>
              </w:rPr>
              <w:t>are</w:t>
            </w:r>
            <w:r w:rsidRPr="00266687">
              <w:rPr>
                <w:spacing w:val="-2"/>
                <w:sz w:val="20"/>
                <w:szCs w:val="20"/>
              </w:rPr>
              <w:t xml:space="preserve"> </w:t>
            </w:r>
            <w:r w:rsidRPr="00266687">
              <w:rPr>
                <w:sz w:val="20"/>
                <w:szCs w:val="20"/>
              </w:rPr>
              <w:t>conducted</w:t>
            </w:r>
            <w:r w:rsidRPr="00266687">
              <w:rPr>
                <w:spacing w:val="-52"/>
                <w:sz w:val="20"/>
                <w:szCs w:val="20"/>
              </w:rPr>
              <w:t xml:space="preserve"> </w:t>
            </w:r>
            <w:r w:rsidRPr="00266687">
              <w:rPr>
                <w:sz w:val="20"/>
                <w:szCs w:val="20"/>
              </w:rPr>
              <w:t>outside</w:t>
            </w:r>
            <w:r w:rsidRPr="00266687">
              <w:rPr>
                <w:spacing w:val="-3"/>
                <w:sz w:val="20"/>
                <w:szCs w:val="20"/>
              </w:rPr>
              <w:t xml:space="preserve"> </w:t>
            </w:r>
            <w:r w:rsidRPr="00266687">
              <w:rPr>
                <w:sz w:val="20"/>
                <w:szCs w:val="20"/>
              </w:rPr>
              <w:t>in a</w:t>
            </w:r>
            <w:r w:rsidRPr="00266687">
              <w:rPr>
                <w:spacing w:val="-2"/>
                <w:sz w:val="20"/>
                <w:szCs w:val="20"/>
              </w:rPr>
              <w:t xml:space="preserve"> </w:t>
            </w:r>
            <w:r w:rsidRPr="00266687">
              <w:rPr>
                <w:sz w:val="20"/>
                <w:szCs w:val="20"/>
              </w:rPr>
              <w:t>‘walk thru’</w:t>
            </w:r>
            <w:r w:rsidRPr="00266687">
              <w:rPr>
                <w:spacing w:val="-1"/>
                <w:sz w:val="20"/>
                <w:szCs w:val="20"/>
              </w:rPr>
              <w:t xml:space="preserve"> </w:t>
            </w:r>
            <w:r w:rsidRPr="00266687">
              <w:rPr>
                <w:sz w:val="20"/>
                <w:szCs w:val="20"/>
              </w:rPr>
              <w:t>traffic</w:t>
            </w:r>
            <w:r w:rsidRPr="00266687">
              <w:rPr>
                <w:spacing w:val="-2"/>
                <w:sz w:val="20"/>
                <w:szCs w:val="20"/>
              </w:rPr>
              <w:t xml:space="preserve"> </w:t>
            </w:r>
            <w:r w:rsidRPr="00266687">
              <w:rPr>
                <w:sz w:val="20"/>
                <w:szCs w:val="20"/>
              </w:rPr>
              <w:t>setting.</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4.00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6</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Fundamentals</w:t>
            </w:r>
            <w:r w:rsidRPr="00266687">
              <w:rPr>
                <w:spacing w:val="-3"/>
                <w:sz w:val="20"/>
                <w:szCs w:val="20"/>
              </w:rPr>
              <w:t xml:space="preserve"> </w:t>
            </w:r>
            <w:r w:rsidRPr="00266687">
              <w:rPr>
                <w:sz w:val="20"/>
                <w:szCs w:val="20"/>
              </w:rPr>
              <w:t>of</w:t>
            </w:r>
            <w:r w:rsidRPr="00266687">
              <w:rPr>
                <w:spacing w:val="-2"/>
                <w:sz w:val="20"/>
                <w:szCs w:val="20"/>
              </w:rPr>
              <w:t xml:space="preserve"> </w:t>
            </w:r>
            <w:r w:rsidRPr="00266687">
              <w:rPr>
                <w:sz w:val="20"/>
                <w:szCs w:val="20"/>
              </w:rPr>
              <w:t>Government</w:t>
            </w:r>
          </w:p>
        </w:tc>
        <w:tc>
          <w:tcPr>
            <w:tcW w:w="0" w:type="auto"/>
          </w:tcPr>
          <w:p w:rsidR="00153DD7" w:rsidRPr="00266687" w:rsidRDefault="00153DD7" w:rsidP="00E945FD">
            <w:pPr>
              <w:pStyle w:val="TableParagraph"/>
              <w:ind w:left="108" w:right="85"/>
              <w:rPr>
                <w:sz w:val="20"/>
                <w:szCs w:val="20"/>
              </w:rPr>
            </w:pPr>
            <w:r w:rsidRPr="00266687">
              <w:rPr>
                <w:sz w:val="20"/>
                <w:szCs w:val="20"/>
              </w:rPr>
              <w:t>This course provides an overview of the American federal</w:t>
            </w:r>
            <w:r w:rsidRPr="00266687">
              <w:rPr>
                <w:spacing w:val="1"/>
                <w:sz w:val="20"/>
                <w:szCs w:val="20"/>
              </w:rPr>
              <w:t xml:space="preserve"> </w:t>
            </w:r>
            <w:r w:rsidRPr="00266687">
              <w:rPr>
                <w:sz w:val="20"/>
                <w:szCs w:val="20"/>
              </w:rPr>
              <w:t>system with a focus on local government in North Carolina,</w:t>
            </w:r>
            <w:r w:rsidRPr="00266687">
              <w:rPr>
                <w:spacing w:val="1"/>
                <w:sz w:val="20"/>
                <w:szCs w:val="20"/>
              </w:rPr>
              <w:t xml:space="preserve"> </w:t>
            </w:r>
            <w:r w:rsidRPr="00266687">
              <w:rPr>
                <w:sz w:val="20"/>
                <w:szCs w:val="20"/>
              </w:rPr>
              <w:t>particularly municipalities, including the organization and</w:t>
            </w:r>
            <w:r w:rsidRPr="00266687">
              <w:rPr>
                <w:spacing w:val="1"/>
                <w:sz w:val="20"/>
                <w:szCs w:val="20"/>
              </w:rPr>
              <w:t xml:space="preserve"> </w:t>
            </w:r>
            <w:r w:rsidRPr="00266687">
              <w:rPr>
                <w:sz w:val="20"/>
                <w:szCs w:val="20"/>
              </w:rPr>
              <w:t>operation</w:t>
            </w:r>
            <w:r w:rsidRPr="00266687">
              <w:rPr>
                <w:spacing w:val="-4"/>
                <w:sz w:val="20"/>
                <w:szCs w:val="20"/>
              </w:rPr>
              <w:t xml:space="preserve"> </w:t>
            </w:r>
            <w:r w:rsidRPr="00266687">
              <w:rPr>
                <w:sz w:val="20"/>
                <w:szCs w:val="20"/>
              </w:rPr>
              <w:t>of</w:t>
            </w:r>
            <w:r w:rsidRPr="00266687">
              <w:rPr>
                <w:spacing w:val="-3"/>
                <w:sz w:val="20"/>
                <w:szCs w:val="20"/>
              </w:rPr>
              <w:t xml:space="preserve"> </w:t>
            </w:r>
            <w:r w:rsidRPr="00266687">
              <w:rPr>
                <w:sz w:val="20"/>
                <w:szCs w:val="20"/>
              </w:rPr>
              <w:t>municipal</w:t>
            </w:r>
            <w:r w:rsidRPr="00266687">
              <w:rPr>
                <w:spacing w:val="-2"/>
                <w:sz w:val="20"/>
                <w:szCs w:val="20"/>
              </w:rPr>
              <w:t xml:space="preserve"> </w:t>
            </w:r>
            <w:r w:rsidRPr="00266687">
              <w:rPr>
                <w:sz w:val="20"/>
                <w:szCs w:val="20"/>
              </w:rPr>
              <w:t>governments</w:t>
            </w:r>
            <w:r w:rsidRPr="00266687">
              <w:rPr>
                <w:spacing w:val="-3"/>
                <w:sz w:val="20"/>
                <w:szCs w:val="20"/>
              </w:rPr>
              <w:t xml:space="preserve"> </w:t>
            </w:r>
            <w:r w:rsidRPr="00266687">
              <w:rPr>
                <w:sz w:val="20"/>
                <w:szCs w:val="20"/>
              </w:rPr>
              <w:t>and</w:t>
            </w:r>
            <w:r w:rsidRPr="00266687">
              <w:rPr>
                <w:spacing w:val="-3"/>
                <w:sz w:val="20"/>
                <w:szCs w:val="20"/>
              </w:rPr>
              <w:t xml:space="preserve"> </w:t>
            </w:r>
            <w:r w:rsidRPr="00266687">
              <w:rPr>
                <w:sz w:val="20"/>
                <w:szCs w:val="20"/>
              </w:rPr>
              <w:t>their</w:t>
            </w:r>
            <w:r w:rsidRPr="00266687">
              <w:rPr>
                <w:spacing w:val="-3"/>
                <w:sz w:val="20"/>
                <w:szCs w:val="20"/>
              </w:rPr>
              <w:t xml:space="preserve"> </w:t>
            </w:r>
            <w:r w:rsidRPr="00266687">
              <w:rPr>
                <w:sz w:val="20"/>
                <w:szCs w:val="20"/>
              </w:rPr>
              <w:t>interactions</w:t>
            </w:r>
            <w:r w:rsidRPr="00266687">
              <w:rPr>
                <w:spacing w:val="-3"/>
                <w:sz w:val="20"/>
                <w:szCs w:val="20"/>
              </w:rPr>
              <w:t xml:space="preserve"> </w:t>
            </w:r>
            <w:r w:rsidRPr="00266687">
              <w:rPr>
                <w:sz w:val="20"/>
                <w:szCs w:val="20"/>
              </w:rPr>
              <w:t>with</w:t>
            </w:r>
            <w:r w:rsidRPr="00266687">
              <w:rPr>
                <w:spacing w:val="-52"/>
                <w:sz w:val="20"/>
                <w:szCs w:val="20"/>
              </w:rPr>
              <w:t xml:space="preserve"> </w:t>
            </w:r>
            <w:r w:rsidRPr="00266687">
              <w:rPr>
                <w:sz w:val="20"/>
                <w:szCs w:val="20"/>
              </w:rPr>
              <w:t>the</w:t>
            </w:r>
            <w:r w:rsidRPr="00266687">
              <w:rPr>
                <w:spacing w:val="-1"/>
                <w:sz w:val="20"/>
                <w:szCs w:val="20"/>
              </w:rPr>
              <w:t xml:space="preserve"> </w:t>
            </w:r>
            <w:r w:rsidRPr="00266687">
              <w:rPr>
                <w:sz w:val="20"/>
                <w:szCs w:val="20"/>
              </w:rPr>
              <w:t>community</w:t>
            </w:r>
            <w:r w:rsidRPr="00266687">
              <w:rPr>
                <w:spacing w:val="-3"/>
                <w:sz w:val="20"/>
                <w:szCs w:val="20"/>
              </w:rPr>
              <w:t xml:space="preserve"> </w:t>
            </w:r>
            <w:r w:rsidRPr="00266687">
              <w:rPr>
                <w:sz w:val="20"/>
                <w:szCs w:val="20"/>
              </w:rPr>
              <w:t>and</w:t>
            </w:r>
            <w:r w:rsidRPr="00266687">
              <w:rPr>
                <w:spacing w:val="-2"/>
                <w:sz w:val="20"/>
                <w:szCs w:val="20"/>
              </w:rPr>
              <w:t xml:space="preserve"> </w:t>
            </w:r>
            <w:r w:rsidRPr="00266687">
              <w:rPr>
                <w:sz w:val="20"/>
                <w:szCs w:val="20"/>
              </w:rPr>
              <w:t>in</w:t>
            </w:r>
            <w:r w:rsidRPr="00266687">
              <w:rPr>
                <w:spacing w:val="-3"/>
                <w:sz w:val="20"/>
                <w:szCs w:val="20"/>
              </w:rPr>
              <w:t xml:space="preserve"> </w:t>
            </w:r>
            <w:r w:rsidRPr="00266687">
              <w:rPr>
                <w:sz w:val="20"/>
                <w:szCs w:val="20"/>
              </w:rPr>
              <w:t>the</w:t>
            </w:r>
            <w:r w:rsidRPr="00266687">
              <w:rPr>
                <w:spacing w:val="-2"/>
                <w:sz w:val="20"/>
                <w:szCs w:val="20"/>
              </w:rPr>
              <w:t xml:space="preserve"> </w:t>
            </w:r>
            <w:r w:rsidRPr="00266687">
              <w:rPr>
                <w:sz w:val="20"/>
                <w:szCs w:val="20"/>
              </w:rPr>
              <w:t>intergovernmental</w:t>
            </w:r>
            <w:r w:rsidRPr="00266687">
              <w:rPr>
                <w:spacing w:val="-2"/>
                <w:sz w:val="20"/>
                <w:szCs w:val="20"/>
              </w:rPr>
              <w:t xml:space="preserve"> </w:t>
            </w:r>
            <w:r w:rsidRPr="00266687">
              <w:rPr>
                <w:sz w:val="20"/>
                <w:szCs w:val="20"/>
              </w:rPr>
              <w:t>system.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36</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425"/>
              <w:rPr>
                <w:sz w:val="20"/>
                <w:szCs w:val="20"/>
              </w:rPr>
            </w:pPr>
            <w:r w:rsidRPr="00266687">
              <w:rPr>
                <w:sz w:val="20"/>
                <w:szCs w:val="20"/>
              </w:rPr>
              <w:t>Guard Rail Design, Installation</w:t>
            </w:r>
            <w:r w:rsidRPr="00266687">
              <w:rPr>
                <w:spacing w:val="-52"/>
                <w:sz w:val="20"/>
                <w:szCs w:val="20"/>
              </w:rPr>
              <w:t xml:space="preserve"> </w:t>
            </w:r>
            <w:r w:rsidRPr="00266687">
              <w:rPr>
                <w:sz w:val="20"/>
                <w:szCs w:val="20"/>
              </w:rPr>
              <w:t>and</w:t>
            </w:r>
            <w:r w:rsidRPr="00266687">
              <w:rPr>
                <w:spacing w:val="-1"/>
                <w:sz w:val="20"/>
                <w:szCs w:val="20"/>
              </w:rPr>
              <w:t xml:space="preserve"> </w:t>
            </w:r>
            <w:r w:rsidRPr="00266687">
              <w:rPr>
                <w:sz w:val="20"/>
                <w:szCs w:val="20"/>
              </w:rPr>
              <w:t>Maintenance</w:t>
            </w:r>
          </w:p>
        </w:tc>
        <w:tc>
          <w:tcPr>
            <w:tcW w:w="0" w:type="auto"/>
          </w:tcPr>
          <w:p w:rsidR="00153DD7" w:rsidRPr="00266687" w:rsidRDefault="00153DD7" w:rsidP="00E945FD">
            <w:pPr>
              <w:pStyle w:val="TableParagraph"/>
              <w:ind w:left="108" w:right="176"/>
              <w:rPr>
                <w:sz w:val="20"/>
                <w:szCs w:val="20"/>
              </w:rPr>
            </w:pPr>
            <w:r w:rsidRPr="00266687">
              <w:rPr>
                <w:sz w:val="20"/>
                <w:szCs w:val="20"/>
              </w:rPr>
              <w:t>This</w:t>
            </w:r>
            <w:r w:rsidRPr="00266687">
              <w:rPr>
                <w:spacing w:val="-1"/>
                <w:sz w:val="20"/>
                <w:szCs w:val="20"/>
              </w:rPr>
              <w:t xml:space="preserve"> </w:t>
            </w:r>
            <w:r w:rsidRPr="00266687">
              <w:rPr>
                <w:sz w:val="20"/>
                <w:szCs w:val="20"/>
              </w:rPr>
              <w:t>workshop</w:t>
            </w:r>
            <w:r w:rsidRPr="00266687">
              <w:rPr>
                <w:spacing w:val="-1"/>
                <w:sz w:val="20"/>
                <w:szCs w:val="20"/>
              </w:rPr>
              <w:t xml:space="preserve"> </w:t>
            </w:r>
            <w:r w:rsidRPr="00266687">
              <w:rPr>
                <w:sz w:val="20"/>
                <w:szCs w:val="20"/>
              </w:rPr>
              <w:t>addresses</w:t>
            </w:r>
            <w:r w:rsidRPr="00266687">
              <w:rPr>
                <w:spacing w:val="-3"/>
                <w:sz w:val="20"/>
                <w:szCs w:val="20"/>
              </w:rPr>
              <w:t xml:space="preserve"> </w:t>
            </w:r>
            <w:r w:rsidRPr="00266687">
              <w:rPr>
                <w:sz w:val="20"/>
                <w:szCs w:val="20"/>
              </w:rPr>
              <w:t>decision</w:t>
            </w:r>
            <w:r w:rsidRPr="00266687">
              <w:rPr>
                <w:spacing w:val="-5"/>
                <w:sz w:val="20"/>
                <w:szCs w:val="20"/>
              </w:rPr>
              <w:t xml:space="preserve"> </w:t>
            </w:r>
            <w:r w:rsidRPr="00266687">
              <w:rPr>
                <w:sz w:val="20"/>
                <w:szCs w:val="20"/>
              </w:rPr>
              <w:t>making</w:t>
            </w:r>
            <w:r w:rsidRPr="00266687">
              <w:rPr>
                <w:spacing w:val="-4"/>
                <w:sz w:val="20"/>
                <w:szCs w:val="20"/>
              </w:rPr>
              <w:t xml:space="preserve"> </w:t>
            </w:r>
            <w:r w:rsidRPr="00266687">
              <w:rPr>
                <w:sz w:val="20"/>
                <w:szCs w:val="20"/>
              </w:rPr>
              <w:t>criteria</w:t>
            </w:r>
            <w:r w:rsidRPr="00266687">
              <w:rPr>
                <w:spacing w:val="-3"/>
                <w:sz w:val="20"/>
                <w:szCs w:val="20"/>
              </w:rPr>
              <w:t xml:space="preserve"> </w:t>
            </w:r>
            <w:r w:rsidRPr="00266687">
              <w:rPr>
                <w:sz w:val="20"/>
                <w:szCs w:val="20"/>
              </w:rPr>
              <w:t>for</w:t>
            </w:r>
            <w:r w:rsidRPr="00266687">
              <w:rPr>
                <w:spacing w:val="-3"/>
                <w:sz w:val="20"/>
                <w:szCs w:val="20"/>
              </w:rPr>
              <w:t xml:space="preserve"> </w:t>
            </w:r>
            <w:r w:rsidRPr="00266687">
              <w:rPr>
                <w:sz w:val="20"/>
                <w:szCs w:val="20"/>
              </w:rPr>
              <w:t>engineers</w:t>
            </w:r>
            <w:r w:rsidRPr="00266687">
              <w:rPr>
                <w:spacing w:val="-52"/>
                <w:sz w:val="20"/>
                <w:szCs w:val="20"/>
              </w:rPr>
              <w:t xml:space="preserve"> </w:t>
            </w:r>
            <w:r w:rsidRPr="00266687">
              <w:rPr>
                <w:sz w:val="20"/>
                <w:szCs w:val="20"/>
              </w:rPr>
              <w:t>such as guardrail warrants, length of need, maintenance</w:t>
            </w:r>
            <w:r w:rsidRPr="00266687">
              <w:rPr>
                <w:spacing w:val="1"/>
                <w:sz w:val="20"/>
                <w:szCs w:val="20"/>
              </w:rPr>
              <w:t xml:space="preserve"> </w:t>
            </w:r>
            <w:r w:rsidRPr="00266687">
              <w:rPr>
                <w:sz w:val="20"/>
                <w:szCs w:val="20"/>
              </w:rPr>
              <w:t>planning and damage assessment. Also covers: various types of</w:t>
            </w:r>
            <w:r w:rsidRPr="00266687">
              <w:rPr>
                <w:spacing w:val="-52"/>
                <w:sz w:val="20"/>
                <w:szCs w:val="20"/>
              </w:rPr>
              <w:t xml:space="preserve"> </w:t>
            </w:r>
            <w:r w:rsidRPr="00266687">
              <w:rPr>
                <w:sz w:val="20"/>
                <w:szCs w:val="20"/>
              </w:rPr>
              <w:t>guardrail hardware and focuses on the various end treatments</w:t>
            </w:r>
            <w:r w:rsidRPr="00266687">
              <w:rPr>
                <w:spacing w:val="1"/>
                <w:sz w:val="20"/>
                <w:szCs w:val="20"/>
              </w:rPr>
              <w:t xml:space="preserve"> </w:t>
            </w:r>
            <w:r w:rsidRPr="00266687">
              <w:rPr>
                <w:sz w:val="20"/>
                <w:szCs w:val="20"/>
              </w:rPr>
              <w:t>designed</w:t>
            </w:r>
            <w:r w:rsidRPr="00266687">
              <w:rPr>
                <w:spacing w:val="-3"/>
                <w:sz w:val="20"/>
                <w:szCs w:val="20"/>
              </w:rPr>
              <w:t xml:space="preserve"> </w:t>
            </w:r>
            <w:r w:rsidRPr="00266687">
              <w:rPr>
                <w:sz w:val="20"/>
                <w:szCs w:val="20"/>
              </w:rPr>
              <w:t>to</w:t>
            </w:r>
            <w:r w:rsidRPr="00266687">
              <w:rPr>
                <w:spacing w:val="-3"/>
                <w:sz w:val="20"/>
                <w:szCs w:val="20"/>
              </w:rPr>
              <w:t xml:space="preserve"> </w:t>
            </w:r>
            <w:r w:rsidRPr="00266687">
              <w:rPr>
                <w:sz w:val="20"/>
                <w:szCs w:val="20"/>
              </w:rPr>
              <w:t>meet</w:t>
            </w:r>
            <w:r w:rsidRPr="00266687">
              <w:rPr>
                <w:spacing w:val="1"/>
                <w:sz w:val="20"/>
                <w:szCs w:val="20"/>
              </w:rPr>
              <w:t xml:space="preserve"> </w:t>
            </w:r>
            <w:r w:rsidRPr="00266687">
              <w:rPr>
                <w:sz w:val="20"/>
                <w:szCs w:val="20"/>
              </w:rPr>
              <w:t>the FHWA</w:t>
            </w:r>
            <w:r w:rsidRPr="00266687">
              <w:rPr>
                <w:spacing w:val="-1"/>
                <w:sz w:val="20"/>
                <w:szCs w:val="20"/>
              </w:rPr>
              <w:t xml:space="preserve"> </w:t>
            </w:r>
            <w:r w:rsidRPr="00266687">
              <w:rPr>
                <w:sz w:val="20"/>
                <w:szCs w:val="20"/>
              </w:rPr>
              <w:t>350 crash</w:t>
            </w:r>
            <w:r w:rsidRPr="00266687">
              <w:rPr>
                <w:spacing w:val="-3"/>
                <w:sz w:val="20"/>
                <w:szCs w:val="20"/>
              </w:rPr>
              <w:t xml:space="preserve"> </w:t>
            </w:r>
            <w:r w:rsidRPr="00266687">
              <w:rPr>
                <w:sz w:val="20"/>
                <w:szCs w:val="20"/>
              </w:rPr>
              <w:t>tests.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23</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297"/>
              <w:rPr>
                <w:sz w:val="20"/>
                <w:szCs w:val="20"/>
              </w:rPr>
            </w:pPr>
            <w:r w:rsidRPr="00266687">
              <w:rPr>
                <w:sz w:val="20"/>
                <w:szCs w:val="20"/>
              </w:rPr>
              <w:t>How to Keep Yourself and Your</w:t>
            </w:r>
            <w:r w:rsidRPr="00266687">
              <w:rPr>
                <w:spacing w:val="-52"/>
                <w:sz w:val="20"/>
                <w:szCs w:val="20"/>
              </w:rPr>
              <w:t xml:space="preserve"> </w:t>
            </w:r>
            <w:r w:rsidRPr="00266687">
              <w:rPr>
                <w:sz w:val="20"/>
                <w:szCs w:val="20"/>
              </w:rPr>
              <w:t>Agency</w:t>
            </w:r>
            <w:r w:rsidRPr="00266687">
              <w:rPr>
                <w:spacing w:val="-1"/>
                <w:sz w:val="20"/>
                <w:szCs w:val="20"/>
              </w:rPr>
              <w:t xml:space="preserve"> </w:t>
            </w:r>
            <w:r w:rsidRPr="00266687">
              <w:rPr>
                <w:sz w:val="20"/>
                <w:szCs w:val="20"/>
              </w:rPr>
              <w:t>Out</w:t>
            </w:r>
            <w:r w:rsidRPr="00266687">
              <w:rPr>
                <w:spacing w:val="-2"/>
                <w:sz w:val="20"/>
                <w:szCs w:val="20"/>
              </w:rPr>
              <w:t xml:space="preserve"> </w:t>
            </w:r>
            <w:r w:rsidRPr="00266687">
              <w:rPr>
                <w:sz w:val="20"/>
                <w:szCs w:val="20"/>
              </w:rPr>
              <w:t>of Court</w:t>
            </w:r>
          </w:p>
        </w:tc>
        <w:tc>
          <w:tcPr>
            <w:tcW w:w="0" w:type="auto"/>
          </w:tcPr>
          <w:p w:rsidR="00153DD7" w:rsidRPr="00266687" w:rsidRDefault="00153DD7" w:rsidP="00E945FD">
            <w:pPr>
              <w:pStyle w:val="TableParagraph"/>
              <w:ind w:left="108" w:right="116"/>
              <w:rPr>
                <w:sz w:val="20"/>
                <w:szCs w:val="20"/>
              </w:rPr>
            </w:pPr>
            <w:r w:rsidRPr="00266687">
              <w:rPr>
                <w:sz w:val="20"/>
                <w:szCs w:val="20"/>
              </w:rPr>
              <w:t>This</w:t>
            </w:r>
            <w:r w:rsidRPr="00266687">
              <w:rPr>
                <w:spacing w:val="-1"/>
                <w:sz w:val="20"/>
                <w:szCs w:val="20"/>
              </w:rPr>
              <w:t xml:space="preserve"> </w:t>
            </w:r>
            <w:r w:rsidRPr="00266687">
              <w:rPr>
                <w:sz w:val="20"/>
                <w:szCs w:val="20"/>
              </w:rPr>
              <w:t>workshop</w:t>
            </w:r>
            <w:r w:rsidRPr="00266687">
              <w:rPr>
                <w:spacing w:val="-1"/>
                <w:sz w:val="20"/>
                <w:szCs w:val="20"/>
              </w:rPr>
              <w:t xml:space="preserve"> </w:t>
            </w:r>
            <w:r w:rsidRPr="00266687">
              <w:rPr>
                <w:sz w:val="20"/>
                <w:szCs w:val="20"/>
              </w:rPr>
              <w:t>provides</w:t>
            </w:r>
            <w:r w:rsidRPr="00266687">
              <w:rPr>
                <w:spacing w:val="-1"/>
                <w:sz w:val="20"/>
                <w:szCs w:val="20"/>
              </w:rPr>
              <w:t xml:space="preserve"> </w:t>
            </w:r>
            <w:r w:rsidRPr="00266687">
              <w:rPr>
                <w:sz w:val="20"/>
                <w:szCs w:val="20"/>
              </w:rPr>
              <w:t>an</w:t>
            </w:r>
            <w:r w:rsidRPr="00266687">
              <w:rPr>
                <w:spacing w:val="-6"/>
                <w:sz w:val="20"/>
                <w:szCs w:val="20"/>
              </w:rPr>
              <w:t xml:space="preserve"> </w:t>
            </w:r>
            <w:r w:rsidRPr="00266687">
              <w:rPr>
                <w:sz w:val="20"/>
                <w:szCs w:val="20"/>
              </w:rPr>
              <w:t>understanding</w:t>
            </w:r>
            <w:r w:rsidRPr="00266687">
              <w:rPr>
                <w:spacing w:val="-1"/>
                <w:sz w:val="20"/>
                <w:szCs w:val="20"/>
              </w:rPr>
              <w:t xml:space="preserve"> </w:t>
            </w:r>
            <w:r w:rsidRPr="00266687">
              <w:rPr>
                <w:sz w:val="20"/>
                <w:szCs w:val="20"/>
              </w:rPr>
              <w:t>of</w:t>
            </w:r>
            <w:r w:rsidRPr="00266687">
              <w:rPr>
                <w:spacing w:val="-3"/>
                <w:sz w:val="20"/>
                <w:szCs w:val="20"/>
              </w:rPr>
              <w:t xml:space="preserve"> </w:t>
            </w:r>
            <w:r w:rsidRPr="00266687">
              <w:rPr>
                <w:sz w:val="20"/>
                <w:szCs w:val="20"/>
              </w:rPr>
              <w:t>the</w:t>
            </w:r>
            <w:r w:rsidRPr="00266687">
              <w:rPr>
                <w:spacing w:val="-3"/>
                <w:sz w:val="20"/>
                <w:szCs w:val="20"/>
              </w:rPr>
              <w:t xml:space="preserve"> </w:t>
            </w:r>
            <w:r w:rsidRPr="00266687">
              <w:rPr>
                <w:sz w:val="20"/>
                <w:szCs w:val="20"/>
              </w:rPr>
              <w:t>importance</w:t>
            </w:r>
            <w:r w:rsidRPr="00266687">
              <w:rPr>
                <w:spacing w:val="-1"/>
                <w:sz w:val="20"/>
                <w:szCs w:val="20"/>
              </w:rPr>
              <w:t xml:space="preserve"> </w:t>
            </w:r>
            <w:r w:rsidRPr="00266687">
              <w:rPr>
                <w:sz w:val="20"/>
                <w:szCs w:val="20"/>
              </w:rPr>
              <w:t>and</w:t>
            </w:r>
            <w:r w:rsidRPr="00266687">
              <w:rPr>
                <w:spacing w:val="-52"/>
                <w:sz w:val="20"/>
                <w:szCs w:val="20"/>
              </w:rPr>
              <w:t xml:space="preserve"> </w:t>
            </w:r>
            <w:r w:rsidRPr="00266687">
              <w:rPr>
                <w:sz w:val="20"/>
                <w:szCs w:val="20"/>
              </w:rPr>
              <w:t>implications</w:t>
            </w:r>
            <w:r w:rsidRPr="00266687">
              <w:rPr>
                <w:spacing w:val="2"/>
                <w:sz w:val="20"/>
                <w:szCs w:val="20"/>
              </w:rPr>
              <w:t xml:space="preserve"> </w:t>
            </w:r>
            <w:r w:rsidRPr="00266687">
              <w:rPr>
                <w:sz w:val="20"/>
                <w:szCs w:val="20"/>
              </w:rPr>
              <w:t>of</w:t>
            </w:r>
            <w:r w:rsidRPr="00266687">
              <w:rPr>
                <w:spacing w:val="1"/>
                <w:sz w:val="20"/>
                <w:szCs w:val="20"/>
              </w:rPr>
              <w:t xml:space="preserve"> </w:t>
            </w:r>
            <w:r w:rsidRPr="00266687">
              <w:rPr>
                <w:sz w:val="20"/>
                <w:szCs w:val="20"/>
              </w:rPr>
              <w:t>tort</w:t>
            </w:r>
            <w:r w:rsidRPr="00266687">
              <w:rPr>
                <w:spacing w:val="1"/>
                <w:sz w:val="20"/>
                <w:szCs w:val="20"/>
              </w:rPr>
              <w:t xml:space="preserve"> </w:t>
            </w:r>
            <w:r w:rsidRPr="00266687">
              <w:rPr>
                <w:sz w:val="20"/>
                <w:szCs w:val="20"/>
              </w:rPr>
              <w:t>liability risk</w:t>
            </w:r>
            <w:r w:rsidRPr="00266687">
              <w:rPr>
                <w:spacing w:val="2"/>
                <w:sz w:val="20"/>
                <w:szCs w:val="20"/>
              </w:rPr>
              <w:t xml:space="preserve"> </w:t>
            </w:r>
            <w:r w:rsidRPr="00266687">
              <w:rPr>
                <w:sz w:val="20"/>
                <w:szCs w:val="20"/>
              </w:rPr>
              <w:t>for</w:t>
            </w:r>
            <w:r w:rsidRPr="00266687">
              <w:rPr>
                <w:spacing w:val="3"/>
                <w:sz w:val="20"/>
                <w:szCs w:val="20"/>
              </w:rPr>
              <w:t xml:space="preserve"> </w:t>
            </w:r>
            <w:r w:rsidRPr="00266687">
              <w:rPr>
                <w:sz w:val="20"/>
                <w:szCs w:val="20"/>
              </w:rPr>
              <w:t>road</w:t>
            </w:r>
            <w:r w:rsidRPr="00266687">
              <w:rPr>
                <w:spacing w:val="2"/>
                <w:sz w:val="20"/>
                <w:szCs w:val="20"/>
              </w:rPr>
              <w:t xml:space="preserve"> </w:t>
            </w:r>
            <w:r w:rsidRPr="00266687">
              <w:rPr>
                <w:sz w:val="20"/>
                <w:szCs w:val="20"/>
              </w:rPr>
              <w:t>agencies.</w:t>
            </w:r>
            <w:r w:rsidRPr="00266687">
              <w:rPr>
                <w:spacing w:val="2"/>
                <w:sz w:val="20"/>
                <w:szCs w:val="20"/>
              </w:rPr>
              <w:t xml:space="preserve"> </w:t>
            </w:r>
            <w:r w:rsidRPr="00266687">
              <w:rPr>
                <w:sz w:val="20"/>
                <w:szCs w:val="20"/>
              </w:rPr>
              <w:t>The class</w:t>
            </w:r>
            <w:r w:rsidRPr="00266687">
              <w:rPr>
                <w:spacing w:val="1"/>
                <w:sz w:val="20"/>
                <w:szCs w:val="20"/>
              </w:rPr>
              <w:t xml:space="preserve"> </w:t>
            </w:r>
            <w:r w:rsidRPr="00266687">
              <w:rPr>
                <w:sz w:val="20"/>
                <w:szCs w:val="20"/>
              </w:rPr>
              <w:t>will cover risk management principles, review risk management</w:t>
            </w:r>
            <w:r w:rsidRPr="00266687">
              <w:rPr>
                <w:spacing w:val="-52"/>
                <w:sz w:val="20"/>
                <w:szCs w:val="20"/>
              </w:rPr>
              <w:t xml:space="preserve"> </w:t>
            </w:r>
            <w:r w:rsidRPr="00266687">
              <w:rPr>
                <w:sz w:val="20"/>
                <w:szCs w:val="20"/>
              </w:rPr>
              <w:t>activities, and identify ways to reduce risk. Students will study</w:t>
            </w:r>
            <w:r w:rsidRPr="00266687">
              <w:rPr>
                <w:spacing w:val="1"/>
                <w:sz w:val="20"/>
                <w:szCs w:val="20"/>
              </w:rPr>
              <w:t xml:space="preserve"> </w:t>
            </w:r>
            <w:r w:rsidRPr="00266687">
              <w:rPr>
                <w:sz w:val="20"/>
                <w:szCs w:val="20"/>
              </w:rPr>
              <w:t>examples that show the importance of considering human</w:t>
            </w:r>
            <w:r w:rsidRPr="00266687">
              <w:rPr>
                <w:spacing w:val="1"/>
                <w:sz w:val="20"/>
                <w:szCs w:val="20"/>
              </w:rPr>
              <w:t xml:space="preserve"> </w:t>
            </w:r>
            <w:r w:rsidRPr="00266687">
              <w:rPr>
                <w:sz w:val="20"/>
                <w:szCs w:val="20"/>
              </w:rPr>
              <w:t>behavior</w:t>
            </w:r>
            <w:r w:rsidRPr="00266687">
              <w:rPr>
                <w:spacing w:val="-1"/>
                <w:sz w:val="20"/>
                <w:szCs w:val="20"/>
              </w:rPr>
              <w:t xml:space="preserve"> </w:t>
            </w:r>
            <w:r w:rsidRPr="00266687">
              <w:rPr>
                <w:sz w:val="20"/>
                <w:szCs w:val="20"/>
              </w:rPr>
              <w:t>when planning</w:t>
            </w:r>
            <w:r w:rsidRPr="00266687">
              <w:rPr>
                <w:spacing w:val="-3"/>
                <w:sz w:val="20"/>
                <w:szCs w:val="20"/>
              </w:rPr>
              <w:t xml:space="preserve"> </w:t>
            </w:r>
            <w:r w:rsidRPr="00266687">
              <w:rPr>
                <w:sz w:val="20"/>
                <w:szCs w:val="20"/>
              </w:rPr>
              <w:t>for</w:t>
            </w:r>
            <w:r w:rsidRPr="00266687">
              <w:rPr>
                <w:spacing w:val="-2"/>
                <w:sz w:val="20"/>
                <w:szCs w:val="20"/>
              </w:rPr>
              <w:t xml:space="preserve"> </w:t>
            </w:r>
            <w:r w:rsidRPr="00266687">
              <w:rPr>
                <w:sz w:val="20"/>
                <w:szCs w:val="20"/>
              </w:rPr>
              <w:t>their city</w:t>
            </w:r>
            <w:r w:rsidRPr="00266687">
              <w:rPr>
                <w:spacing w:val="-1"/>
                <w:sz w:val="20"/>
                <w:szCs w:val="20"/>
              </w:rPr>
              <w:t xml:space="preserve"> </w:t>
            </w:r>
            <w:r w:rsidRPr="00266687">
              <w:rPr>
                <w:sz w:val="20"/>
                <w:szCs w:val="20"/>
              </w:rPr>
              <w:t>or</w:t>
            </w:r>
            <w:r w:rsidRPr="00266687">
              <w:rPr>
                <w:spacing w:val="-2"/>
                <w:sz w:val="20"/>
                <w:szCs w:val="20"/>
              </w:rPr>
              <w:t xml:space="preserve"> </w:t>
            </w:r>
            <w:r w:rsidRPr="00266687">
              <w:rPr>
                <w:sz w:val="20"/>
                <w:szCs w:val="20"/>
              </w:rPr>
              <w:t>town.</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15</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Intermediate</w:t>
            </w:r>
            <w:r w:rsidRPr="00266687">
              <w:rPr>
                <w:spacing w:val="-2"/>
                <w:sz w:val="20"/>
                <w:szCs w:val="20"/>
              </w:rPr>
              <w:t xml:space="preserve"> </w:t>
            </w:r>
            <w:r w:rsidRPr="00266687">
              <w:rPr>
                <w:sz w:val="20"/>
                <w:szCs w:val="20"/>
              </w:rPr>
              <w:t>Work</w:t>
            </w:r>
            <w:r w:rsidRPr="00266687">
              <w:rPr>
                <w:spacing w:val="-1"/>
                <w:sz w:val="20"/>
                <w:szCs w:val="20"/>
              </w:rPr>
              <w:t xml:space="preserve"> </w:t>
            </w:r>
            <w:r w:rsidRPr="00266687">
              <w:rPr>
                <w:sz w:val="20"/>
                <w:szCs w:val="20"/>
              </w:rPr>
              <w:t>Zone</w:t>
            </w:r>
            <w:r w:rsidRPr="00266687">
              <w:rPr>
                <w:spacing w:val="-1"/>
                <w:sz w:val="20"/>
                <w:szCs w:val="20"/>
              </w:rPr>
              <w:t xml:space="preserve"> </w:t>
            </w:r>
            <w:r w:rsidRPr="00266687">
              <w:rPr>
                <w:sz w:val="20"/>
                <w:szCs w:val="20"/>
              </w:rPr>
              <w:t>Safety</w:t>
            </w:r>
          </w:p>
        </w:tc>
        <w:tc>
          <w:tcPr>
            <w:tcW w:w="0" w:type="auto"/>
          </w:tcPr>
          <w:p w:rsidR="00153DD7" w:rsidRPr="00266687" w:rsidRDefault="00153DD7" w:rsidP="00E945FD">
            <w:pPr>
              <w:pStyle w:val="TableParagraph"/>
              <w:ind w:left="108" w:right="341"/>
              <w:rPr>
                <w:sz w:val="20"/>
                <w:szCs w:val="20"/>
              </w:rPr>
            </w:pPr>
            <w:r w:rsidRPr="00266687">
              <w:rPr>
                <w:sz w:val="20"/>
                <w:szCs w:val="20"/>
              </w:rPr>
              <w:t>This</w:t>
            </w:r>
            <w:r w:rsidRPr="00266687">
              <w:rPr>
                <w:spacing w:val="-1"/>
                <w:sz w:val="20"/>
                <w:szCs w:val="20"/>
              </w:rPr>
              <w:t xml:space="preserve"> </w:t>
            </w:r>
            <w:r w:rsidRPr="00266687">
              <w:rPr>
                <w:sz w:val="20"/>
                <w:szCs w:val="20"/>
              </w:rPr>
              <w:t>workshop</w:t>
            </w:r>
            <w:r w:rsidRPr="00266687">
              <w:rPr>
                <w:spacing w:val="-1"/>
                <w:sz w:val="20"/>
                <w:szCs w:val="20"/>
              </w:rPr>
              <w:t xml:space="preserve"> </w:t>
            </w:r>
            <w:r w:rsidRPr="00266687">
              <w:rPr>
                <w:sz w:val="20"/>
                <w:szCs w:val="20"/>
              </w:rPr>
              <w:t>builds</w:t>
            </w:r>
            <w:r w:rsidRPr="00266687">
              <w:rPr>
                <w:spacing w:val="-4"/>
                <w:sz w:val="20"/>
                <w:szCs w:val="20"/>
              </w:rPr>
              <w:t xml:space="preserve"> </w:t>
            </w:r>
            <w:r w:rsidRPr="00266687">
              <w:rPr>
                <w:sz w:val="20"/>
                <w:szCs w:val="20"/>
              </w:rPr>
              <w:t>on</w:t>
            </w:r>
            <w:r w:rsidRPr="00266687">
              <w:rPr>
                <w:spacing w:val="-1"/>
                <w:sz w:val="20"/>
                <w:szCs w:val="20"/>
              </w:rPr>
              <w:t xml:space="preserve"> </w:t>
            </w:r>
            <w:r w:rsidRPr="00266687">
              <w:rPr>
                <w:sz w:val="20"/>
                <w:szCs w:val="20"/>
              </w:rPr>
              <w:t>the</w:t>
            </w:r>
            <w:r w:rsidRPr="00266687">
              <w:rPr>
                <w:spacing w:val="-2"/>
                <w:sz w:val="20"/>
                <w:szCs w:val="20"/>
              </w:rPr>
              <w:t xml:space="preserve"> </w:t>
            </w:r>
            <w:r w:rsidRPr="00266687">
              <w:rPr>
                <w:sz w:val="20"/>
                <w:szCs w:val="20"/>
              </w:rPr>
              <w:t>information</w:t>
            </w:r>
            <w:r w:rsidRPr="00266687">
              <w:rPr>
                <w:spacing w:val="-1"/>
                <w:sz w:val="20"/>
                <w:szCs w:val="20"/>
              </w:rPr>
              <w:t xml:space="preserve"> </w:t>
            </w:r>
            <w:r w:rsidRPr="00266687">
              <w:rPr>
                <w:sz w:val="20"/>
                <w:szCs w:val="20"/>
              </w:rPr>
              <w:t>covered</w:t>
            </w:r>
            <w:r w:rsidRPr="00266687">
              <w:rPr>
                <w:spacing w:val="-1"/>
                <w:sz w:val="20"/>
                <w:szCs w:val="20"/>
              </w:rPr>
              <w:t xml:space="preserve"> </w:t>
            </w:r>
            <w:r w:rsidRPr="00266687">
              <w:rPr>
                <w:sz w:val="20"/>
                <w:szCs w:val="20"/>
              </w:rPr>
              <w:t>in</w:t>
            </w:r>
            <w:r w:rsidRPr="00266687">
              <w:rPr>
                <w:spacing w:val="-5"/>
                <w:sz w:val="20"/>
                <w:szCs w:val="20"/>
              </w:rPr>
              <w:t xml:space="preserve"> </w:t>
            </w:r>
            <w:r w:rsidRPr="00266687">
              <w:rPr>
                <w:sz w:val="20"/>
                <w:szCs w:val="20"/>
              </w:rPr>
              <w:t>the</w:t>
            </w:r>
            <w:r w:rsidRPr="00266687">
              <w:rPr>
                <w:spacing w:val="-1"/>
                <w:sz w:val="20"/>
                <w:szCs w:val="20"/>
              </w:rPr>
              <w:t xml:space="preserve"> </w:t>
            </w:r>
            <w:r w:rsidRPr="00266687">
              <w:rPr>
                <w:sz w:val="20"/>
                <w:szCs w:val="20"/>
              </w:rPr>
              <w:t>Basic</w:t>
            </w:r>
            <w:r w:rsidRPr="00266687">
              <w:rPr>
                <w:spacing w:val="-52"/>
                <w:sz w:val="20"/>
                <w:szCs w:val="20"/>
              </w:rPr>
              <w:t xml:space="preserve"> </w:t>
            </w:r>
            <w:r w:rsidRPr="00266687">
              <w:rPr>
                <w:sz w:val="20"/>
                <w:szCs w:val="20"/>
              </w:rPr>
              <w:t>Work Zone Installer course, with particular emphasis paid to</w:t>
            </w:r>
            <w:r w:rsidRPr="00266687">
              <w:rPr>
                <w:spacing w:val="1"/>
                <w:sz w:val="20"/>
                <w:szCs w:val="20"/>
              </w:rPr>
              <w:t xml:space="preserve"> </w:t>
            </w:r>
            <w:r w:rsidRPr="00266687">
              <w:rPr>
                <w:sz w:val="20"/>
                <w:szCs w:val="20"/>
              </w:rPr>
              <w:t>multi-lane urban streets. Multi-lane intersection work zones,</w:t>
            </w:r>
            <w:r w:rsidRPr="00266687">
              <w:rPr>
                <w:spacing w:val="1"/>
                <w:sz w:val="20"/>
                <w:szCs w:val="20"/>
              </w:rPr>
              <w:t xml:space="preserve"> </w:t>
            </w:r>
            <w:r w:rsidRPr="00266687">
              <w:rPr>
                <w:sz w:val="20"/>
                <w:szCs w:val="20"/>
              </w:rPr>
              <w:t>detours, and mobile operations are covered in detail. Basic</w:t>
            </w:r>
            <w:r w:rsidRPr="00266687">
              <w:rPr>
                <w:spacing w:val="1"/>
                <w:sz w:val="20"/>
                <w:szCs w:val="20"/>
              </w:rPr>
              <w:t xml:space="preserve"> </w:t>
            </w:r>
            <w:r w:rsidRPr="00266687">
              <w:rPr>
                <w:sz w:val="20"/>
                <w:szCs w:val="20"/>
              </w:rPr>
              <w:t>Work</w:t>
            </w:r>
            <w:r w:rsidRPr="00266687">
              <w:rPr>
                <w:spacing w:val="-1"/>
                <w:sz w:val="20"/>
                <w:szCs w:val="20"/>
              </w:rPr>
              <w:t xml:space="preserve"> </w:t>
            </w:r>
            <w:r w:rsidRPr="00266687">
              <w:rPr>
                <w:sz w:val="20"/>
                <w:szCs w:val="20"/>
              </w:rPr>
              <w:t>Zone</w:t>
            </w:r>
            <w:r w:rsidRPr="00266687">
              <w:rPr>
                <w:spacing w:val="-1"/>
                <w:sz w:val="20"/>
                <w:szCs w:val="20"/>
              </w:rPr>
              <w:t xml:space="preserve"> </w:t>
            </w:r>
            <w:r w:rsidRPr="00266687">
              <w:rPr>
                <w:sz w:val="20"/>
                <w:szCs w:val="20"/>
              </w:rPr>
              <w:t>Installer</w:t>
            </w:r>
            <w:r w:rsidRPr="00266687">
              <w:rPr>
                <w:spacing w:val="-1"/>
                <w:sz w:val="20"/>
                <w:szCs w:val="20"/>
              </w:rPr>
              <w:t xml:space="preserve"> </w:t>
            </w:r>
            <w:r w:rsidRPr="00266687">
              <w:rPr>
                <w:sz w:val="20"/>
                <w:szCs w:val="20"/>
              </w:rPr>
              <w:t>Training</w:t>
            </w:r>
            <w:r w:rsidRPr="00266687">
              <w:rPr>
                <w:spacing w:val="-1"/>
                <w:sz w:val="20"/>
                <w:szCs w:val="20"/>
              </w:rPr>
              <w:t xml:space="preserve"> </w:t>
            </w:r>
            <w:r w:rsidRPr="00266687">
              <w:rPr>
                <w:sz w:val="20"/>
                <w:szCs w:val="20"/>
              </w:rPr>
              <w:t>is</w:t>
            </w:r>
            <w:r w:rsidRPr="00266687">
              <w:rPr>
                <w:spacing w:val="-3"/>
                <w:sz w:val="20"/>
                <w:szCs w:val="20"/>
              </w:rPr>
              <w:t xml:space="preserve"> </w:t>
            </w:r>
            <w:r w:rsidRPr="00266687">
              <w:rPr>
                <w:sz w:val="20"/>
                <w:szCs w:val="20"/>
              </w:rPr>
              <w:t>a</w:t>
            </w:r>
            <w:r w:rsidRPr="00266687">
              <w:rPr>
                <w:spacing w:val="-1"/>
                <w:sz w:val="20"/>
                <w:szCs w:val="20"/>
              </w:rPr>
              <w:t xml:space="preserve"> </w:t>
            </w:r>
            <w:r w:rsidRPr="00266687">
              <w:rPr>
                <w:sz w:val="20"/>
                <w:szCs w:val="20"/>
              </w:rPr>
              <w:t>prerequisite</w:t>
            </w:r>
            <w:r w:rsidRPr="00266687">
              <w:rPr>
                <w:spacing w:val="-2"/>
                <w:sz w:val="20"/>
                <w:szCs w:val="20"/>
              </w:rPr>
              <w:t xml:space="preserve"> </w:t>
            </w:r>
            <w:r w:rsidRPr="00266687">
              <w:rPr>
                <w:sz w:val="20"/>
                <w:szCs w:val="20"/>
              </w:rPr>
              <w:t>for</w:t>
            </w:r>
            <w:r w:rsidRPr="00266687">
              <w:rPr>
                <w:spacing w:val="-3"/>
                <w:sz w:val="20"/>
                <w:szCs w:val="20"/>
              </w:rPr>
              <w:t xml:space="preserve"> </w:t>
            </w:r>
            <w:r w:rsidRPr="00266687">
              <w:rPr>
                <w:sz w:val="20"/>
                <w:szCs w:val="20"/>
              </w:rPr>
              <w:t>this</w:t>
            </w:r>
            <w:r w:rsidRPr="00266687">
              <w:rPr>
                <w:spacing w:val="-3"/>
                <w:sz w:val="20"/>
                <w:szCs w:val="20"/>
              </w:rPr>
              <w:t xml:space="preserve"> </w:t>
            </w:r>
            <w:r w:rsidRPr="00266687">
              <w:rPr>
                <w:sz w:val="20"/>
                <w:szCs w:val="20"/>
              </w:rPr>
              <w:t>course.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74</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645"/>
              <w:rPr>
                <w:sz w:val="20"/>
                <w:szCs w:val="20"/>
              </w:rPr>
            </w:pPr>
            <w:r w:rsidRPr="00266687">
              <w:rPr>
                <w:sz w:val="20"/>
                <w:szCs w:val="20"/>
              </w:rPr>
              <w:t>Management Techniques for</w:t>
            </w:r>
            <w:r w:rsidRPr="00266687">
              <w:rPr>
                <w:spacing w:val="-53"/>
                <w:sz w:val="20"/>
                <w:szCs w:val="20"/>
              </w:rPr>
              <w:t xml:space="preserve"> </w:t>
            </w:r>
            <w:r w:rsidRPr="00266687">
              <w:rPr>
                <w:sz w:val="20"/>
                <w:szCs w:val="20"/>
              </w:rPr>
              <w:t>Experienced</w:t>
            </w:r>
            <w:r w:rsidRPr="00266687">
              <w:rPr>
                <w:spacing w:val="-1"/>
                <w:sz w:val="20"/>
                <w:szCs w:val="20"/>
              </w:rPr>
              <w:t xml:space="preserve"> </w:t>
            </w:r>
            <w:r w:rsidRPr="00266687">
              <w:rPr>
                <w:sz w:val="20"/>
                <w:szCs w:val="20"/>
              </w:rPr>
              <w:t>Managers</w:t>
            </w:r>
          </w:p>
        </w:tc>
        <w:tc>
          <w:tcPr>
            <w:tcW w:w="0" w:type="auto"/>
          </w:tcPr>
          <w:p w:rsidR="00153DD7" w:rsidRPr="00266687" w:rsidRDefault="00153DD7" w:rsidP="00E945FD">
            <w:pPr>
              <w:pStyle w:val="TableParagraph"/>
              <w:ind w:left="108" w:right="97"/>
              <w:rPr>
                <w:sz w:val="20"/>
                <w:szCs w:val="20"/>
              </w:rPr>
            </w:pPr>
            <w:r w:rsidRPr="00266687">
              <w:rPr>
                <w:sz w:val="20"/>
                <w:szCs w:val="20"/>
              </w:rPr>
              <w:t>The Management Techniques for Experienced Managers is for</w:t>
            </w:r>
            <w:r w:rsidRPr="00266687">
              <w:rPr>
                <w:spacing w:val="1"/>
                <w:sz w:val="20"/>
                <w:szCs w:val="20"/>
              </w:rPr>
              <w:t xml:space="preserve"> </w:t>
            </w:r>
            <w:r w:rsidRPr="00266687">
              <w:rPr>
                <w:sz w:val="20"/>
                <w:szCs w:val="20"/>
              </w:rPr>
              <w:t>supervisors</w:t>
            </w:r>
            <w:r w:rsidRPr="00266687">
              <w:rPr>
                <w:spacing w:val="-4"/>
                <w:sz w:val="20"/>
                <w:szCs w:val="20"/>
              </w:rPr>
              <w:t xml:space="preserve"> </w:t>
            </w:r>
            <w:r w:rsidRPr="00266687">
              <w:rPr>
                <w:sz w:val="20"/>
                <w:szCs w:val="20"/>
              </w:rPr>
              <w:t>and</w:t>
            </w:r>
            <w:r w:rsidRPr="00266687">
              <w:rPr>
                <w:spacing w:val="-3"/>
                <w:sz w:val="20"/>
                <w:szCs w:val="20"/>
              </w:rPr>
              <w:t xml:space="preserve"> </w:t>
            </w:r>
            <w:r w:rsidRPr="00266687">
              <w:rPr>
                <w:sz w:val="20"/>
                <w:szCs w:val="20"/>
              </w:rPr>
              <w:t>managers</w:t>
            </w:r>
            <w:r w:rsidRPr="00266687">
              <w:rPr>
                <w:spacing w:val="-3"/>
                <w:sz w:val="20"/>
                <w:szCs w:val="20"/>
              </w:rPr>
              <w:t xml:space="preserve"> </w:t>
            </w:r>
            <w:r w:rsidRPr="00266687">
              <w:rPr>
                <w:sz w:val="20"/>
                <w:szCs w:val="20"/>
              </w:rPr>
              <w:t>with</w:t>
            </w:r>
            <w:r w:rsidRPr="00266687">
              <w:rPr>
                <w:spacing w:val="-2"/>
                <w:sz w:val="20"/>
                <w:szCs w:val="20"/>
              </w:rPr>
              <w:t xml:space="preserve"> </w:t>
            </w:r>
            <w:r w:rsidRPr="00266687">
              <w:rPr>
                <w:sz w:val="20"/>
                <w:szCs w:val="20"/>
              </w:rPr>
              <w:t>some</w:t>
            </w:r>
            <w:r w:rsidRPr="00266687">
              <w:rPr>
                <w:spacing w:val="-1"/>
                <w:sz w:val="20"/>
                <w:szCs w:val="20"/>
              </w:rPr>
              <w:t xml:space="preserve"> </w:t>
            </w:r>
            <w:r w:rsidRPr="00266687">
              <w:rPr>
                <w:sz w:val="20"/>
                <w:szCs w:val="20"/>
              </w:rPr>
              <w:t>years</w:t>
            </w:r>
            <w:r w:rsidRPr="00266687">
              <w:rPr>
                <w:spacing w:val="-1"/>
                <w:sz w:val="20"/>
                <w:szCs w:val="20"/>
              </w:rPr>
              <w:t xml:space="preserve"> </w:t>
            </w:r>
            <w:r w:rsidRPr="00266687">
              <w:rPr>
                <w:sz w:val="20"/>
                <w:szCs w:val="20"/>
              </w:rPr>
              <w:t>of</w:t>
            </w:r>
            <w:r w:rsidRPr="00266687">
              <w:rPr>
                <w:spacing w:val="-2"/>
                <w:sz w:val="20"/>
                <w:szCs w:val="20"/>
              </w:rPr>
              <w:t xml:space="preserve"> </w:t>
            </w:r>
            <w:r w:rsidRPr="00266687">
              <w:rPr>
                <w:sz w:val="20"/>
                <w:szCs w:val="20"/>
              </w:rPr>
              <w:t>experience</w:t>
            </w:r>
            <w:r w:rsidRPr="00266687">
              <w:rPr>
                <w:spacing w:val="-1"/>
                <w:sz w:val="20"/>
                <w:szCs w:val="20"/>
              </w:rPr>
              <w:t xml:space="preserve"> </w:t>
            </w:r>
            <w:r w:rsidRPr="00266687">
              <w:rPr>
                <w:sz w:val="20"/>
                <w:szCs w:val="20"/>
              </w:rPr>
              <w:t>in</w:t>
            </w:r>
            <w:r w:rsidRPr="00266687">
              <w:rPr>
                <w:spacing w:val="-1"/>
                <w:sz w:val="20"/>
                <w:szCs w:val="20"/>
              </w:rPr>
              <w:t xml:space="preserve"> </w:t>
            </w:r>
            <w:r w:rsidRPr="00266687">
              <w:rPr>
                <w:sz w:val="20"/>
                <w:szCs w:val="20"/>
              </w:rPr>
              <w:t>their</w:t>
            </w:r>
            <w:r w:rsidRPr="00266687">
              <w:rPr>
                <w:spacing w:val="-52"/>
                <w:sz w:val="20"/>
                <w:szCs w:val="20"/>
              </w:rPr>
              <w:t xml:space="preserve"> </w:t>
            </w:r>
            <w:r w:rsidRPr="00266687">
              <w:rPr>
                <w:sz w:val="20"/>
                <w:szCs w:val="20"/>
              </w:rPr>
              <w:t>positions. Subjects include: resource management, negotiation</w:t>
            </w:r>
            <w:r w:rsidRPr="00266687">
              <w:rPr>
                <w:spacing w:val="1"/>
                <w:sz w:val="20"/>
                <w:szCs w:val="20"/>
              </w:rPr>
              <w:t xml:space="preserve"> </w:t>
            </w:r>
            <w:r w:rsidRPr="00266687">
              <w:rPr>
                <w:sz w:val="20"/>
                <w:szCs w:val="20"/>
              </w:rPr>
              <w:t>skills, ethics, delegation, coordination with other units, team</w:t>
            </w:r>
            <w:r w:rsidRPr="00266687">
              <w:rPr>
                <w:spacing w:val="1"/>
                <w:sz w:val="20"/>
                <w:szCs w:val="20"/>
              </w:rPr>
              <w:t xml:space="preserve"> </w:t>
            </w:r>
            <w:r w:rsidRPr="00266687">
              <w:rPr>
                <w:sz w:val="20"/>
                <w:szCs w:val="20"/>
              </w:rPr>
              <w:t>building, planning, setting priorities. A variety of instructional</w:t>
            </w:r>
            <w:r w:rsidRPr="00266687">
              <w:rPr>
                <w:spacing w:val="1"/>
                <w:sz w:val="20"/>
                <w:szCs w:val="20"/>
              </w:rPr>
              <w:t xml:space="preserve"> </w:t>
            </w:r>
            <w:r w:rsidRPr="00266687">
              <w:rPr>
                <w:sz w:val="20"/>
                <w:szCs w:val="20"/>
              </w:rPr>
              <w:t>strategies is used: lecture, large group discussions, small group</w:t>
            </w:r>
            <w:r w:rsidRPr="00266687">
              <w:rPr>
                <w:spacing w:val="1"/>
                <w:sz w:val="20"/>
                <w:szCs w:val="20"/>
              </w:rPr>
              <w:t xml:space="preserve"> </w:t>
            </w:r>
            <w:r w:rsidRPr="00266687">
              <w:rPr>
                <w:sz w:val="20"/>
                <w:szCs w:val="20"/>
              </w:rPr>
              <w:t>exercises and skill practices. The final activity brings all of the</w:t>
            </w:r>
            <w:r w:rsidRPr="00266687">
              <w:rPr>
                <w:spacing w:val="1"/>
                <w:sz w:val="20"/>
                <w:szCs w:val="20"/>
              </w:rPr>
              <w:t xml:space="preserve"> </w:t>
            </w:r>
            <w:r w:rsidRPr="00266687">
              <w:rPr>
                <w:sz w:val="20"/>
                <w:szCs w:val="20"/>
              </w:rPr>
              <w:t>elements discussed earlier into focus by having the small groups</w:t>
            </w:r>
            <w:r w:rsidRPr="00266687">
              <w:rPr>
                <w:spacing w:val="-52"/>
                <w:sz w:val="20"/>
                <w:szCs w:val="20"/>
              </w:rPr>
              <w:t xml:space="preserve"> </w:t>
            </w:r>
            <w:r w:rsidRPr="00266687">
              <w:rPr>
                <w:sz w:val="20"/>
                <w:szCs w:val="20"/>
              </w:rPr>
              <w:t>complete</w:t>
            </w:r>
            <w:r w:rsidRPr="00266687">
              <w:rPr>
                <w:spacing w:val="-1"/>
                <w:sz w:val="20"/>
                <w:szCs w:val="20"/>
              </w:rPr>
              <w:t xml:space="preserve"> </w:t>
            </w:r>
            <w:r w:rsidRPr="00266687">
              <w:rPr>
                <w:sz w:val="20"/>
                <w:szCs w:val="20"/>
              </w:rPr>
              <w:t>a</w:t>
            </w:r>
            <w:r w:rsidRPr="00266687">
              <w:rPr>
                <w:spacing w:val="-2"/>
                <w:sz w:val="20"/>
                <w:szCs w:val="20"/>
              </w:rPr>
              <w:t xml:space="preserve"> </w:t>
            </w:r>
            <w:r w:rsidRPr="00266687">
              <w:rPr>
                <w:sz w:val="20"/>
                <w:szCs w:val="20"/>
              </w:rPr>
              <w:t>case study.</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85</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119"/>
              <w:rPr>
                <w:sz w:val="20"/>
                <w:szCs w:val="20"/>
              </w:rPr>
            </w:pPr>
            <w:r w:rsidRPr="00266687">
              <w:rPr>
                <w:sz w:val="20"/>
                <w:szCs w:val="20"/>
              </w:rPr>
              <w:t>Managing Conflict with the Public</w:t>
            </w:r>
            <w:r w:rsidRPr="00266687">
              <w:rPr>
                <w:spacing w:val="-52"/>
                <w:sz w:val="20"/>
                <w:szCs w:val="20"/>
              </w:rPr>
              <w:t xml:space="preserve"> </w:t>
            </w:r>
            <w:r w:rsidRPr="00266687">
              <w:rPr>
                <w:sz w:val="20"/>
                <w:szCs w:val="20"/>
              </w:rPr>
              <w:t>and</w:t>
            </w:r>
            <w:r w:rsidRPr="00266687">
              <w:rPr>
                <w:spacing w:val="-1"/>
                <w:sz w:val="20"/>
                <w:szCs w:val="20"/>
              </w:rPr>
              <w:t xml:space="preserve"> </w:t>
            </w:r>
            <w:r w:rsidRPr="00266687">
              <w:rPr>
                <w:sz w:val="20"/>
                <w:szCs w:val="20"/>
              </w:rPr>
              <w:t>Employees</w:t>
            </w:r>
          </w:p>
        </w:tc>
        <w:tc>
          <w:tcPr>
            <w:tcW w:w="0" w:type="auto"/>
          </w:tcPr>
          <w:p w:rsidR="00153DD7" w:rsidRPr="00266687" w:rsidRDefault="00153DD7" w:rsidP="00E945FD">
            <w:pPr>
              <w:pStyle w:val="TableParagraph"/>
              <w:ind w:left="108" w:right="176"/>
              <w:rPr>
                <w:sz w:val="20"/>
                <w:szCs w:val="20"/>
              </w:rPr>
            </w:pPr>
            <w:r w:rsidRPr="00266687">
              <w:rPr>
                <w:sz w:val="20"/>
                <w:szCs w:val="20"/>
              </w:rPr>
              <w:t>This class focuses on three primary topics: conflict styles,</w:t>
            </w:r>
            <w:r w:rsidRPr="00266687">
              <w:rPr>
                <w:spacing w:val="1"/>
                <w:sz w:val="20"/>
                <w:szCs w:val="20"/>
              </w:rPr>
              <w:t xml:space="preserve"> </w:t>
            </w:r>
            <w:r w:rsidRPr="00266687">
              <w:rPr>
                <w:sz w:val="20"/>
                <w:szCs w:val="20"/>
              </w:rPr>
              <w:t>strategies for de-escalating conflict, and steps for negotiating a</w:t>
            </w:r>
            <w:r w:rsidRPr="00266687">
              <w:rPr>
                <w:spacing w:val="1"/>
                <w:sz w:val="20"/>
                <w:szCs w:val="20"/>
              </w:rPr>
              <w:t xml:space="preserve"> </w:t>
            </w:r>
            <w:r w:rsidRPr="00266687">
              <w:rPr>
                <w:sz w:val="20"/>
                <w:szCs w:val="20"/>
              </w:rPr>
              <w:t>mutually beneficial resolution to conflict. Participants will have</w:t>
            </w:r>
            <w:r w:rsidRPr="00266687">
              <w:rPr>
                <w:spacing w:val="-53"/>
                <w:sz w:val="20"/>
                <w:szCs w:val="20"/>
              </w:rPr>
              <w:t xml:space="preserve"> </w:t>
            </w:r>
            <w:r w:rsidRPr="00266687">
              <w:rPr>
                <w:sz w:val="20"/>
                <w:szCs w:val="20"/>
              </w:rPr>
              <w:t>the opportunity to practice conflict management strategies in</w:t>
            </w:r>
            <w:r w:rsidRPr="00266687">
              <w:rPr>
                <w:spacing w:val="1"/>
                <w:sz w:val="20"/>
                <w:szCs w:val="20"/>
              </w:rPr>
              <w:t xml:space="preserve"> </w:t>
            </w:r>
            <w:r w:rsidRPr="00266687">
              <w:rPr>
                <w:sz w:val="20"/>
                <w:szCs w:val="20"/>
              </w:rPr>
              <w:t>role-play</w:t>
            </w:r>
            <w:r w:rsidRPr="00266687">
              <w:rPr>
                <w:spacing w:val="-3"/>
                <w:sz w:val="20"/>
                <w:szCs w:val="20"/>
              </w:rPr>
              <w:t xml:space="preserve"> </w:t>
            </w:r>
            <w:r w:rsidRPr="00266687">
              <w:rPr>
                <w:sz w:val="20"/>
                <w:szCs w:val="20"/>
              </w:rPr>
              <w:t>situations.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18</w:t>
            </w:r>
          </w:p>
        </w:tc>
      </w:tr>
      <w:tr w:rsidR="00DC25E3" w:rsidRPr="00266687" w:rsidTr="00641913">
        <w:trPr>
          <w:cantSplit/>
          <w:trHeight w:val="144"/>
        </w:trPr>
        <w:tc>
          <w:tcPr>
            <w:tcW w:w="0" w:type="auto"/>
          </w:tcPr>
          <w:p w:rsidR="00153DD7" w:rsidRPr="00266687" w:rsidRDefault="00153DD7" w:rsidP="00E945FD">
            <w:pPr>
              <w:pStyle w:val="TableParagraph"/>
              <w:ind w:left="107" w:right="895"/>
              <w:rPr>
                <w:sz w:val="20"/>
                <w:szCs w:val="20"/>
              </w:rPr>
            </w:pPr>
            <w:r w:rsidRPr="00266687">
              <w:rPr>
                <w:sz w:val="20"/>
                <w:szCs w:val="20"/>
              </w:rPr>
              <w:t>Municipal Success in a</w:t>
            </w:r>
            <w:r w:rsidRPr="00266687">
              <w:rPr>
                <w:spacing w:val="1"/>
                <w:sz w:val="20"/>
                <w:szCs w:val="20"/>
              </w:rPr>
              <w:t xml:space="preserve"> </w:t>
            </w:r>
            <w:r w:rsidRPr="00266687">
              <w:rPr>
                <w:sz w:val="20"/>
                <w:szCs w:val="20"/>
              </w:rPr>
              <w:t>Coronavirus</w:t>
            </w:r>
            <w:r w:rsidRPr="00266687">
              <w:rPr>
                <w:spacing w:val="-12"/>
                <w:sz w:val="20"/>
                <w:szCs w:val="20"/>
              </w:rPr>
              <w:t xml:space="preserve"> </w:t>
            </w:r>
            <w:r w:rsidRPr="00266687">
              <w:rPr>
                <w:sz w:val="20"/>
                <w:szCs w:val="20"/>
              </w:rPr>
              <w:t>Environment</w:t>
            </w:r>
          </w:p>
        </w:tc>
        <w:tc>
          <w:tcPr>
            <w:tcW w:w="0" w:type="auto"/>
          </w:tcPr>
          <w:p w:rsidR="00153DD7" w:rsidRPr="00266687" w:rsidRDefault="00153DD7" w:rsidP="00E945FD">
            <w:pPr>
              <w:pStyle w:val="TableParagraph"/>
              <w:ind w:left="108" w:right="372"/>
              <w:rPr>
                <w:sz w:val="20"/>
                <w:szCs w:val="20"/>
              </w:rPr>
            </w:pPr>
            <w:r w:rsidRPr="00266687">
              <w:rPr>
                <w:sz w:val="20"/>
                <w:szCs w:val="20"/>
              </w:rPr>
              <w:t>This webinar will explore how towns, cities, and counties are</w:t>
            </w:r>
            <w:r w:rsidRPr="00266687">
              <w:rPr>
                <w:spacing w:val="-52"/>
                <w:sz w:val="20"/>
                <w:szCs w:val="20"/>
              </w:rPr>
              <w:t xml:space="preserve"> </w:t>
            </w:r>
            <w:r w:rsidRPr="00266687">
              <w:rPr>
                <w:sz w:val="20"/>
                <w:szCs w:val="20"/>
              </w:rPr>
              <w:t>dealing with the coronavirus. Examples specific to NC</w:t>
            </w:r>
            <w:r w:rsidRPr="00266687">
              <w:rPr>
                <w:spacing w:val="1"/>
                <w:sz w:val="20"/>
                <w:szCs w:val="20"/>
              </w:rPr>
              <w:t xml:space="preserve"> </w:t>
            </w:r>
            <w:r w:rsidRPr="00266687">
              <w:rPr>
                <w:sz w:val="20"/>
                <w:szCs w:val="20"/>
              </w:rPr>
              <w:t>municipalities</w:t>
            </w:r>
            <w:r w:rsidRPr="00266687">
              <w:rPr>
                <w:spacing w:val="-1"/>
                <w:sz w:val="20"/>
                <w:szCs w:val="20"/>
              </w:rPr>
              <w:t xml:space="preserve"> </w:t>
            </w:r>
            <w:r w:rsidRPr="00266687">
              <w:rPr>
                <w:sz w:val="20"/>
                <w:szCs w:val="20"/>
              </w:rPr>
              <w:t>will</w:t>
            </w:r>
            <w:r w:rsidRPr="00266687">
              <w:rPr>
                <w:spacing w:val="1"/>
                <w:sz w:val="20"/>
                <w:szCs w:val="20"/>
              </w:rPr>
              <w:t xml:space="preserve"> </w:t>
            </w:r>
            <w:r w:rsidRPr="00266687">
              <w:rPr>
                <w:sz w:val="20"/>
                <w:szCs w:val="20"/>
              </w:rPr>
              <w:t>be discussed.</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2.00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79</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OSHA</w:t>
            </w:r>
            <w:r w:rsidRPr="00266687">
              <w:rPr>
                <w:spacing w:val="-3"/>
                <w:sz w:val="20"/>
                <w:szCs w:val="20"/>
              </w:rPr>
              <w:t xml:space="preserve"> </w:t>
            </w:r>
            <w:r w:rsidRPr="00266687">
              <w:rPr>
                <w:sz w:val="20"/>
                <w:szCs w:val="20"/>
              </w:rPr>
              <w:t>10-Hour</w:t>
            </w:r>
          </w:p>
        </w:tc>
        <w:tc>
          <w:tcPr>
            <w:tcW w:w="0" w:type="auto"/>
          </w:tcPr>
          <w:p w:rsidR="00153DD7" w:rsidRPr="00266687" w:rsidRDefault="00153DD7" w:rsidP="00E945FD">
            <w:pPr>
              <w:pStyle w:val="TableParagraph"/>
              <w:ind w:left="108" w:right="85"/>
              <w:rPr>
                <w:sz w:val="20"/>
                <w:szCs w:val="20"/>
              </w:rPr>
            </w:pPr>
            <w:r w:rsidRPr="00266687">
              <w:rPr>
                <w:sz w:val="20"/>
                <w:szCs w:val="20"/>
              </w:rPr>
              <w:t>This workshop</w:t>
            </w:r>
            <w:r w:rsidRPr="00266687">
              <w:rPr>
                <w:spacing w:val="-1"/>
                <w:sz w:val="20"/>
                <w:szCs w:val="20"/>
              </w:rPr>
              <w:t xml:space="preserve"> </w:t>
            </w:r>
            <w:r w:rsidRPr="00266687">
              <w:rPr>
                <w:sz w:val="20"/>
                <w:szCs w:val="20"/>
              </w:rPr>
              <w:t>is</w:t>
            </w:r>
            <w:r w:rsidRPr="00266687">
              <w:rPr>
                <w:spacing w:val="-3"/>
                <w:sz w:val="20"/>
                <w:szCs w:val="20"/>
              </w:rPr>
              <w:t xml:space="preserve"> </w:t>
            </w:r>
            <w:r w:rsidRPr="00266687">
              <w:rPr>
                <w:sz w:val="20"/>
                <w:szCs w:val="20"/>
              </w:rPr>
              <w:t>an</w:t>
            </w:r>
            <w:r w:rsidRPr="00266687">
              <w:rPr>
                <w:spacing w:val="-3"/>
                <w:sz w:val="20"/>
                <w:szCs w:val="20"/>
              </w:rPr>
              <w:t xml:space="preserve"> </w:t>
            </w:r>
            <w:r w:rsidRPr="00266687">
              <w:rPr>
                <w:sz w:val="20"/>
                <w:szCs w:val="20"/>
              </w:rPr>
              <w:t>important</w:t>
            </w:r>
            <w:r w:rsidRPr="00266687">
              <w:rPr>
                <w:spacing w:val="-3"/>
                <w:sz w:val="20"/>
                <w:szCs w:val="20"/>
              </w:rPr>
              <w:t xml:space="preserve"> </w:t>
            </w:r>
            <w:r w:rsidRPr="00266687">
              <w:rPr>
                <w:sz w:val="20"/>
                <w:szCs w:val="20"/>
              </w:rPr>
              <w:t>tool</w:t>
            </w:r>
            <w:r w:rsidRPr="00266687">
              <w:rPr>
                <w:spacing w:val="-3"/>
                <w:sz w:val="20"/>
                <w:szCs w:val="20"/>
              </w:rPr>
              <w:t xml:space="preserve"> </w:t>
            </w:r>
            <w:r w:rsidRPr="00266687">
              <w:rPr>
                <w:sz w:val="20"/>
                <w:szCs w:val="20"/>
              </w:rPr>
              <w:t>in</w:t>
            </w:r>
            <w:r w:rsidRPr="00266687">
              <w:rPr>
                <w:spacing w:val="-1"/>
                <w:sz w:val="20"/>
                <w:szCs w:val="20"/>
              </w:rPr>
              <w:t xml:space="preserve"> </w:t>
            </w:r>
            <w:r w:rsidRPr="00266687">
              <w:rPr>
                <w:sz w:val="20"/>
                <w:szCs w:val="20"/>
              </w:rPr>
              <w:t>meeting</w:t>
            </w:r>
            <w:r w:rsidRPr="00266687">
              <w:rPr>
                <w:spacing w:val="-4"/>
                <w:sz w:val="20"/>
                <w:szCs w:val="20"/>
              </w:rPr>
              <w:t xml:space="preserve"> </w:t>
            </w:r>
            <w:r w:rsidRPr="00266687">
              <w:rPr>
                <w:sz w:val="20"/>
                <w:szCs w:val="20"/>
              </w:rPr>
              <w:t>the</w:t>
            </w:r>
            <w:r w:rsidRPr="00266687">
              <w:rPr>
                <w:spacing w:val="-1"/>
                <w:sz w:val="20"/>
                <w:szCs w:val="20"/>
              </w:rPr>
              <w:t xml:space="preserve"> </w:t>
            </w:r>
            <w:r w:rsidRPr="00266687">
              <w:rPr>
                <w:sz w:val="20"/>
                <w:szCs w:val="20"/>
              </w:rPr>
              <w:t>Occupational</w:t>
            </w:r>
            <w:r w:rsidRPr="00266687">
              <w:rPr>
                <w:spacing w:val="-52"/>
                <w:sz w:val="20"/>
                <w:szCs w:val="20"/>
              </w:rPr>
              <w:t xml:space="preserve"> </w:t>
            </w:r>
            <w:r w:rsidRPr="00266687">
              <w:rPr>
                <w:sz w:val="20"/>
                <w:szCs w:val="20"/>
              </w:rPr>
              <w:t>Safety and Health Administration (OSHA) requirements to</w:t>
            </w:r>
            <w:r w:rsidRPr="00266687">
              <w:rPr>
                <w:spacing w:val="1"/>
                <w:sz w:val="20"/>
                <w:szCs w:val="20"/>
              </w:rPr>
              <w:t xml:space="preserve"> </w:t>
            </w:r>
            <w:r w:rsidRPr="00266687">
              <w:rPr>
                <w:sz w:val="20"/>
                <w:szCs w:val="20"/>
              </w:rPr>
              <w:t>provide employees with an awareness of the basic hazards that</w:t>
            </w:r>
            <w:r w:rsidRPr="00266687">
              <w:rPr>
                <w:spacing w:val="1"/>
                <w:sz w:val="20"/>
                <w:szCs w:val="20"/>
              </w:rPr>
              <w:t xml:space="preserve"> </w:t>
            </w:r>
            <w:r w:rsidRPr="00266687">
              <w:rPr>
                <w:sz w:val="20"/>
                <w:szCs w:val="20"/>
              </w:rPr>
              <w:t>exist in the field. Over a 10-hour period, this workshop covers</w:t>
            </w:r>
            <w:r w:rsidRPr="00266687">
              <w:rPr>
                <w:spacing w:val="1"/>
                <w:sz w:val="20"/>
                <w:szCs w:val="20"/>
              </w:rPr>
              <w:t xml:space="preserve"> </w:t>
            </w:r>
            <w:r w:rsidRPr="00266687">
              <w:rPr>
                <w:sz w:val="20"/>
                <w:szCs w:val="20"/>
              </w:rPr>
              <w:t>many important basic safety requirements that field employees</w:t>
            </w:r>
            <w:r w:rsidRPr="00266687">
              <w:rPr>
                <w:spacing w:val="1"/>
                <w:sz w:val="20"/>
                <w:szCs w:val="20"/>
              </w:rPr>
              <w:t xml:space="preserve"> </w:t>
            </w:r>
            <w:r w:rsidRPr="00266687">
              <w:rPr>
                <w:sz w:val="20"/>
                <w:szCs w:val="20"/>
              </w:rPr>
              <w:t>must know that are in OSHA’s Standards for the Construction</w:t>
            </w:r>
            <w:r w:rsidRPr="00266687">
              <w:rPr>
                <w:spacing w:val="1"/>
                <w:sz w:val="20"/>
                <w:szCs w:val="20"/>
              </w:rPr>
              <w:t xml:space="preserve"> </w:t>
            </w:r>
            <w:r w:rsidRPr="00266687">
              <w:rPr>
                <w:sz w:val="20"/>
                <w:szCs w:val="20"/>
              </w:rPr>
              <w:t>Industry. OSHA inspectors can enforce these safety rules for</w:t>
            </w:r>
            <w:r w:rsidRPr="00266687">
              <w:rPr>
                <w:spacing w:val="1"/>
                <w:sz w:val="20"/>
                <w:szCs w:val="20"/>
              </w:rPr>
              <w:t xml:space="preserve"> </w:t>
            </w:r>
            <w:r w:rsidRPr="00266687">
              <w:rPr>
                <w:sz w:val="20"/>
                <w:szCs w:val="20"/>
              </w:rPr>
              <w:t>field</w:t>
            </w:r>
            <w:r w:rsidRPr="00266687">
              <w:rPr>
                <w:spacing w:val="-1"/>
                <w:sz w:val="20"/>
                <w:szCs w:val="20"/>
              </w:rPr>
              <w:t xml:space="preserve"> </w:t>
            </w:r>
            <w:r w:rsidRPr="00266687">
              <w:rPr>
                <w:sz w:val="20"/>
                <w:szCs w:val="20"/>
              </w:rPr>
              <w:t>employees</w:t>
            </w:r>
            <w:r w:rsidRPr="00266687">
              <w:rPr>
                <w:spacing w:val="-1"/>
                <w:sz w:val="20"/>
                <w:szCs w:val="20"/>
              </w:rPr>
              <w:t xml:space="preserve"> </w:t>
            </w:r>
            <w:r w:rsidRPr="00266687">
              <w:rPr>
                <w:sz w:val="20"/>
                <w:szCs w:val="20"/>
              </w:rPr>
              <w:t>working</w:t>
            </w:r>
            <w:r w:rsidRPr="00266687">
              <w:rPr>
                <w:spacing w:val="-1"/>
                <w:sz w:val="20"/>
                <w:szCs w:val="20"/>
              </w:rPr>
              <w:t xml:space="preserve"> </w:t>
            </w:r>
            <w:r w:rsidRPr="00266687">
              <w:rPr>
                <w:sz w:val="20"/>
                <w:szCs w:val="20"/>
              </w:rPr>
              <w:t>in</w:t>
            </w:r>
            <w:r w:rsidRPr="00266687">
              <w:rPr>
                <w:spacing w:val="-3"/>
                <w:sz w:val="20"/>
                <w:szCs w:val="20"/>
              </w:rPr>
              <w:t xml:space="preserve"> </w:t>
            </w:r>
            <w:r w:rsidRPr="00266687">
              <w:rPr>
                <w:sz w:val="20"/>
                <w:szCs w:val="20"/>
              </w:rPr>
              <w:t>the</w:t>
            </w:r>
            <w:r w:rsidRPr="00266687">
              <w:rPr>
                <w:spacing w:val="-1"/>
                <w:sz w:val="20"/>
                <w:szCs w:val="20"/>
              </w:rPr>
              <w:t xml:space="preserve"> </w:t>
            </w:r>
            <w:r w:rsidRPr="00266687">
              <w:rPr>
                <w:sz w:val="20"/>
                <w:szCs w:val="20"/>
              </w:rPr>
              <w:t>public</w:t>
            </w:r>
            <w:r w:rsidRPr="00266687">
              <w:rPr>
                <w:spacing w:val="-1"/>
                <w:sz w:val="20"/>
                <w:szCs w:val="20"/>
              </w:rPr>
              <w:t xml:space="preserve"> </w:t>
            </w:r>
            <w:r w:rsidRPr="00266687">
              <w:rPr>
                <w:sz w:val="20"/>
                <w:szCs w:val="20"/>
              </w:rPr>
              <w:t>or private</w:t>
            </w:r>
            <w:r w:rsidRPr="00266687">
              <w:rPr>
                <w:spacing w:val="-3"/>
                <w:sz w:val="20"/>
                <w:szCs w:val="20"/>
              </w:rPr>
              <w:t xml:space="preserve"> </w:t>
            </w:r>
            <w:r w:rsidRPr="00266687">
              <w:rPr>
                <w:sz w:val="20"/>
                <w:szCs w:val="20"/>
              </w:rPr>
              <w:t>sector.</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10.00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10</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Plan</w:t>
            </w:r>
            <w:r w:rsidRPr="00266687">
              <w:rPr>
                <w:spacing w:val="-1"/>
                <w:sz w:val="20"/>
                <w:szCs w:val="20"/>
              </w:rPr>
              <w:t xml:space="preserve"> </w:t>
            </w:r>
            <w:r w:rsidRPr="00266687">
              <w:rPr>
                <w:sz w:val="20"/>
                <w:szCs w:val="20"/>
              </w:rPr>
              <w:t>Reading</w:t>
            </w:r>
          </w:p>
        </w:tc>
        <w:tc>
          <w:tcPr>
            <w:tcW w:w="0" w:type="auto"/>
          </w:tcPr>
          <w:p w:rsidR="00153DD7" w:rsidRPr="00266687" w:rsidRDefault="00153DD7" w:rsidP="00E945FD">
            <w:pPr>
              <w:pStyle w:val="TableParagraph"/>
              <w:ind w:left="108" w:right="164"/>
              <w:rPr>
                <w:sz w:val="20"/>
                <w:szCs w:val="20"/>
              </w:rPr>
            </w:pPr>
            <w:r w:rsidRPr="00266687">
              <w:rPr>
                <w:sz w:val="20"/>
                <w:szCs w:val="20"/>
              </w:rPr>
              <w:t>Learn Blueprint reading, one of the foundational skills essential</w:t>
            </w:r>
            <w:r w:rsidRPr="00266687">
              <w:rPr>
                <w:spacing w:val="-52"/>
                <w:sz w:val="20"/>
                <w:szCs w:val="20"/>
              </w:rPr>
              <w:t xml:space="preserve"> </w:t>
            </w:r>
            <w:r w:rsidRPr="00266687">
              <w:rPr>
                <w:sz w:val="20"/>
                <w:szCs w:val="20"/>
              </w:rPr>
              <w:t>to a successful career in construction. Gain an elementary level</w:t>
            </w:r>
            <w:r w:rsidRPr="00266687">
              <w:rPr>
                <w:spacing w:val="-52"/>
                <w:sz w:val="20"/>
                <w:szCs w:val="20"/>
              </w:rPr>
              <w:t xml:space="preserve"> </w:t>
            </w:r>
            <w:r w:rsidRPr="00266687">
              <w:rPr>
                <w:sz w:val="20"/>
                <w:szCs w:val="20"/>
              </w:rPr>
              <w:t>of understanding of blueprint reading and how to apply it to</w:t>
            </w:r>
            <w:r w:rsidRPr="00266687">
              <w:rPr>
                <w:spacing w:val="1"/>
                <w:sz w:val="20"/>
                <w:szCs w:val="20"/>
              </w:rPr>
              <w:t xml:space="preserve"> </w:t>
            </w:r>
            <w:r w:rsidRPr="00266687">
              <w:rPr>
                <w:sz w:val="20"/>
                <w:szCs w:val="20"/>
              </w:rPr>
              <w:t>construction</w:t>
            </w:r>
            <w:r w:rsidRPr="00266687">
              <w:rPr>
                <w:spacing w:val="-1"/>
                <w:sz w:val="20"/>
                <w:szCs w:val="20"/>
              </w:rPr>
              <w:t xml:space="preserve"> </w:t>
            </w:r>
            <w:r w:rsidRPr="00266687">
              <w:rPr>
                <w:sz w:val="20"/>
                <w:szCs w:val="20"/>
              </w:rPr>
              <w:t>projects.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4.00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70</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352"/>
              <w:rPr>
                <w:sz w:val="20"/>
                <w:szCs w:val="20"/>
              </w:rPr>
            </w:pPr>
            <w:r w:rsidRPr="00266687">
              <w:rPr>
                <w:sz w:val="20"/>
                <w:szCs w:val="20"/>
              </w:rPr>
              <w:t>Silica Standards – Strategies for</w:t>
            </w:r>
            <w:r w:rsidRPr="00266687">
              <w:rPr>
                <w:spacing w:val="-52"/>
                <w:sz w:val="20"/>
                <w:szCs w:val="20"/>
              </w:rPr>
              <w:t xml:space="preserve"> </w:t>
            </w:r>
            <w:r w:rsidRPr="00266687">
              <w:rPr>
                <w:sz w:val="20"/>
                <w:szCs w:val="20"/>
              </w:rPr>
              <w:t>Municipal Compliance</w:t>
            </w:r>
          </w:p>
        </w:tc>
        <w:tc>
          <w:tcPr>
            <w:tcW w:w="0" w:type="auto"/>
          </w:tcPr>
          <w:p w:rsidR="00153DD7" w:rsidRPr="00266687" w:rsidRDefault="00153DD7" w:rsidP="00E945FD">
            <w:pPr>
              <w:pStyle w:val="TableParagraph"/>
              <w:ind w:left="108" w:right="85"/>
              <w:rPr>
                <w:sz w:val="20"/>
                <w:szCs w:val="20"/>
              </w:rPr>
            </w:pPr>
            <w:r w:rsidRPr="00266687">
              <w:rPr>
                <w:sz w:val="20"/>
                <w:szCs w:val="20"/>
              </w:rPr>
              <w:t>The Occupational Safety and Health Administration (OSHA)</w:t>
            </w:r>
            <w:r w:rsidRPr="00266687">
              <w:rPr>
                <w:spacing w:val="1"/>
                <w:sz w:val="20"/>
                <w:szCs w:val="20"/>
              </w:rPr>
              <w:t xml:space="preserve"> </w:t>
            </w:r>
            <w:r w:rsidRPr="00266687">
              <w:rPr>
                <w:sz w:val="20"/>
                <w:szCs w:val="20"/>
              </w:rPr>
              <w:t>limits</w:t>
            </w:r>
            <w:r w:rsidRPr="00266687">
              <w:rPr>
                <w:spacing w:val="-4"/>
                <w:sz w:val="20"/>
                <w:szCs w:val="20"/>
              </w:rPr>
              <w:t xml:space="preserve"> </w:t>
            </w:r>
            <w:r w:rsidRPr="00266687">
              <w:rPr>
                <w:sz w:val="20"/>
                <w:szCs w:val="20"/>
              </w:rPr>
              <w:t>the</w:t>
            </w:r>
            <w:r w:rsidRPr="00266687">
              <w:rPr>
                <w:spacing w:val="-1"/>
                <w:sz w:val="20"/>
                <w:szCs w:val="20"/>
              </w:rPr>
              <w:t xml:space="preserve"> </w:t>
            </w:r>
            <w:r w:rsidRPr="00266687">
              <w:rPr>
                <w:sz w:val="20"/>
                <w:szCs w:val="20"/>
              </w:rPr>
              <w:t>permissible</w:t>
            </w:r>
            <w:r w:rsidRPr="00266687">
              <w:rPr>
                <w:spacing w:val="-2"/>
                <w:sz w:val="20"/>
                <w:szCs w:val="20"/>
              </w:rPr>
              <w:t xml:space="preserve"> </w:t>
            </w:r>
            <w:r w:rsidRPr="00266687">
              <w:rPr>
                <w:sz w:val="20"/>
                <w:szCs w:val="20"/>
              </w:rPr>
              <w:t>exposure</w:t>
            </w:r>
            <w:r w:rsidRPr="00266687">
              <w:rPr>
                <w:spacing w:val="-3"/>
                <w:sz w:val="20"/>
                <w:szCs w:val="20"/>
              </w:rPr>
              <w:t xml:space="preserve"> </w:t>
            </w:r>
            <w:r w:rsidRPr="00266687">
              <w:rPr>
                <w:sz w:val="20"/>
                <w:szCs w:val="20"/>
              </w:rPr>
              <w:t>level</w:t>
            </w:r>
            <w:r w:rsidRPr="00266687">
              <w:rPr>
                <w:spacing w:val="-4"/>
                <w:sz w:val="20"/>
                <w:szCs w:val="20"/>
              </w:rPr>
              <w:t xml:space="preserve"> </w:t>
            </w:r>
            <w:r w:rsidRPr="00266687">
              <w:rPr>
                <w:sz w:val="20"/>
                <w:szCs w:val="20"/>
              </w:rPr>
              <w:t>(PEL)</w:t>
            </w:r>
            <w:r w:rsidRPr="00266687">
              <w:rPr>
                <w:spacing w:val="-3"/>
                <w:sz w:val="20"/>
                <w:szCs w:val="20"/>
              </w:rPr>
              <w:t xml:space="preserve"> </w:t>
            </w:r>
            <w:r w:rsidRPr="00266687">
              <w:rPr>
                <w:sz w:val="20"/>
                <w:szCs w:val="20"/>
              </w:rPr>
              <w:t>for</w:t>
            </w:r>
            <w:r w:rsidRPr="00266687">
              <w:rPr>
                <w:spacing w:val="-4"/>
                <w:sz w:val="20"/>
                <w:szCs w:val="20"/>
              </w:rPr>
              <w:t xml:space="preserve"> </w:t>
            </w:r>
            <w:r w:rsidRPr="00266687">
              <w:rPr>
                <w:sz w:val="20"/>
                <w:szCs w:val="20"/>
              </w:rPr>
              <w:t>workers</w:t>
            </w:r>
            <w:r w:rsidRPr="00266687">
              <w:rPr>
                <w:spacing w:val="-1"/>
                <w:sz w:val="20"/>
                <w:szCs w:val="20"/>
              </w:rPr>
              <w:t xml:space="preserve"> </w:t>
            </w:r>
            <w:r w:rsidRPr="00266687">
              <w:rPr>
                <w:sz w:val="20"/>
                <w:szCs w:val="20"/>
              </w:rPr>
              <w:t>exposed</w:t>
            </w:r>
            <w:r w:rsidRPr="00266687">
              <w:rPr>
                <w:spacing w:val="-52"/>
                <w:sz w:val="20"/>
                <w:szCs w:val="20"/>
              </w:rPr>
              <w:t xml:space="preserve"> </w:t>
            </w:r>
            <w:r w:rsidRPr="00266687">
              <w:rPr>
                <w:sz w:val="20"/>
                <w:szCs w:val="20"/>
              </w:rPr>
              <w:t>to respirable crystalline silica to be 50 micrograms per cubic</w:t>
            </w:r>
            <w:r w:rsidRPr="00266687">
              <w:rPr>
                <w:spacing w:val="1"/>
                <w:sz w:val="20"/>
                <w:szCs w:val="20"/>
              </w:rPr>
              <w:t xml:space="preserve"> </w:t>
            </w:r>
            <w:r w:rsidRPr="00266687">
              <w:rPr>
                <w:sz w:val="20"/>
                <w:szCs w:val="20"/>
              </w:rPr>
              <w:t>meter over an average 8-hour period. Municipalities and</w:t>
            </w:r>
            <w:r w:rsidRPr="00266687">
              <w:rPr>
                <w:spacing w:val="1"/>
                <w:sz w:val="20"/>
                <w:szCs w:val="20"/>
              </w:rPr>
              <w:t xml:space="preserve"> </w:t>
            </w:r>
            <w:r w:rsidRPr="00266687">
              <w:rPr>
                <w:sz w:val="20"/>
                <w:szCs w:val="20"/>
              </w:rPr>
              <w:t>construction contractors are particularly impacted by this</w:t>
            </w:r>
            <w:r w:rsidRPr="00266687">
              <w:rPr>
                <w:spacing w:val="1"/>
                <w:sz w:val="20"/>
                <w:szCs w:val="20"/>
              </w:rPr>
              <w:t xml:space="preserve"> </w:t>
            </w:r>
            <w:r w:rsidRPr="00266687">
              <w:rPr>
                <w:sz w:val="20"/>
                <w:szCs w:val="20"/>
              </w:rPr>
              <w:t>regulation because of the variety of tools that are routinely used</w:t>
            </w:r>
            <w:r w:rsidRPr="00266687">
              <w:rPr>
                <w:spacing w:val="1"/>
                <w:sz w:val="20"/>
                <w:szCs w:val="20"/>
              </w:rPr>
              <w:t xml:space="preserve"> </w:t>
            </w:r>
            <w:r w:rsidRPr="00266687">
              <w:rPr>
                <w:sz w:val="20"/>
                <w:szCs w:val="20"/>
              </w:rPr>
              <w:t>on concrete pavement, sidewalk and curbing, asphalt pavement</w:t>
            </w:r>
            <w:r w:rsidRPr="00266687">
              <w:rPr>
                <w:spacing w:val="1"/>
                <w:sz w:val="20"/>
                <w:szCs w:val="20"/>
              </w:rPr>
              <w:t xml:space="preserve"> </w:t>
            </w:r>
            <w:r w:rsidRPr="00266687">
              <w:rPr>
                <w:sz w:val="20"/>
                <w:szCs w:val="20"/>
              </w:rPr>
              <w:t>and other concrete related products in their day-to-day work</w:t>
            </w:r>
            <w:r w:rsidRPr="00266687">
              <w:rPr>
                <w:spacing w:val="1"/>
                <w:sz w:val="20"/>
                <w:szCs w:val="20"/>
              </w:rPr>
              <w:t xml:space="preserve"> </w:t>
            </w:r>
            <w:r w:rsidRPr="00266687">
              <w:rPr>
                <w:sz w:val="20"/>
                <w:szCs w:val="20"/>
              </w:rPr>
              <w:t>activities. This seven-hour program helps large and small</w:t>
            </w:r>
            <w:r w:rsidRPr="00266687">
              <w:rPr>
                <w:spacing w:val="1"/>
                <w:sz w:val="20"/>
                <w:szCs w:val="20"/>
              </w:rPr>
              <w:t xml:space="preserve"> </w:t>
            </w:r>
            <w:r w:rsidRPr="00266687">
              <w:rPr>
                <w:sz w:val="20"/>
                <w:szCs w:val="20"/>
              </w:rPr>
              <w:t>organizations plan for, implement and comply with this</w:t>
            </w:r>
            <w:r w:rsidRPr="00266687">
              <w:rPr>
                <w:spacing w:val="1"/>
                <w:sz w:val="20"/>
                <w:szCs w:val="20"/>
              </w:rPr>
              <w:t xml:space="preserve"> </w:t>
            </w:r>
            <w:r w:rsidRPr="00266687">
              <w:rPr>
                <w:sz w:val="20"/>
                <w:szCs w:val="20"/>
              </w:rPr>
              <w:t>workplace</w:t>
            </w:r>
            <w:r w:rsidRPr="00266687">
              <w:rPr>
                <w:spacing w:val="-3"/>
                <w:sz w:val="20"/>
                <w:szCs w:val="20"/>
              </w:rPr>
              <w:t xml:space="preserve"> </w:t>
            </w:r>
            <w:r w:rsidRPr="00266687">
              <w:rPr>
                <w:sz w:val="20"/>
                <w:szCs w:val="20"/>
              </w:rPr>
              <w:t>standard.</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17</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352"/>
              <w:rPr>
                <w:sz w:val="20"/>
                <w:szCs w:val="20"/>
              </w:rPr>
            </w:pPr>
            <w:r w:rsidRPr="00266687">
              <w:rPr>
                <w:sz w:val="20"/>
                <w:szCs w:val="20"/>
              </w:rPr>
              <w:t>Silica Standards – Strategies for</w:t>
            </w:r>
            <w:r w:rsidRPr="00266687">
              <w:rPr>
                <w:spacing w:val="-52"/>
                <w:sz w:val="20"/>
                <w:szCs w:val="20"/>
              </w:rPr>
              <w:t xml:space="preserve"> </w:t>
            </w:r>
            <w:r w:rsidRPr="00266687">
              <w:rPr>
                <w:sz w:val="20"/>
                <w:szCs w:val="20"/>
              </w:rPr>
              <w:t>Municipal Compliance</w:t>
            </w:r>
          </w:p>
        </w:tc>
        <w:tc>
          <w:tcPr>
            <w:tcW w:w="0" w:type="auto"/>
          </w:tcPr>
          <w:p w:rsidR="00153DD7" w:rsidRPr="00266687" w:rsidRDefault="00153DD7" w:rsidP="00E945FD">
            <w:pPr>
              <w:pStyle w:val="TableParagraph"/>
              <w:ind w:left="108" w:right="85"/>
              <w:rPr>
                <w:sz w:val="20"/>
                <w:szCs w:val="20"/>
              </w:rPr>
            </w:pPr>
            <w:r w:rsidRPr="00266687">
              <w:rPr>
                <w:sz w:val="20"/>
                <w:szCs w:val="20"/>
              </w:rPr>
              <w:t>The Occupational Safety and Health Administration (OSHA)</w:t>
            </w:r>
            <w:r w:rsidRPr="00266687">
              <w:rPr>
                <w:spacing w:val="1"/>
                <w:sz w:val="20"/>
                <w:szCs w:val="20"/>
              </w:rPr>
              <w:t xml:space="preserve"> </w:t>
            </w:r>
            <w:r w:rsidRPr="00266687">
              <w:rPr>
                <w:sz w:val="20"/>
                <w:szCs w:val="20"/>
              </w:rPr>
              <w:t>limits</w:t>
            </w:r>
            <w:r w:rsidRPr="00266687">
              <w:rPr>
                <w:spacing w:val="-4"/>
                <w:sz w:val="20"/>
                <w:szCs w:val="20"/>
              </w:rPr>
              <w:t xml:space="preserve"> </w:t>
            </w:r>
            <w:r w:rsidRPr="00266687">
              <w:rPr>
                <w:sz w:val="20"/>
                <w:szCs w:val="20"/>
              </w:rPr>
              <w:t>the</w:t>
            </w:r>
            <w:r w:rsidRPr="00266687">
              <w:rPr>
                <w:spacing w:val="-1"/>
                <w:sz w:val="20"/>
                <w:szCs w:val="20"/>
              </w:rPr>
              <w:t xml:space="preserve"> </w:t>
            </w:r>
            <w:r w:rsidRPr="00266687">
              <w:rPr>
                <w:sz w:val="20"/>
                <w:szCs w:val="20"/>
              </w:rPr>
              <w:t>permissible</w:t>
            </w:r>
            <w:r w:rsidRPr="00266687">
              <w:rPr>
                <w:spacing w:val="-2"/>
                <w:sz w:val="20"/>
                <w:szCs w:val="20"/>
              </w:rPr>
              <w:t xml:space="preserve"> </w:t>
            </w:r>
            <w:r w:rsidRPr="00266687">
              <w:rPr>
                <w:sz w:val="20"/>
                <w:szCs w:val="20"/>
              </w:rPr>
              <w:t>exposure</w:t>
            </w:r>
            <w:r w:rsidRPr="00266687">
              <w:rPr>
                <w:spacing w:val="-3"/>
                <w:sz w:val="20"/>
                <w:szCs w:val="20"/>
              </w:rPr>
              <w:t xml:space="preserve"> </w:t>
            </w:r>
            <w:r w:rsidRPr="00266687">
              <w:rPr>
                <w:sz w:val="20"/>
                <w:szCs w:val="20"/>
              </w:rPr>
              <w:t>level</w:t>
            </w:r>
            <w:r w:rsidRPr="00266687">
              <w:rPr>
                <w:spacing w:val="-4"/>
                <w:sz w:val="20"/>
                <w:szCs w:val="20"/>
              </w:rPr>
              <w:t xml:space="preserve"> </w:t>
            </w:r>
            <w:r w:rsidRPr="00266687">
              <w:rPr>
                <w:sz w:val="20"/>
                <w:szCs w:val="20"/>
              </w:rPr>
              <w:t>(PEL)</w:t>
            </w:r>
            <w:r w:rsidRPr="00266687">
              <w:rPr>
                <w:spacing w:val="-3"/>
                <w:sz w:val="20"/>
                <w:szCs w:val="20"/>
              </w:rPr>
              <w:t xml:space="preserve"> </w:t>
            </w:r>
            <w:r w:rsidRPr="00266687">
              <w:rPr>
                <w:sz w:val="20"/>
                <w:szCs w:val="20"/>
              </w:rPr>
              <w:t>for</w:t>
            </w:r>
            <w:r w:rsidRPr="00266687">
              <w:rPr>
                <w:spacing w:val="-4"/>
                <w:sz w:val="20"/>
                <w:szCs w:val="20"/>
              </w:rPr>
              <w:t xml:space="preserve"> </w:t>
            </w:r>
            <w:r w:rsidRPr="00266687">
              <w:rPr>
                <w:sz w:val="20"/>
                <w:szCs w:val="20"/>
              </w:rPr>
              <w:t>workers</w:t>
            </w:r>
            <w:r w:rsidRPr="00266687">
              <w:rPr>
                <w:spacing w:val="-1"/>
                <w:sz w:val="20"/>
                <w:szCs w:val="20"/>
              </w:rPr>
              <w:t xml:space="preserve"> </w:t>
            </w:r>
            <w:r w:rsidRPr="00266687">
              <w:rPr>
                <w:sz w:val="20"/>
                <w:szCs w:val="20"/>
              </w:rPr>
              <w:t>exposed</w:t>
            </w:r>
            <w:r w:rsidRPr="00266687">
              <w:rPr>
                <w:spacing w:val="-52"/>
                <w:sz w:val="20"/>
                <w:szCs w:val="20"/>
              </w:rPr>
              <w:t xml:space="preserve"> </w:t>
            </w:r>
            <w:r w:rsidRPr="00266687">
              <w:rPr>
                <w:sz w:val="20"/>
                <w:szCs w:val="20"/>
              </w:rPr>
              <w:t>to respirable crystalline silica to be 50 micrograms per cubic</w:t>
            </w:r>
            <w:r w:rsidRPr="00266687">
              <w:rPr>
                <w:spacing w:val="1"/>
                <w:sz w:val="20"/>
                <w:szCs w:val="20"/>
              </w:rPr>
              <w:t xml:space="preserve"> </w:t>
            </w:r>
            <w:r w:rsidRPr="00266687">
              <w:rPr>
                <w:sz w:val="20"/>
                <w:szCs w:val="20"/>
              </w:rPr>
              <w:t>meter over an average 8-hour period. Municipalities and</w:t>
            </w:r>
            <w:r w:rsidRPr="00266687">
              <w:rPr>
                <w:spacing w:val="1"/>
                <w:sz w:val="20"/>
                <w:szCs w:val="20"/>
              </w:rPr>
              <w:t xml:space="preserve"> </w:t>
            </w:r>
            <w:r w:rsidRPr="00266687">
              <w:rPr>
                <w:sz w:val="20"/>
                <w:szCs w:val="20"/>
              </w:rPr>
              <w:t>construction contractors are particularly impacted by this</w:t>
            </w:r>
            <w:r w:rsidRPr="00266687">
              <w:rPr>
                <w:spacing w:val="1"/>
                <w:sz w:val="20"/>
                <w:szCs w:val="20"/>
              </w:rPr>
              <w:t xml:space="preserve"> </w:t>
            </w:r>
            <w:r w:rsidRPr="00266687">
              <w:rPr>
                <w:sz w:val="20"/>
                <w:szCs w:val="20"/>
              </w:rPr>
              <w:t>regulation because of the variety of tools that are routinely used</w:t>
            </w:r>
            <w:r w:rsidRPr="00266687">
              <w:rPr>
                <w:spacing w:val="1"/>
                <w:sz w:val="20"/>
                <w:szCs w:val="20"/>
              </w:rPr>
              <w:t xml:space="preserve"> </w:t>
            </w:r>
            <w:r w:rsidRPr="00266687">
              <w:rPr>
                <w:sz w:val="20"/>
                <w:szCs w:val="20"/>
              </w:rPr>
              <w:t>on concrete pavement, sidewalk and curbing, asphalt pavement</w:t>
            </w:r>
            <w:r w:rsidRPr="00266687">
              <w:rPr>
                <w:spacing w:val="1"/>
                <w:sz w:val="20"/>
                <w:szCs w:val="20"/>
              </w:rPr>
              <w:t xml:space="preserve"> </w:t>
            </w:r>
            <w:r w:rsidRPr="00266687">
              <w:rPr>
                <w:sz w:val="20"/>
                <w:szCs w:val="20"/>
              </w:rPr>
              <w:t>and other concrete related products in their day-to-day work</w:t>
            </w:r>
            <w:r w:rsidRPr="00266687">
              <w:rPr>
                <w:spacing w:val="1"/>
                <w:sz w:val="20"/>
                <w:szCs w:val="20"/>
              </w:rPr>
              <w:t xml:space="preserve"> </w:t>
            </w:r>
            <w:r w:rsidRPr="00266687">
              <w:rPr>
                <w:sz w:val="20"/>
                <w:szCs w:val="20"/>
              </w:rPr>
              <w:t>activities. This seven-hour program helps large and small</w:t>
            </w:r>
            <w:r w:rsidRPr="00266687">
              <w:rPr>
                <w:spacing w:val="1"/>
                <w:sz w:val="20"/>
                <w:szCs w:val="20"/>
              </w:rPr>
              <w:t xml:space="preserve"> </w:t>
            </w:r>
            <w:r w:rsidRPr="00266687">
              <w:rPr>
                <w:sz w:val="20"/>
                <w:szCs w:val="20"/>
              </w:rPr>
              <w:t>organizations plan for, implement and comply with this</w:t>
            </w:r>
            <w:r w:rsidRPr="00266687">
              <w:rPr>
                <w:spacing w:val="1"/>
                <w:sz w:val="20"/>
                <w:szCs w:val="20"/>
              </w:rPr>
              <w:t xml:space="preserve"> </w:t>
            </w:r>
            <w:r w:rsidRPr="00266687">
              <w:rPr>
                <w:sz w:val="20"/>
                <w:szCs w:val="20"/>
              </w:rPr>
              <w:t>workplace</w:t>
            </w:r>
            <w:r w:rsidRPr="00266687">
              <w:rPr>
                <w:spacing w:val="-3"/>
                <w:sz w:val="20"/>
                <w:szCs w:val="20"/>
              </w:rPr>
              <w:t xml:space="preserve"> </w:t>
            </w:r>
            <w:r w:rsidRPr="00266687">
              <w:rPr>
                <w:sz w:val="20"/>
                <w:szCs w:val="20"/>
              </w:rPr>
              <w:t>standard.</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35</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Traffic</w:t>
            </w:r>
            <w:r w:rsidRPr="00266687">
              <w:rPr>
                <w:spacing w:val="-2"/>
                <w:sz w:val="20"/>
                <w:szCs w:val="20"/>
              </w:rPr>
              <w:t xml:space="preserve"> </w:t>
            </w:r>
            <w:r w:rsidRPr="00266687">
              <w:rPr>
                <w:sz w:val="20"/>
                <w:szCs w:val="20"/>
              </w:rPr>
              <w:t>Calming</w:t>
            </w:r>
          </w:p>
        </w:tc>
        <w:tc>
          <w:tcPr>
            <w:tcW w:w="0" w:type="auto"/>
          </w:tcPr>
          <w:p w:rsidR="00153DD7" w:rsidRPr="00266687" w:rsidRDefault="00153DD7" w:rsidP="00E945FD">
            <w:pPr>
              <w:pStyle w:val="TableParagraph"/>
              <w:ind w:left="108" w:right="117"/>
              <w:rPr>
                <w:sz w:val="20"/>
                <w:szCs w:val="20"/>
              </w:rPr>
            </w:pPr>
            <w:r w:rsidRPr="00266687">
              <w:rPr>
                <w:sz w:val="20"/>
                <w:szCs w:val="20"/>
              </w:rPr>
              <w:t>Traffic engineers, street supervisors and other public officials</w:t>
            </w:r>
            <w:r w:rsidRPr="00266687">
              <w:rPr>
                <w:spacing w:val="1"/>
                <w:sz w:val="20"/>
                <w:szCs w:val="20"/>
              </w:rPr>
              <w:t xml:space="preserve"> </w:t>
            </w:r>
            <w:r w:rsidRPr="00266687">
              <w:rPr>
                <w:sz w:val="20"/>
                <w:szCs w:val="20"/>
              </w:rPr>
              <w:t>face a growing number of complaints about high motor vehicle</w:t>
            </w:r>
            <w:r w:rsidRPr="00266687">
              <w:rPr>
                <w:spacing w:val="1"/>
                <w:sz w:val="20"/>
                <w:szCs w:val="20"/>
              </w:rPr>
              <w:t xml:space="preserve"> </w:t>
            </w:r>
            <w:r w:rsidRPr="00266687">
              <w:rPr>
                <w:sz w:val="20"/>
                <w:szCs w:val="20"/>
              </w:rPr>
              <w:t>speeds and</w:t>
            </w:r>
            <w:r w:rsidRPr="00266687">
              <w:rPr>
                <w:spacing w:val="-3"/>
                <w:sz w:val="20"/>
                <w:szCs w:val="20"/>
              </w:rPr>
              <w:t xml:space="preserve"> </w:t>
            </w:r>
            <w:r w:rsidRPr="00266687">
              <w:rPr>
                <w:sz w:val="20"/>
                <w:szCs w:val="20"/>
              </w:rPr>
              <w:t>volumes</w:t>
            </w:r>
            <w:r w:rsidRPr="00266687">
              <w:rPr>
                <w:spacing w:val="1"/>
                <w:sz w:val="20"/>
                <w:szCs w:val="20"/>
              </w:rPr>
              <w:t xml:space="preserve"> </w:t>
            </w:r>
            <w:r w:rsidRPr="00266687">
              <w:rPr>
                <w:sz w:val="20"/>
                <w:szCs w:val="20"/>
              </w:rPr>
              <w:t>in residential</w:t>
            </w:r>
            <w:r w:rsidRPr="00266687">
              <w:rPr>
                <w:spacing w:val="1"/>
                <w:sz w:val="20"/>
                <w:szCs w:val="20"/>
              </w:rPr>
              <w:t xml:space="preserve"> </w:t>
            </w:r>
            <w:r w:rsidRPr="00266687">
              <w:rPr>
                <w:sz w:val="20"/>
                <w:szCs w:val="20"/>
              </w:rPr>
              <w:t>neighborhoods. This</w:t>
            </w:r>
            <w:r w:rsidRPr="00266687">
              <w:rPr>
                <w:spacing w:val="1"/>
                <w:sz w:val="20"/>
                <w:szCs w:val="20"/>
              </w:rPr>
              <w:t xml:space="preserve"> </w:t>
            </w:r>
            <w:r w:rsidRPr="00266687">
              <w:rPr>
                <w:sz w:val="20"/>
                <w:szCs w:val="20"/>
              </w:rPr>
              <w:t>can</w:t>
            </w:r>
            <w:r w:rsidRPr="00266687">
              <w:rPr>
                <w:spacing w:val="1"/>
                <w:sz w:val="20"/>
                <w:szCs w:val="20"/>
              </w:rPr>
              <w:t xml:space="preserve"> </w:t>
            </w:r>
            <w:r w:rsidRPr="00266687">
              <w:rPr>
                <w:sz w:val="20"/>
                <w:szCs w:val="20"/>
              </w:rPr>
              <w:t>occur</w:t>
            </w:r>
            <w:r w:rsidRPr="00266687">
              <w:rPr>
                <w:spacing w:val="-4"/>
                <w:sz w:val="20"/>
                <w:szCs w:val="20"/>
              </w:rPr>
              <w:t xml:space="preserve"> </w:t>
            </w:r>
            <w:r w:rsidRPr="00266687">
              <w:rPr>
                <w:sz w:val="20"/>
                <w:szCs w:val="20"/>
              </w:rPr>
              <w:t>on</w:t>
            </w:r>
            <w:r w:rsidRPr="00266687">
              <w:rPr>
                <w:spacing w:val="-2"/>
                <w:sz w:val="20"/>
                <w:szCs w:val="20"/>
              </w:rPr>
              <w:t xml:space="preserve"> </w:t>
            </w:r>
            <w:r w:rsidRPr="00266687">
              <w:rPr>
                <w:sz w:val="20"/>
                <w:szCs w:val="20"/>
              </w:rPr>
              <w:t>classifications</w:t>
            </w:r>
            <w:r w:rsidRPr="00266687">
              <w:rPr>
                <w:spacing w:val="-2"/>
                <w:sz w:val="20"/>
                <w:szCs w:val="20"/>
              </w:rPr>
              <w:t xml:space="preserve"> </w:t>
            </w:r>
            <w:r w:rsidRPr="00266687">
              <w:rPr>
                <w:sz w:val="20"/>
                <w:szCs w:val="20"/>
              </w:rPr>
              <w:t>from</w:t>
            </w:r>
            <w:r w:rsidRPr="00266687">
              <w:rPr>
                <w:spacing w:val="-1"/>
                <w:sz w:val="20"/>
                <w:szCs w:val="20"/>
              </w:rPr>
              <w:t xml:space="preserve"> </w:t>
            </w:r>
            <w:r w:rsidRPr="00266687">
              <w:rPr>
                <w:sz w:val="20"/>
                <w:szCs w:val="20"/>
              </w:rPr>
              <w:t>local streets</w:t>
            </w:r>
            <w:r w:rsidRPr="00266687">
              <w:rPr>
                <w:spacing w:val="-2"/>
                <w:sz w:val="20"/>
                <w:szCs w:val="20"/>
              </w:rPr>
              <w:t xml:space="preserve"> </w:t>
            </w:r>
            <w:r w:rsidRPr="00266687">
              <w:rPr>
                <w:sz w:val="20"/>
                <w:szCs w:val="20"/>
              </w:rPr>
              <w:t>to</w:t>
            </w:r>
            <w:r w:rsidRPr="00266687">
              <w:rPr>
                <w:spacing w:val="-5"/>
                <w:sz w:val="20"/>
                <w:szCs w:val="20"/>
              </w:rPr>
              <w:t xml:space="preserve"> </w:t>
            </w:r>
            <w:r w:rsidRPr="00266687">
              <w:rPr>
                <w:sz w:val="20"/>
                <w:szCs w:val="20"/>
              </w:rPr>
              <w:t>minor</w:t>
            </w:r>
            <w:r w:rsidRPr="00266687">
              <w:rPr>
                <w:spacing w:val="-3"/>
                <w:sz w:val="20"/>
                <w:szCs w:val="20"/>
              </w:rPr>
              <w:t xml:space="preserve"> </w:t>
            </w:r>
            <w:r w:rsidRPr="00266687">
              <w:rPr>
                <w:sz w:val="20"/>
                <w:szCs w:val="20"/>
              </w:rPr>
              <w:t>arterials.</w:t>
            </w:r>
            <w:r w:rsidRPr="00266687">
              <w:rPr>
                <w:spacing w:val="-2"/>
                <w:sz w:val="20"/>
                <w:szCs w:val="20"/>
              </w:rPr>
              <w:t xml:space="preserve"> </w:t>
            </w:r>
            <w:r w:rsidRPr="00266687">
              <w:rPr>
                <w:sz w:val="20"/>
                <w:szCs w:val="20"/>
              </w:rPr>
              <w:t>The</w:t>
            </w:r>
            <w:r w:rsidRPr="00266687">
              <w:rPr>
                <w:spacing w:val="-52"/>
                <w:sz w:val="20"/>
                <w:szCs w:val="20"/>
              </w:rPr>
              <w:t xml:space="preserve"> </w:t>
            </w:r>
            <w:r w:rsidRPr="00266687">
              <w:rPr>
                <w:sz w:val="20"/>
                <w:szCs w:val="20"/>
              </w:rPr>
              <w:t>issue can also occur on state highways passing through small-</w:t>
            </w:r>
            <w:r w:rsidRPr="00266687">
              <w:rPr>
                <w:spacing w:val="1"/>
                <w:sz w:val="20"/>
                <w:szCs w:val="20"/>
              </w:rPr>
              <w:t xml:space="preserve"> </w:t>
            </w:r>
            <w:r w:rsidRPr="00266687">
              <w:rPr>
                <w:sz w:val="20"/>
                <w:szCs w:val="20"/>
              </w:rPr>
              <w:t>and medium-size communities. This workshop will discuss</w:t>
            </w:r>
            <w:r w:rsidRPr="00266687">
              <w:rPr>
                <w:spacing w:val="1"/>
                <w:sz w:val="20"/>
                <w:szCs w:val="20"/>
              </w:rPr>
              <w:t xml:space="preserve"> </w:t>
            </w:r>
            <w:r w:rsidRPr="00266687">
              <w:rPr>
                <w:sz w:val="20"/>
                <w:szCs w:val="20"/>
              </w:rPr>
              <w:t>typical</w:t>
            </w:r>
            <w:r w:rsidRPr="00266687">
              <w:rPr>
                <w:spacing w:val="-1"/>
                <w:sz w:val="20"/>
                <w:szCs w:val="20"/>
              </w:rPr>
              <w:t xml:space="preserve"> </w:t>
            </w:r>
            <w:r w:rsidRPr="00266687">
              <w:rPr>
                <w:sz w:val="20"/>
                <w:szCs w:val="20"/>
              </w:rPr>
              <w:t>traffic problems</w:t>
            </w:r>
            <w:r w:rsidRPr="00266687">
              <w:rPr>
                <w:spacing w:val="-1"/>
                <w:sz w:val="20"/>
                <w:szCs w:val="20"/>
              </w:rPr>
              <w:t xml:space="preserve"> </w:t>
            </w:r>
            <w:r w:rsidRPr="00266687">
              <w:rPr>
                <w:sz w:val="20"/>
                <w:szCs w:val="20"/>
              </w:rPr>
              <w:t>in</w:t>
            </w:r>
            <w:r w:rsidRPr="00266687">
              <w:rPr>
                <w:spacing w:val="-4"/>
                <w:sz w:val="20"/>
                <w:szCs w:val="20"/>
              </w:rPr>
              <w:t xml:space="preserve"> </w:t>
            </w:r>
            <w:r w:rsidRPr="00266687">
              <w:rPr>
                <w:sz w:val="20"/>
                <w:szCs w:val="20"/>
              </w:rPr>
              <w:t>neighborhoods</w:t>
            </w:r>
            <w:r w:rsidRPr="00266687">
              <w:rPr>
                <w:spacing w:val="-1"/>
                <w:sz w:val="20"/>
                <w:szCs w:val="20"/>
              </w:rPr>
              <w:t xml:space="preserve"> </w:t>
            </w:r>
            <w:r w:rsidRPr="00266687">
              <w:rPr>
                <w:sz w:val="20"/>
                <w:szCs w:val="20"/>
              </w:rPr>
              <w:t>and</w:t>
            </w:r>
            <w:r w:rsidRPr="00266687">
              <w:rPr>
                <w:spacing w:val="-1"/>
                <w:sz w:val="20"/>
                <w:szCs w:val="20"/>
              </w:rPr>
              <w:t xml:space="preserve"> </w:t>
            </w:r>
            <w:r w:rsidRPr="00266687">
              <w:rPr>
                <w:sz w:val="20"/>
                <w:szCs w:val="20"/>
              </w:rPr>
              <w:t>their</w:t>
            </w:r>
            <w:r w:rsidRPr="00266687">
              <w:rPr>
                <w:spacing w:val="-1"/>
                <w:sz w:val="20"/>
                <w:szCs w:val="20"/>
              </w:rPr>
              <w:t xml:space="preserve"> </w:t>
            </w:r>
            <w:r w:rsidRPr="00266687">
              <w:rPr>
                <w:sz w:val="20"/>
                <w:szCs w:val="20"/>
              </w:rPr>
              <w:t>causes.</w:t>
            </w:r>
          </w:p>
          <w:p w:rsidR="00153DD7" w:rsidRPr="00266687" w:rsidRDefault="00153DD7" w:rsidP="00E945FD">
            <w:pPr>
              <w:pStyle w:val="TableParagraph"/>
              <w:ind w:left="108" w:right="103"/>
              <w:rPr>
                <w:sz w:val="20"/>
                <w:szCs w:val="20"/>
              </w:rPr>
            </w:pPr>
            <w:r w:rsidRPr="00266687">
              <w:rPr>
                <w:sz w:val="20"/>
                <w:szCs w:val="20"/>
              </w:rPr>
              <w:t>Geometric design features and traffic control strategies to</w:t>
            </w:r>
            <w:r w:rsidRPr="00266687">
              <w:rPr>
                <w:spacing w:val="1"/>
                <w:sz w:val="20"/>
                <w:szCs w:val="20"/>
              </w:rPr>
              <w:t xml:space="preserve"> </w:t>
            </w:r>
            <w:r w:rsidRPr="00266687">
              <w:rPr>
                <w:sz w:val="20"/>
                <w:szCs w:val="20"/>
              </w:rPr>
              <w:t>provide safer and more livable neighborhoods will be described,</w:t>
            </w:r>
            <w:r w:rsidRPr="00266687">
              <w:rPr>
                <w:spacing w:val="-52"/>
                <w:sz w:val="20"/>
                <w:szCs w:val="20"/>
              </w:rPr>
              <w:t xml:space="preserve"> </w:t>
            </w:r>
            <w:r w:rsidRPr="00266687">
              <w:rPr>
                <w:sz w:val="20"/>
                <w:szCs w:val="20"/>
              </w:rPr>
              <w:t>including residential area traffic circles, curb extensions (bulb-</w:t>
            </w:r>
            <w:r w:rsidRPr="00266687">
              <w:rPr>
                <w:spacing w:val="1"/>
                <w:sz w:val="20"/>
                <w:szCs w:val="20"/>
              </w:rPr>
              <w:t xml:space="preserve"> </w:t>
            </w:r>
            <w:r w:rsidRPr="00266687">
              <w:rPr>
                <w:sz w:val="20"/>
                <w:szCs w:val="20"/>
              </w:rPr>
              <w:t>outs), median islands, realigned intersections, speed humps,</w:t>
            </w:r>
            <w:r w:rsidRPr="00266687">
              <w:rPr>
                <w:spacing w:val="1"/>
                <w:sz w:val="20"/>
                <w:szCs w:val="20"/>
              </w:rPr>
              <w:t xml:space="preserve"> </w:t>
            </w:r>
            <w:r w:rsidRPr="00266687">
              <w:rPr>
                <w:sz w:val="20"/>
                <w:szCs w:val="20"/>
              </w:rPr>
              <w:t>chokers and diverters. Impacts of these features on roadway</w:t>
            </w:r>
            <w:r w:rsidRPr="00266687">
              <w:rPr>
                <w:spacing w:val="1"/>
                <w:sz w:val="20"/>
                <w:szCs w:val="20"/>
              </w:rPr>
              <w:t xml:space="preserve"> </w:t>
            </w:r>
            <w:r w:rsidRPr="00266687">
              <w:rPr>
                <w:sz w:val="20"/>
                <w:szCs w:val="20"/>
              </w:rPr>
              <w:t>users (pedestrians/bicyclists, emergency vehicles, transit and</w:t>
            </w:r>
            <w:r w:rsidRPr="00266687">
              <w:rPr>
                <w:spacing w:val="1"/>
                <w:sz w:val="20"/>
                <w:szCs w:val="20"/>
              </w:rPr>
              <w:t xml:space="preserve"> </w:t>
            </w:r>
            <w:r w:rsidRPr="00266687">
              <w:rPr>
                <w:sz w:val="20"/>
                <w:szCs w:val="20"/>
              </w:rPr>
              <w:t>maintenance and related vehicles) will be reviewed along with</w:t>
            </w:r>
            <w:r w:rsidRPr="00266687">
              <w:rPr>
                <w:spacing w:val="1"/>
                <w:sz w:val="20"/>
                <w:szCs w:val="20"/>
              </w:rPr>
              <w:t xml:space="preserve"> </w:t>
            </w:r>
            <w:r w:rsidRPr="00266687">
              <w:rPr>
                <w:sz w:val="20"/>
                <w:szCs w:val="20"/>
              </w:rPr>
              <w:t>legal and liability issues. Attention will also be given to the</w:t>
            </w:r>
            <w:r w:rsidRPr="00266687">
              <w:rPr>
                <w:spacing w:val="1"/>
                <w:sz w:val="20"/>
                <w:szCs w:val="20"/>
              </w:rPr>
              <w:t xml:space="preserve"> </w:t>
            </w:r>
            <w:r w:rsidRPr="00266687">
              <w:rPr>
                <w:sz w:val="20"/>
                <w:szCs w:val="20"/>
              </w:rPr>
              <w:t>process of traffic calming, including public participation,</w:t>
            </w:r>
            <w:r w:rsidRPr="00266687">
              <w:rPr>
                <w:spacing w:val="1"/>
                <w:sz w:val="20"/>
                <w:szCs w:val="20"/>
              </w:rPr>
              <w:t xml:space="preserve"> </w:t>
            </w:r>
            <w:r w:rsidRPr="00266687">
              <w:rPr>
                <w:sz w:val="20"/>
                <w:szCs w:val="20"/>
              </w:rPr>
              <w:t>identification of the problem and plan development, approval</w:t>
            </w:r>
            <w:r w:rsidRPr="00266687">
              <w:rPr>
                <w:spacing w:val="1"/>
                <w:sz w:val="20"/>
                <w:szCs w:val="20"/>
              </w:rPr>
              <w:t xml:space="preserve"> </w:t>
            </w:r>
            <w:r w:rsidRPr="00266687">
              <w:rPr>
                <w:sz w:val="20"/>
                <w:szCs w:val="20"/>
              </w:rPr>
              <w:t>and</w:t>
            </w:r>
            <w:r w:rsidRPr="00266687">
              <w:rPr>
                <w:spacing w:val="-1"/>
                <w:sz w:val="20"/>
                <w:szCs w:val="20"/>
              </w:rPr>
              <w:t xml:space="preserve"> </w:t>
            </w:r>
            <w:r w:rsidRPr="00266687">
              <w:rPr>
                <w:sz w:val="20"/>
                <w:szCs w:val="20"/>
              </w:rPr>
              <w:t>implementation.</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420"/>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29</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113"/>
              <w:rPr>
                <w:sz w:val="20"/>
                <w:szCs w:val="20"/>
              </w:rPr>
            </w:pPr>
            <w:r w:rsidRPr="00266687">
              <w:rPr>
                <w:sz w:val="20"/>
                <w:szCs w:val="20"/>
              </w:rPr>
              <w:t>Traffic Sign</w:t>
            </w:r>
            <w:r w:rsidRPr="00266687">
              <w:rPr>
                <w:spacing w:val="1"/>
                <w:sz w:val="20"/>
                <w:szCs w:val="20"/>
              </w:rPr>
              <w:t xml:space="preserve"> </w:t>
            </w:r>
            <w:proofErr w:type="spellStart"/>
            <w:r w:rsidRPr="00266687">
              <w:rPr>
                <w:spacing w:val="-1"/>
                <w:sz w:val="20"/>
                <w:szCs w:val="20"/>
              </w:rPr>
              <w:t>Retroreflectivity</w:t>
            </w:r>
            <w:proofErr w:type="spellEnd"/>
            <w:r w:rsidRPr="00266687">
              <w:rPr>
                <w:spacing w:val="-1"/>
                <w:sz w:val="20"/>
                <w:szCs w:val="20"/>
              </w:rPr>
              <w:t>/Pavement</w:t>
            </w:r>
            <w:r w:rsidRPr="00266687">
              <w:rPr>
                <w:spacing w:val="-52"/>
                <w:sz w:val="20"/>
                <w:szCs w:val="20"/>
              </w:rPr>
              <w:t xml:space="preserve"> </w:t>
            </w:r>
            <w:r w:rsidRPr="00266687">
              <w:rPr>
                <w:sz w:val="20"/>
                <w:szCs w:val="20"/>
              </w:rPr>
              <w:t>Markings</w:t>
            </w:r>
          </w:p>
        </w:tc>
        <w:tc>
          <w:tcPr>
            <w:tcW w:w="0" w:type="auto"/>
          </w:tcPr>
          <w:p w:rsidR="00153DD7" w:rsidRPr="00266687" w:rsidRDefault="00153DD7" w:rsidP="00E945FD">
            <w:pPr>
              <w:pStyle w:val="TableParagraph"/>
              <w:ind w:left="108" w:right="98"/>
              <w:rPr>
                <w:sz w:val="20"/>
                <w:szCs w:val="20"/>
              </w:rPr>
            </w:pPr>
            <w:r w:rsidRPr="00266687">
              <w:rPr>
                <w:sz w:val="20"/>
                <w:szCs w:val="20"/>
              </w:rPr>
              <w:t>Traffic signs provide an important means of communicating</w:t>
            </w:r>
            <w:r w:rsidRPr="00266687">
              <w:rPr>
                <w:spacing w:val="1"/>
                <w:sz w:val="20"/>
                <w:szCs w:val="20"/>
              </w:rPr>
              <w:t xml:space="preserve"> </w:t>
            </w:r>
            <w:r w:rsidRPr="00266687">
              <w:rPr>
                <w:sz w:val="20"/>
                <w:szCs w:val="20"/>
              </w:rPr>
              <w:t>information to road users. They need to be visible to be</w:t>
            </w:r>
            <w:r w:rsidRPr="00266687">
              <w:rPr>
                <w:spacing w:val="1"/>
                <w:sz w:val="20"/>
                <w:szCs w:val="20"/>
              </w:rPr>
              <w:t xml:space="preserve"> </w:t>
            </w:r>
            <w:r w:rsidRPr="00266687">
              <w:rPr>
                <w:sz w:val="20"/>
                <w:szCs w:val="20"/>
              </w:rPr>
              <w:t>effective. The nighttime environment presents many sign</w:t>
            </w:r>
            <w:r w:rsidRPr="00266687">
              <w:rPr>
                <w:spacing w:val="1"/>
                <w:sz w:val="20"/>
                <w:szCs w:val="20"/>
              </w:rPr>
              <w:t xml:space="preserve"> </w:t>
            </w:r>
            <w:r w:rsidRPr="00266687">
              <w:rPr>
                <w:sz w:val="20"/>
                <w:szCs w:val="20"/>
              </w:rPr>
              <w:t>visibility challenges. Since drivers cannot see as many visual</w:t>
            </w:r>
            <w:r w:rsidRPr="00266687">
              <w:rPr>
                <w:spacing w:val="1"/>
                <w:sz w:val="20"/>
                <w:szCs w:val="20"/>
              </w:rPr>
              <w:t xml:space="preserve"> </w:t>
            </w:r>
            <w:r w:rsidRPr="00266687">
              <w:rPr>
                <w:sz w:val="20"/>
                <w:szCs w:val="20"/>
              </w:rPr>
              <w:t>cues as they can during the day, this places greater reliance on</w:t>
            </w:r>
            <w:r w:rsidRPr="00266687">
              <w:rPr>
                <w:spacing w:val="1"/>
                <w:sz w:val="20"/>
                <w:szCs w:val="20"/>
              </w:rPr>
              <w:t xml:space="preserve"> </w:t>
            </w:r>
            <w:r w:rsidRPr="00266687">
              <w:rPr>
                <w:sz w:val="20"/>
                <w:szCs w:val="20"/>
              </w:rPr>
              <w:t>signs</w:t>
            </w:r>
            <w:r w:rsidRPr="00266687">
              <w:rPr>
                <w:spacing w:val="3"/>
                <w:sz w:val="20"/>
                <w:szCs w:val="20"/>
              </w:rPr>
              <w:t xml:space="preserve"> </w:t>
            </w:r>
            <w:r w:rsidRPr="00266687">
              <w:rPr>
                <w:sz w:val="20"/>
                <w:szCs w:val="20"/>
              </w:rPr>
              <w:t>and</w:t>
            </w:r>
            <w:r w:rsidRPr="00266687">
              <w:rPr>
                <w:spacing w:val="4"/>
                <w:sz w:val="20"/>
                <w:szCs w:val="20"/>
              </w:rPr>
              <w:t xml:space="preserve"> </w:t>
            </w:r>
            <w:r w:rsidRPr="00266687">
              <w:rPr>
                <w:sz w:val="20"/>
                <w:szCs w:val="20"/>
              </w:rPr>
              <w:t>other</w:t>
            </w:r>
            <w:r w:rsidRPr="00266687">
              <w:rPr>
                <w:spacing w:val="2"/>
                <w:sz w:val="20"/>
                <w:szCs w:val="20"/>
              </w:rPr>
              <w:t xml:space="preserve"> </w:t>
            </w:r>
            <w:r w:rsidRPr="00266687">
              <w:rPr>
                <w:sz w:val="20"/>
                <w:szCs w:val="20"/>
              </w:rPr>
              <w:t>traffic</w:t>
            </w:r>
            <w:r w:rsidRPr="00266687">
              <w:rPr>
                <w:spacing w:val="2"/>
                <w:sz w:val="20"/>
                <w:szCs w:val="20"/>
              </w:rPr>
              <w:t xml:space="preserve"> </w:t>
            </w:r>
            <w:r w:rsidRPr="00266687">
              <w:rPr>
                <w:sz w:val="20"/>
                <w:szCs w:val="20"/>
              </w:rPr>
              <w:t>control</w:t>
            </w:r>
            <w:r w:rsidRPr="00266687">
              <w:rPr>
                <w:spacing w:val="5"/>
                <w:sz w:val="20"/>
                <w:szCs w:val="20"/>
              </w:rPr>
              <w:t xml:space="preserve"> </w:t>
            </w:r>
            <w:r w:rsidRPr="00266687">
              <w:rPr>
                <w:sz w:val="20"/>
                <w:szCs w:val="20"/>
              </w:rPr>
              <w:t>devices.</w:t>
            </w:r>
            <w:r w:rsidRPr="00266687">
              <w:rPr>
                <w:spacing w:val="3"/>
                <w:sz w:val="20"/>
                <w:szCs w:val="20"/>
              </w:rPr>
              <w:t xml:space="preserve"> </w:t>
            </w:r>
            <w:r w:rsidRPr="00266687">
              <w:rPr>
                <w:sz w:val="20"/>
                <w:szCs w:val="20"/>
              </w:rPr>
              <w:t>To</w:t>
            </w:r>
            <w:r w:rsidRPr="00266687">
              <w:rPr>
                <w:spacing w:val="4"/>
                <w:sz w:val="20"/>
                <w:szCs w:val="20"/>
              </w:rPr>
              <w:t xml:space="preserve"> </w:t>
            </w:r>
            <w:r w:rsidRPr="00266687">
              <w:rPr>
                <w:sz w:val="20"/>
                <w:szCs w:val="20"/>
              </w:rPr>
              <w:t>provide</w:t>
            </w:r>
            <w:r w:rsidRPr="00266687">
              <w:rPr>
                <w:spacing w:val="2"/>
                <w:sz w:val="20"/>
                <w:szCs w:val="20"/>
              </w:rPr>
              <w:t xml:space="preserve"> </w:t>
            </w:r>
            <w:r w:rsidRPr="00266687">
              <w:rPr>
                <w:sz w:val="20"/>
                <w:szCs w:val="20"/>
              </w:rPr>
              <w:t>nighttime</w:t>
            </w:r>
            <w:r w:rsidRPr="00266687">
              <w:rPr>
                <w:spacing w:val="1"/>
                <w:sz w:val="20"/>
                <w:szCs w:val="20"/>
              </w:rPr>
              <w:t xml:space="preserve"> </w:t>
            </w:r>
            <w:r w:rsidRPr="00266687">
              <w:rPr>
                <w:sz w:val="20"/>
                <w:szCs w:val="20"/>
              </w:rPr>
              <w:t>sign</w:t>
            </w:r>
            <w:r w:rsidRPr="00266687">
              <w:rPr>
                <w:spacing w:val="3"/>
                <w:sz w:val="20"/>
                <w:szCs w:val="20"/>
              </w:rPr>
              <w:t xml:space="preserve"> </w:t>
            </w:r>
            <w:r w:rsidRPr="00266687">
              <w:rPr>
                <w:sz w:val="20"/>
                <w:szCs w:val="20"/>
              </w:rPr>
              <w:t>visibility, most</w:t>
            </w:r>
            <w:r w:rsidRPr="00266687">
              <w:rPr>
                <w:spacing w:val="2"/>
                <w:sz w:val="20"/>
                <w:szCs w:val="20"/>
              </w:rPr>
              <w:t xml:space="preserve"> </w:t>
            </w:r>
            <w:r w:rsidRPr="00266687">
              <w:rPr>
                <w:sz w:val="20"/>
                <w:szCs w:val="20"/>
              </w:rPr>
              <w:t>signs</w:t>
            </w:r>
            <w:r w:rsidRPr="00266687">
              <w:rPr>
                <w:spacing w:val="4"/>
                <w:sz w:val="20"/>
                <w:szCs w:val="20"/>
              </w:rPr>
              <w:t xml:space="preserve"> </w:t>
            </w:r>
            <w:r w:rsidRPr="00266687">
              <w:rPr>
                <w:sz w:val="20"/>
                <w:szCs w:val="20"/>
              </w:rPr>
              <w:t>are</w:t>
            </w:r>
            <w:r w:rsidRPr="00266687">
              <w:rPr>
                <w:spacing w:val="1"/>
                <w:sz w:val="20"/>
                <w:szCs w:val="20"/>
              </w:rPr>
              <w:t xml:space="preserve"> </w:t>
            </w:r>
            <w:r w:rsidRPr="00266687">
              <w:rPr>
                <w:sz w:val="20"/>
                <w:szCs w:val="20"/>
              </w:rPr>
              <w:t>made</w:t>
            </w:r>
            <w:r w:rsidRPr="00266687">
              <w:rPr>
                <w:spacing w:val="1"/>
                <w:sz w:val="20"/>
                <w:szCs w:val="20"/>
              </w:rPr>
              <w:t xml:space="preserve"> </w:t>
            </w:r>
            <w:r w:rsidRPr="00266687">
              <w:rPr>
                <w:sz w:val="20"/>
                <w:szCs w:val="20"/>
              </w:rPr>
              <w:t>from</w:t>
            </w:r>
            <w:r w:rsidRPr="00266687">
              <w:rPr>
                <w:spacing w:val="2"/>
                <w:sz w:val="20"/>
                <w:szCs w:val="20"/>
              </w:rPr>
              <w:t xml:space="preserve"> </w:t>
            </w:r>
            <w:r w:rsidRPr="00266687">
              <w:rPr>
                <w:sz w:val="20"/>
                <w:szCs w:val="20"/>
              </w:rPr>
              <w:t>retroreflective</w:t>
            </w:r>
            <w:r w:rsidRPr="00266687">
              <w:rPr>
                <w:spacing w:val="1"/>
                <w:sz w:val="20"/>
                <w:szCs w:val="20"/>
              </w:rPr>
              <w:t xml:space="preserve"> </w:t>
            </w:r>
            <w:r w:rsidRPr="00266687">
              <w:rPr>
                <w:sz w:val="20"/>
                <w:szCs w:val="20"/>
              </w:rPr>
              <w:t xml:space="preserve">sheeting. </w:t>
            </w:r>
            <w:proofErr w:type="spellStart"/>
            <w:r w:rsidRPr="00266687">
              <w:rPr>
                <w:sz w:val="20"/>
                <w:szCs w:val="20"/>
              </w:rPr>
              <w:t>Retroreflectivity</w:t>
            </w:r>
            <w:proofErr w:type="spellEnd"/>
            <w:r w:rsidRPr="00266687">
              <w:rPr>
                <w:sz w:val="20"/>
                <w:szCs w:val="20"/>
              </w:rPr>
              <w:t xml:space="preserve"> is the property of a material that re-</w:t>
            </w:r>
            <w:r w:rsidRPr="00266687">
              <w:rPr>
                <w:spacing w:val="1"/>
                <w:sz w:val="20"/>
                <w:szCs w:val="20"/>
              </w:rPr>
              <w:t xml:space="preserve"> </w:t>
            </w:r>
            <w:r w:rsidRPr="00266687">
              <w:rPr>
                <w:sz w:val="20"/>
                <w:szCs w:val="20"/>
              </w:rPr>
              <w:t>directs light back to the originating source. Since the</w:t>
            </w:r>
            <w:r w:rsidRPr="00266687">
              <w:rPr>
                <w:spacing w:val="1"/>
                <w:sz w:val="20"/>
                <w:szCs w:val="20"/>
              </w:rPr>
              <w:t xml:space="preserve"> </w:t>
            </w:r>
            <w:r w:rsidRPr="00266687">
              <w:rPr>
                <w:sz w:val="20"/>
                <w:szCs w:val="20"/>
              </w:rPr>
              <w:t>retroreflective</w:t>
            </w:r>
            <w:r w:rsidRPr="00266687">
              <w:rPr>
                <w:spacing w:val="-2"/>
                <w:sz w:val="20"/>
                <w:szCs w:val="20"/>
              </w:rPr>
              <w:t xml:space="preserve"> </w:t>
            </w:r>
            <w:r w:rsidRPr="00266687">
              <w:rPr>
                <w:sz w:val="20"/>
                <w:szCs w:val="20"/>
              </w:rPr>
              <w:t>properties</w:t>
            </w:r>
            <w:r w:rsidRPr="00266687">
              <w:rPr>
                <w:spacing w:val="-3"/>
                <w:sz w:val="20"/>
                <w:szCs w:val="20"/>
              </w:rPr>
              <w:t xml:space="preserve"> </w:t>
            </w:r>
            <w:r w:rsidRPr="00266687">
              <w:rPr>
                <w:sz w:val="20"/>
                <w:szCs w:val="20"/>
              </w:rPr>
              <w:t>of</w:t>
            </w:r>
            <w:r w:rsidRPr="00266687">
              <w:rPr>
                <w:spacing w:val="-4"/>
                <w:sz w:val="20"/>
                <w:szCs w:val="20"/>
              </w:rPr>
              <w:t xml:space="preserve"> </w:t>
            </w:r>
            <w:r w:rsidRPr="00266687">
              <w:rPr>
                <w:sz w:val="20"/>
                <w:szCs w:val="20"/>
              </w:rPr>
              <w:t>signs</w:t>
            </w:r>
            <w:r w:rsidRPr="00266687">
              <w:rPr>
                <w:spacing w:val="-1"/>
                <w:sz w:val="20"/>
                <w:szCs w:val="20"/>
              </w:rPr>
              <w:t xml:space="preserve"> </w:t>
            </w:r>
            <w:r w:rsidRPr="00266687">
              <w:rPr>
                <w:sz w:val="20"/>
                <w:szCs w:val="20"/>
              </w:rPr>
              <w:t>deteriorate</w:t>
            </w:r>
            <w:r w:rsidRPr="00266687">
              <w:rPr>
                <w:spacing w:val="-2"/>
                <w:sz w:val="20"/>
                <w:szCs w:val="20"/>
              </w:rPr>
              <w:t xml:space="preserve"> </w:t>
            </w:r>
            <w:r w:rsidRPr="00266687">
              <w:rPr>
                <w:sz w:val="20"/>
                <w:szCs w:val="20"/>
              </w:rPr>
              <w:t>over</w:t>
            </w:r>
            <w:r w:rsidRPr="00266687">
              <w:rPr>
                <w:spacing w:val="-3"/>
                <w:sz w:val="20"/>
                <w:szCs w:val="20"/>
              </w:rPr>
              <w:t xml:space="preserve"> </w:t>
            </w:r>
            <w:r w:rsidRPr="00266687">
              <w:rPr>
                <w:sz w:val="20"/>
                <w:szCs w:val="20"/>
              </w:rPr>
              <w:t>time,</w:t>
            </w:r>
            <w:r w:rsidRPr="00266687">
              <w:rPr>
                <w:spacing w:val="-3"/>
                <w:sz w:val="20"/>
                <w:szCs w:val="20"/>
              </w:rPr>
              <w:t xml:space="preserve"> </w:t>
            </w:r>
            <w:r w:rsidRPr="00266687">
              <w:rPr>
                <w:sz w:val="20"/>
                <w:szCs w:val="20"/>
              </w:rPr>
              <w:t>road</w:t>
            </w:r>
            <w:r w:rsidRPr="00266687">
              <w:rPr>
                <w:spacing w:val="-4"/>
                <w:sz w:val="20"/>
                <w:szCs w:val="20"/>
              </w:rPr>
              <w:t xml:space="preserve"> </w:t>
            </w:r>
            <w:r w:rsidRPr="00266687">
              <w:rPr>
                <w:sz w:val="20"/>
                <w:szCs w:val="20"/>
              </w:rPr>
              <w:t>and</w:t>
            </w:r>
            <w:r w:rsidRPr="00266687">
              <w:rPr>
                <w:spacing w:val="-52"/>
                <w:sz w:val="20"/>
                <w:szCs w:val="20"/>
              </w:rPr>
              <w:t xml:space="preserve"> </w:t>
            </w:r>
            <w:r w:rsidRPr="00266687">
              <w:rPr>
                <w:sz w:val="20"/>
                <w:szCs w:val="20"/>
              </w:rPr>
              <w:t>street officials should assess their schedules for inspecting,</w:t>
            </w:r>
            <w:r w:rsidRPr="00266687">
              <w:rPr>
                <w:spacing w:val="1"/>
                <w:sz w:val="20"/>
                <w:szCs w:val="20"/>
              </w:rPr>
              <w:t xml:space="preserve"> </w:t>
            </w:r>
            <w:r w:rsidRPr="00266687">
              <w:rPr>
                <w:sz w:val="20"/>
                <w:szCs w:val="20"/>
              </w:rPr>
              <w:t>cleaning and replacing signs to ensure that these maintenance</w:t>
            </w:r>
            <w:r w:rsidRPr="00266687">
              <w:rPr>
                <w:spacing w:val="1"/>
                <w:sz w:val="20"/>
                <w:szCs w:val="20"/>
              </w:rPr>
              <w:t xml:space="preserve"> </w:t>
            </w:r>
            <w:r w:rsidRPr="00266687">
              <w:rPr>
                <w:sz w:val="20"/>
                <w:szCs w:val="20"/>
              </w:rPr>
              <w:t>activities meet the objectives of the Manual on Uniform Traffic</w:t>
            </w:r>
            <w:r w:rsidRPr="00266687">
              <w:rPr>
                <w:spacing w:val="1"/>
                <w:sz w:val="20"/>
                <w:szCs w:val="20"/>
              </w:rPr>
              <w:t xml:space="preserve"> </w:t>
            </w:r>
            <w:r w:rsidRPr="00266687">
              <w:rPr>
                <w:sz w:val="20"/>
                <w:szCs w:val="20"/>
              </w:rPr>
              <w:t>Control Devices and, more importantly, the needs of drivers at</w:t>
            </w:r>
            <w:r w:rsidRPr="00266687">
              <w:rPr>
                <w:spacing w:val="1"/>
                <w:sz w:val="20"/>
                <w:szCs w:val="20"/>
              </w:rPr>
              <w:t xml:space="preserve"> </w:t>
            </w:r>
            <w:r w:rsidRPr="00266687">
              <w:rPr>
                <w:sz w:val="20"/>
                <w:szCs w:val="20"/>
              </w:rPr>
              <w:t>night. This workshop will help practitioners gain a better</w:t>
            </w:r>
            <w:r w:rsidRPr="00266687">
              <w:rPr>
                <w:spacing w:val="1"/>
                <w:sz w:val="20"/>
                <w:szCs w:val="20"/>
              </w:rPr>
              <w:t xml:space="preserve"> </w:t>
            </w:r>
            <w:r w:rsidRPr="00266687">
              <w:rPr>
                <w:sz w:val="20"/>
                <w:szCs w:val="20"/>
              </w:rPr>
              <w:t xml:space="preserve">understanding of sign </w:t>
            </w:r>
            <w:proofErr w:type="spellStart"/>
            <w:r w:rsidRPr="00266687">
              <w:rPr>
                <w:sz w:val="20"/>
                <w:szCs w:val="20"/>
              </w:rPr>
              <w:t>retroreflectivity</w:t>
            </w:r>
            <w:proofErr w:type="spellEnd"/>
            <w:r w:rsidRPr="00266687">
              <w:rPr>
                <w:sz w:val="20"/>
                <w:szCs w:val="20"/>
              </w:rPr>
              <w:t xml:space="preserve"> issues in order to improve</w:t>
            </w:r>
            <w:r w:rsidRPr="00266687">
              <w:rPr>
                <w:spacing w:val="-52"/>
                <w:sz w:val="20"/>
                <w:szCs w:val="20"/>
              </w:rPr>
              <w:t xml:space="preserve"> </w:t>
            </w:r>
            <w:r w:rsidRPr="00266687">
              <w:rPr>
                <w:sz w:val="20"/>
                <w:szCs w:val="20"/>
              </w:rPr>
              <w:t>the</w:t>
            </w:r>
            <w:r w:rsidRPr="00266687">
              <w:rPr>
                <w:spacing w:val="-1"/>
                <w:sz w:val="20"/>
                <w:szCs w:val="20"/>
              </w:rPr>
              <w:t xml:space="preserve"> </w:t>
            </w:r>
            <w:r w:rsidRPr="00266687">
              <w:rPr>
                <w:sz w:val="20"/>
                <w:szCs w:val="20"/>
              </w:rPr>
              <w:t>overall</w:t>
            </w:r>
            <w:r w:rsidRPr="00266687">
              <w:rPr>
                <w:spacing w:val="1"/>
                <w:sz w:val="20"/>
                <w:szCs w:val="20"/>
              </w:rPr>
              <w:t xml:space="preserve"> </w:t>
            </w:r>
            <w:r w:rsidRPr="00266687">
              <w:rPr>
                <w:sz w:val="20"/>
                <w:szCs w:val="20"/>
              </w:rPr>
              <w:t>nighttime</w:t>
            </w:r>
            <w:r w:rsidRPr="00266687">
              <w:rPr>
                <w:spacing w:val="-3"/>
                <w:sz w:val="20"/>
                <w:szCs w:val="20"/>
              </w:rPr>
              <w:t xml:space="preserve"> </w:t>
            </w:r>
            <w:r w:rsidRPr="00266687">
              <w:rPr>
                <w:sz w:val="20"/>
                <w:szCs w:val="20"/>
              </w:rPr>
              <w:t>visibility of</w:t>
            </w:r>
            <w:r w:rsidRPr="00266687">
              <w:rPr>
                <w:spacing w:val="-2"/>
                <w:sz w:val="20"/>
                <w:szCs w:val="20"/>
              </w:rPr>
              <w:t xml:space="preserve"> </w:t>
            </w:r>
            <w:r w:rsidRPr="00266687">
              <w:rPr>
                <w:sz w:val="20"/>
                <w:szCs w:val="20"/>
              </w:rPr>
              <w:t>traffic</w:t>
            </w:r>
            <w:r w:rsidRPr="00266687">
              <w:rPr>
                <w:spacing w:val="-3"/>
                <w:sz w:val="20"/>
                <w:szCs w:val="20"/>
              </w:rPr>
              <w:t xml:space="preserve"> </w:t>
            </w:r>
            <w:r w:rsidRPr="00266687">
              <w:rPr>
                <w:sz w:val="20"/>
                <w:szCs w:val="20"/>
              </w:rPr>
              <w:t>signs.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1"/>
              <w:jc w:val="center"/>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27</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Trenching</w:t>
            </w:r>
            <w:r w:rsidRPr="00266687">
              <w:rPr>
                <w:spacing w:val="-2"/>
                <w:sz w:val="20"/>
                <w:szCs w:val="20"/>
              </w:rPr>
              <w:t xml:space="preserve"> </w:t>
            </w:r>
            <w:r w:rsidRPr="00266687">
              <w:rPr>
                <w:sz w:val="20"/>
                <w:szCs w:val="20"/>
              </w:rPr>
              <w:t>Competent</w:t>
            </w:r>
            <w:r w:rsidRPr="00266687">
              <w:rPr>
                <w:spacing w:val="-1"/>
                <w:sz w:val="20"/>
                <w:szCs w:val="20"/>
              </w:rPr>
              <w:t xml:space="preserve"> </w:t>
            </w:r>
            <w:r w:rsidRPr="00266687">
              <w:rPr>
                <w:sz w:val="20"/>
                <w:szCs w:val="20"/>
              </w:rPr>
              <w:t>Person</w:t>
            </w:r>
          </w:p>
        </w:tc>
        <w:tc>
          <w:tcPr>
            <w:tcW w:w="0" w:type="auto"/>
          </w:tcPr>
          <w:p w:rsidR="00153DD7" w:rsidRPr="00266687" w:rsidRDefault="00153DD7" w:rsidP="00E945FD">
            <w:pPr>
              <w:pStyle w:val="TableParagraph"/>
              <w:ind w:left="108" w:right="280"/>
              <w:rPr>
                <w:sz w:val="20"/>
                <w:szCs w:val="20"/>
              </w:rPr>
            </w:pPr>
            <w:r w:rsidRPr="00266687">
              <w:rPr>
                <w:sz w:val="20"/>
                <w:szCs w:val="20"/>
              </w:rPr>
              <w:t>The Occupational Safety and Health Administration (OSHA)</w:t>
            </w:r>
            <w:r w:rsidRPr="00266687">
              <w:rPr>
                <w:spacing w:val="1"/>
                <w:sz w:val="20"/>
                <w:szCs w:val="20"/>
              </w:rPr>
              <w:t xml:space="preserve"> </w:t>
            </w:r>
            <w:r w:rsidRPr="00266687">
              <w:rPr>
                <w:sz w:val="20"/>
                <w:szCs w:val="20"/>
              </w:rPr>
              <w:t>safety regulations for trenching and other types of excavations</w:t>
            </w:r>
            <w:r w:rsidRPr="00266687">
              <w:rPr>
                <w:spacing w:val="-52"/>
                <w:sz w:val="20"/>
                <w:szCs w:val="20"/>
              </w:rPr>
              <w:t xml:space="preserve"> </w:t>
            </w:r>
            <w:r w:rsidRPr="00266687">
              <w:rPr>
                <w:sz w:val="20"/>
                <w:szCs w:val="20"/>
              </w:rPr>
              <w:t>require a trained “competent person” to be at the excavation</w:t>
            </w:r>
            <w:r w:rsidRPr="00266687">
              <w:rPr>
                <w:spacing w:val="1"/>
                <w:sz w:val="20"/>
                <w:szCs w:val="20"/>
              </w:rPr>
              <w:t xml:space="preserve"> </w:t>
            </w:r>
            <w:r w:rsidRPr="00266687">
              <w:rPr>
                <w:sz w:val="20"/>
                <w:szCs w:val="20"/>
              </w:rPr>
              <w:t>whenever any employees are involved working in or near the</w:t>
            </w:r>
            <w:r w:rsidRPr="00266687">
              <w:rPr>
                <w:spacing w:val="1"/>
                <w:sz w:val="20"/>
                <w:szCs w:val="20"/>
              </w:rPr>
              <w:t xml:space="preserve"> </w:t>
            </w:r>
            <w:r w:rsidRPr="00266687">
              <w:rPr>
                <w:sz w:val="20"/>
                <w:szCs w:val="20"/>
              </w:rPr>
              <w:t>hole. This course teaches required OSHA technique for proper</w:t>
            </w:r>
            <w:r w:rsidRPr="00266687">
              <w:rPr>
                <w:spacing w:val="-53"/>
                <w:sz w:val="20"/>
                <w:szCs w:val="20"/>
              </w:rPr>
              <w:t xml:space="preserve"> </w:t>
            </w:r>
            <w:r w:rsidRPr="00266687">
              <w:rPr>
                <w:sz w:val="20"/>
                <w:szCs w:val="20"/>
              </w:rPr>
              <w:t>hands-on classification of soils that trained competent persons</w:t>
            </w:r>
            <w:r w:rsidRPr="00266687">
              <w:rPr>
                <w:spacing w:val="-52"/>
                <w:sz w:val="20"/>
                <w:szCs w:val="20"/>
              </w:rPr>
              <w:t xml:space="preserve"> </w:t>
            </w:r>
            <w:r w:rsidRPr="00266687">
              <w:rPr>
                <w:sz w:val="20"/>
                <w:szCs w:val="20"/>
              </w:rPr>
              <w:t>must be able to perform in order to meet the requirements of</w:t>
            </w:r>
            <w:r w:rsidRPr="00266687">
              <w:rPr>
                <w:spacing w:val="1"/>
                <w:sz w:val="20"/>
                <w:szCs w:val="20"/>
              </w:rPr>
              <w:t xml:space="preserve"> </w:t>
            </w:r>
            <w:r w:rsidRPr="00266687">
              <w:rPr>
                <w:sz w:val="20"/>
                <w:szCs w:val="20"/>
              </w:rPr>
              <w:t>OSHA</w:t>
            </w:r>
            <w:r w:rsidRPr="00266687">
              <w:rPr>
                <w:spacing w:val="-2"/>
                <w:sz w:val="20"/>
                <w:szCs w:val="20"/>
              </w:rPr>
              <w:t xml:space="preserve"> </w:t>
            </w:r>
            <w:r w:rsidRPr="00266687">
              <w:rPr>
                <w:sz w:val="20"/>
                <w:szCs w:val="20"/>
              </w:rPr>
              <w:t>for soil</w:t>
            </w:r>
            <w:r w:rsidRPr="00266687">
              <w:rPr>
                <w:spacing w:val="-2"/>
                <w:sz w:val="20"/>
                <w:szCs w:val="20"/>
              </w:rPr>
              <w:t xml:space="preserve"> </w:t>
            </w:r>
            <w:r w:rsidRPr="00266687">
              <w:rPr>
                <w:sz w:val="20"/>
                <w:szCs w:val="20"/>
              </w:rPr>
              <w:t>types A, B</w:t>
            </w:r>
            <w:r w:rsidRPr="00266687">
              <w:rPr>
                <w:spacing w:val="-2"/>
                <w:sz w:val="20"/>
                <w:szCs w:val="20"/>
              </w:rPr>
              <w:t xml:space="preserve"> </w:t>
            </w:r>
            <w:r w:rsidRPr="00266687">
              <w:rPr>
                <w:sz w:val="20"/>
                <w:szCs w:val="20"/>
              </w:rPr>
              <w:t>and C.</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3" w:right="132"/>
              <w:jc w:val="center"/>
              <w:rPr>
                <w:sz w:val="20"/>
                <w:szCs w:val="20"/>
              </w:rPr>
            </w:pPr>
            <w:r w:rsidRPr="00266687">
              <w:rPr>
                <w:sz w:val="20"/>
                <w:szCs w:val="20"/>
              </w:rPr>
              <w:t>Classroom</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383"/>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38</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147"/>
              <w:rPr>
                <w:sz w:val="20"/>
                <w:szCs w:val="20"/>
              </w:rPr>
            </w:pPr>
            <w:r w:rsidRPr="00266687">
              <w:rPr>
                <w:sz w:val="20"/>
                <w:szCs w:val="20"/>
              </w:rPr>
              <w:t>Work Zone Traffic Control</w:t>
            </w:r>
            <w:r w:rsidRPr="00266687">
              <w:rPr>
                <w:spacing w:val="1"/>
                <w:sz w:val="20"/>
                <w:szCs w:val="20"/>
              </w:rPr>
              <w:t xml:space="preserve"> </w:t>
            </w:r>
            <w:r w:rsidRPr="00266687">
              <w:rPr>
                <w:sz w:val="20"/>
                <w:szCs w:val="20"/>
              </w:rPr>
              <w:t>Supervisor</w:t>
            </w:r>
            <w:r w:rsidRPr="00266687">
              <w:rPr>
                <w:spacing w:val="-2"/>
                <w:sz w:val="20"/>
                <w:szCs w:val="20"/>
              </w:rPr>
              <w:t xml:space="preserve"> </w:t>
            </w:r>
            <w:r w:rsidRPr="00266687">
              <w:rPr>
                <w:sz w:val="20"/>
                <w:szCs w:val="20"/>
              </w:rPr>
              <w:t>Safety</w:t>
            </w:r>
            <w:r w:rsidRPr="00266687">
              <w:rPr>
                <w:spacing w:val="-2"/>
                <w:sz w:val="20"/>
                <w:szCs w:val="20"/>
              </w:rPr>
              <w:t xml:space="preserve"> </w:t>
            </w:r>
            <w:r w:rsidRPr="00266687">
              <w:rPr>
                <w:sz w:val="20"/>
                <w:szCs w:val="20"/>
              </w:rPr>
              <w:t>Training</w:t>
            </w:r>
            <w:r w:rsidRPr="00266687">
              <w:rPr>
                <w:spacing w:val="-5"/>
                <w:sz w:val="20"/>
                <w:szCs w:val="20"/>
              </w:rPr>
              <w:t xml:space="preserve"> </w:t>
            </w:r>
            <w:r w:rsidRPr="00266687">
              <w:rPr>
                <w:sz w:val="20"/>
                <w:szCs w:val="20"/>
              </w:rPr>
              <w:t>Online</w:t>
            </w:r>
          </w:p>
        </w:tc>
        <w:tc>
          <w:tcPr>
            <w:tcW w:w="0" w:type="auto"/>
          </w:tcPr>
          <w:p w:rsidR="00153DD7" w:rsidRPr="00266687" w:rsidRDefault="00153DD7" w:rsidP="00E945FD">
            <w:pPr>
              <w:pStyle w:val="TableParagraph"/>
              <w:ind w:left="108" w:right="140"/>
              <w:rPr>
                <w:sz w:val="20"/>
                <w:szCs w:val="20"/>
              </w:rPr>
            </w:pPr>
            <w:r w:rsidRPr="00266687">
              <w:rPr>
                <w:sz w:val="20"/>
                <w:szCs w:val="20"/>
              </w:rPr>
              <w:t>This three-day course is designed for NCDOT, larger</w:t>
            </w:r>
            <w:r w:rsidRPr="00266687">
              <w:rPr>
                <w:spacing w:val="1"/>
                <w:sz w:val="20"/>
                <w:szCs w:val="20"/>
              </w:rPr>
              <w:t xml:space="preserve"> </w:t>
            </w:r>
            <w:r w:rsidRPr="00266687">
              <w:rPr>
                <w:sz w:val="20"/>
                <w:szCs w:val="20"/>
              </w:rPr>
              <w:t>municipalities, and highway contractors that work on all</w:t>
            </w:r>
            <w:r w:rsidRPr="00266687">
              <w:rPr>
                <w:spacing w:val="1"/>
                <w:sz w:val="20"/>
                <w:szCs w:val="20"/>
              </w:rPr>
              <w:t xml:space="preserve"> </w:t>
            </w:r>
            <w:r w:rsidRPr="00266687">
              <w:rPr>
                <w:sz w:val="20"/>
                <w:szCs w:val="20"/>
              </w:rPr>
              <w:t>highway systems, including two-lane roads, multi-lane</w:t>
            </w:r>
            <w:r w:rsidRPr="00266687">
              <w:rPr>
                <w:spacing w:val="1"/>
                <w:sz w:val="20"/>
                <w:szCs w:val="20"/>
              </w:rPr>
              <w:t xml:space="preserve"> </w:t>
            </w:r>
            <w:r w:rsidRPr="00266687">
              <w:rPr>
                <w:sz w:val="20"/>
                <w:szCs w:val="20"/>
              </w:rPr>
              <w:t>roadways, and high-volume, high-speed, controlled access</w:t>
            </w:r>
            <w:r w:rsidRPr="00266687">
              <w:rPr>
                <w:spacing w:val="1"/>
                <w:sz w:val="20"/>
                <w:szCs w:val="20"/>
              </w:rPr>
              <w:t xml:space="preserve"> </w:t>
            </w:r>
            <w:r w:rsidRPr="00266687">
              <w:rPr>
                <w:sz w:val="20"/>
                <w:szCs w:val="20"/>
              </w:rPr>
              <w:t>facilities.</w:t>
            </w:r>
            <w:r w:rsidRPr="00266687">
              <w:rPr>
                <w:spacing w:val="-5"/>
                <w:sz w:val="20"/>
                <w:szCs w:val="20"/>
              </w:rPr>
              <w:t xml:space="preserve"> </w:t>
            </w:r>
            <w:r w:rsidRPr="00266687">
              <w:rPr>
                <w:sz w:val="20"/>
                <w:szCs w:val="20"/>
              </w:rPr>
              <w:t>This</w:t>
            </w:r>
            <w:r w:rsidRPr="00266687">
              <w:rPr>
                <w:spacing w:val="-2"/>
                <w:sz w:val="20"/>
                <w:szCs w:val="20"/>
              </w:rPr>
              <w:t xml:space="preserve"> </w:t>
            </w:r>
            <w:r w:rsidRPr="00266687">
              <w:rPr>
                <w:sz w:val="20"/>
                <w:szCs w:val="20"/>
              </w:rPr>
              <w:t>course</w:t>
            </w:r>
            <w:r w:rsidRPr="00266687">
              <w:rPr>
                <w:spacing w:val="-4"/>
                <w:sz w:val="20"/>
                <w:szCs w:val="20"/>
              </w:rPr>
              <w:t xml:space="preserve"> </w:t>
            </w:r>
            <w:r w:rsidRPr="00266687">
              <w:rPr>
                <w:sz w:val="20"/>
                <w:szCs w:val="20"/>
              </w:rPr>
              <w:t>covers</w:t>
            </w:r>
            <w:r w:rsidRPr="00266687">
              <w:rPr>
                <w:spacing w:val="-2"/>
                <w:sz w:val="20"/>
                <w:szCs w:val="20"/>
              </w:rPr>
              <w:t xml:space="preserve"> </w:t>
            </w:r>
            <w:r w:rsidRPr="00266687">
              <w:rPr>
                <w:sz w:val="20"/>
                <w:szCs w:val="20"/>
              </w:rPr>
              <w:t>traffic</w:t>
            </w:r>
            <w:r w:rsidRPr="00266687">
              <w:rPr>
                <w:spacing w:val="-2"/>
                <w:sz w:val="20"/>
                <w:szCs w:val="20"/>
              </w:rPr>
              <w:t xml:space="preserve"> </w:t>
            </w:r>
            <w:r w:rsidRPr="00266687">
              <w:rPr>
                <w:sz w:val="20"/>
                <w:szCs w:val="20"/>
              </w:rPr>
              <w:t>control</w:t>
            </w:r>
            <w:r w:rsidRPr="00266687">
              <w:rPr>
                <w:spacing w:val="-1"/>
                <w:sz w:val="20"/>
                <w:szCs w:val="20"/>
              </w:rPr>
              <w:t xml:space="preserve"> </w:t>
            </w:r>
            <w:r w:rsidRPr="00266687">
              <w:rPr>
                <w:sz w:val="20"/>
                <w:szCs w:val="20"/>
              </w:rPr>
              <w:t>plan</w:t>
            </w:r>
            <w:r w:rsidRPr="00266687">
              <w:rPr>
                <w:spacing w:val="-4"/>
                <w:sz w:val="20"/>
                <w:szCs w:val="20"/>
              </w:rPr>
              <w:t xml:space="preserve"> </w:t>
            </w:r>
            <w:r w:rsidRPr="00266687">
              <w:rPr>
                <w:sz w:val="20"/>
                <w:szCs w:val="20"/>
              </w:rPr>
              <w:t>reading</w:t>
            </w:r>
            <w:r w:rsidRPr="00266687">
              <w:rPr>
                <w:spacing w:val="-2"/>
                <w:sz w:val="20"/>
                <w:szCs w:val="20"/>
              </w:rPr>
              <w:t xml:space="preserve"> </w:t>
            </w:r>
            <w:r w:rsidRPr="00266687">
              <w:rPr>
                <w:sz w:val="20"/>
                <w:szCs w:val="20"/>
              </w:rPr>
              <w:t>and</w:t>
            </w:r>
            <w:r w:rsidRPr="00266687">
              <w:rPr>
                <w:spacing w:val="-52"/>
                <w:sz w:val="20"/>
                <w:szCs w:val="20"/>
              </w:rPr>
              <w:t xml:space="preserve"> </w:t>
            </w:r>
            <w:r w:rsidRPr="00266687">
              <w:rPr>
                <w:sz w:val="20"/>
                <w:szCs w:val="20"/>
              </w:rPr>
              <w:t>development, positive protection, work zone capacity, night</w:t>
            </w:r>
            <w:r w:rsidRPr="00266687">
              <w:rPr>
                <w:spacing w:val="-52"/>
                <w:sz w:val="20"/>
                <w:szCs w:val="20"/>
              </w:rPr>
              <w:t xml:space="preserve"> </w:t>
            </w:r>
            <w:r w:rsidRPr="00266687">
              <w:rPr>
                <w:sz w:val="20"/>
                <w:szCs w:val="20"/>
              </w:rPr>
              <w:t>work, and inspection. Part 6 of the MUTCD and state DOT</w:t>
            </w:r>
            <w:r w:rsidRPr="00266687">
              <w:rPr>
                <w:spacing w:val="1"/>
                <w:sz w:val="20"/>
                <w:szCs w:val="20"/>
              </w:rPr>
              <w:t xml:space="preserve"> </w:t>
            </w:r>
            <w:r w:rsidRPr="00266687">
              <w:rPr>
                <w:sz w:val="20"/>
                <w:szCs w:val="20"/>
              </w:rPr>
              <w:t>“Roadway Standard Drawings” are used as the text for this</w:t>
            </w:r>
            <w:r w:rsidRPr="00266687">
              <w:rPr>
                <w:spacing w:val="1"/>
                <w:sz w:val="20"/>
                <w:szCs w:val="20"/>
              </w:rPr>
              <w:t xml:space="preserve"> </w:t>
            </w:r>
            <w:r w:rsidRPr="00266687">
              <w:rPr>
                <w:sz w:val="20"/>
                <w:szCs w:val="20"/>
              </w:rPr>
              <w:t>course.</w:t>
            </w:r>
            <w:r w:rsidRPr="00266687">
              <w:rPr>
                <w:spacing w:val="-2"/>
                <w:sz w:val="20"/>
                <w:szCs w:val="20"/>
              </w:rPr>
              <w:t xml:space="preserve"> </w:t>
            </w:r>
            <w:r w:rsidRPr="00266687">
              <w:rPr>
                <w:sz w:val="20"/>
                <w:szCs w:val="20"/>
              </w:rPr>
              <w:t>Additional handouts</w:t>
            </w:r>
            <w:r w:rsidRPr="00266687">
              <w:rPr>
                <w:spacing w:val="-1"/>
                <w:sz w:val="20"/>
                <w:szCs w:val="20"/>
              </w:rPr>
              <w:t xml:space="preserve"> </w:t>
            </w:r>
            <w:r w:rsidRPr="00266687">
              <w:rPr>
                <w:sz w:val="20"/>
                <w:szCs w:val="20"/>
              </w:rPr>
              <w:t>are</w:t>
            </w:r>
            <w:r w:rsidRPr="00266687">
              <w:rPr>
                <w:spacing w:val="-3"/>
                <w:sz w:val="20"/>
                <w:szCs w:val="20"/>
              </w:rPr>
              <w:t xml:space="preserve"> </w:t>
            </w:r>
            <w:r w:rsidRPr="00266687">
              <w:rPr>
                <w:sz w:val="20"/>
                <w:szCs w:val="20"/>
              </w:rPr>
              <w:t>used</w:t>
            </w:r>
            <w:r w:rsidRPr="00266687">
              <w:rPr>
                <w:spacing w:val="-1"/>
                <w:sz w:val="20"/>
                <w:szCs w:val="20"/>
              </w:rPr>
              <w:t xml:space="preserve"> </w:t>
            </w:r>
            <w:r w:rsidRPr="00266687">
              <w:rPr>
                <w:sz w:val="20"/>
                <w:szCs w:val="20"/>
              </w:rPr>
              <w:t>to</w:t>
            </w:r>
            <w:r w:rsidRPr="00266687">
              <w:rPr>
                <w:spacing w:val="-4"/>
                <w:sz w:val="20"/>
                <w:szCs w:val="20"/>
              </w:rPr>
              <w:t xml:space="preserve"> </w:t>
            </w:r>
            <w:r w:rsidRPr="00266687">
              <w:rPr>
                <w:sz w:val="20"/>
                <w:szCs w:val="20"/>
              </w:rPr>
              <w:t>supplement these</w:t>
            </w:r>
          </w:p>
          <w:p w:rsidR="00153DD7" w:rsidRPr="00266687" w:rsidRDefault="00153DD7" w:rsidP="00E945FD">
            <w:pPr>
              <w:pStyle w:val="TableParagraph"/>
              <w:ind w:left="108" w:right="85"/>
              <w:rPr>
                <w:sz w:val="20"/>
                <w:szCs w:val="20"/>
              </w:rPr>
            </w:pPr>
            <w:r w:rsidRPr="00266687">
              <w:rPr>
                <w:sz w:val="20"/>
                <w:szCs w:val="20"/>
              </w:rPr>
              <w:t>materials. All work zone durations are covered in this course.</w:t>
            </w:r>
            <w:r w:rsidRPr="00266687">
              <w:rPr>
                <w:spacing w:val="1"/>
                <w:sz w:val="20"/>
                <w:szCs w:val="20"/>
              </w:rPr>
              <w:t xml:space="preserve"> </w:t>
            </w:r>
            <w:r w:rsidRPr="00266687">
              <w:rPr>
                <w:sz w:val="20"/>
                <w:szCs w:val="20"/>
              </w:rPr>
              <w:t>Participants</w:t>
            </w:r>
            <w:r w:rsidRPr="00266687">
              <w:rPr>
                <w:spacing w:val="-2"/>
                <w:sz w:val="20"/>
                <w:szCs w:val="20"/>
              </w:rPr>
              <w:t xml:space="preserve"> </w:t>
            </w:r>
            <w:r w:rsidRPr="00266687">
              <w:rPr>
                <w:sz w:val="20"/>
                <w:szCs w:val="20"/>
              </w:rPr>
              <w:t>will be</w:t>
            </w:r>
            <w:r w:rsidRPr="00266687">
              <w:rPr>
                <w:spacing w:val="-3"/>
                <w:sz w:val="20"/>
                <w:szCs w:val="20"/>
              </w:rPr>
              <w:t xml:space="preserve"> </w:t>
            </w:r>
            <w:r w:rsidRPr="00266687">
              <w:rPr>
                <w:sz w:val="20"/>
                <w:szCs w:val="20"/>
              </w:rPr>
              <w:t>tested</w:t>
            </w:r>
            <w:r w:rsidRPr="00266687">
              <w:rPr>
                <w:spacing w:val="-3"/>
                <w:sz w:val="20"/>
                <w:szCs w:val="20"/>
              </w:rPr>
              <w:t xml:space="preserve"> </w:t>
            </w:r>
            <w:r w:rsidRPr="00266687">
              <w:rPr>
                <w:sz w:val="20"/>
                <w:szCs w:val="20"/>
              </w:rPr>
              <w:t>at</w:t>
            </w:r>
            <w:r w:rsidRPr="00266687">
              <w:rPr>
                <w:spacing w:val="-1"/>
                <w:sz w:val="20"/>
                <w:szCs w:val="20"/>
              </w:rPr>
              <w:t xml:space="preserve"> </w:t>
            </w:r>
            <w:r w:rsidRPr="00266687">
              <w:rPr>
                <w:sz w:val="20"/>
                <w:szCs w:val="20"/>
              </w:rPr>
              <w:t>the</w:t>
            </w:r>
            <w:r w:rsidRPr="00266687">
              <w:rPr>
                <w:spacing w:val="-1"/>
                <w:sz w:val="20"/>
                <w:szCs w:val="20"/>
              </w:rPr>
              <w:t xml:space="preserve"> </w:t>
            </w:r>
            <w:r w:rsidRPr="00266687">
              <w:rPr>
                <w:sz w:val="20"/>
                <w:szCs w:val="20"/>
              </w:rPr>
              <w:t>conclusion</w:t>
            </w:r>
            <w:r w:rsidRPr="00266687">
              <w:rPr>
                <w:spacing w:val="-1"/>
                <w:sz w:val="20"/>
                <w:szCs w:val="20"/>
              </w:rPr>
              <w:t xml:space="preserve"> </w:t>
            </w:r>
            <w:r w:rsidRPr="00266687">
              <w:rPr>
                <w:sz w:val="20"/>
                <w:szCs w:val="20"/>
              </w:rPr>
              <w:t>of</w:t>
            </w:r>
            <w:r w:rsidRPr="00266687">
              <w:rPr>
                <w:spacing w:val="-3"/>
                <w:sz w:val="20"/>
                <w:szCs w:val="20"/>
              </w:rPr>
              <w:t xml:space="preserve"> </w:t>
            </w:r>
            <w:r w:rsidRPr="00266687">
              <w:rPr>
                <w:sz w:val="20"/>
                <w:szCs w:val="20"/>
              </w:rPr>
              <w:t>the</w:t>
            </w:r>
            <w:r w:rsidRPr="00266687">
              <w:rPr>
                <w:spacing w:val="-2"/>
                <w:sz w:val="20"/>
                <w:szCs w:val="20"/>
              </w:rPr>
              <w:t xml:space="preserve"> </w:t>
            </w:r>
            <w:r w:rsidRPr="00266687">
              <w:rPr>
                <w:sz w:val="20"/>
                <w:szCs w:val="20"/>
              </w:rPr>
              <w:t>workshop</w:t>
            </w:r>
            <w:r w:rsidRPr="00266687">
              <w:rPr>
                <w:spacing w:val="-3"/>
                <w:sz w:val="20"/>
                <w:szCs w:val="20"/>
              </w:rPr>
              <w:t xml:space="preserve"> </w:t>
            </w:r>
            <w:r w:rsidRPr="00266687">
              <w:rPr>
                <w:sz w:val="20"/>
                <w:szCs w:val="20"/>
              </w:rPr>
              <w:t>for</w:t>
            </w:r>
            <w:r w:rsidRPr="00266687">
              <w:rPr>
                <w:spacing w:val="-52"/>
                <w:sz w:val="20"/>
                <w:szCs w:val="20"/>
              </w:rPr>
              <w:t xml:space="preserve"> </w:t>
            </w:r>
            <w:r w:rsidRPr="00266687">
              <w:rPr>
                <w:sz w:val="20"/>
                <w:szCs w:val="20"/>
              </w:rPr>
              <w:t>NCDOT Work Zone Supervisor certification. Certification for</w:t>
            </w:r>
            <w:r w:rsidRPr="00266687">
              <w:rPr>
                <w:spacing w:val="1"/>
                <w:sz w:val="20"/>
                <w:szCs w:val="20"/>
              </w:rPr>
              <w:t xml:space="preserve"> </w:t>
            </w:r>
            <w:r w:rsidRPr="00266687">
              <w:rPr>
                <w:sz w:val="20"/>
                <w:szCs w:val="20"/>
              </w:rPr>
              <w:t>the Basic and Intermediate Work Zone Safety Courses are both</w:t>
            </w:r>
            <w:r w:rsidRPr="00266687">
              <w:rPr>
                <w:spacing w:val="-52"/>
                <w:sz w:val="20"/>
                <w:szCs w:val="20"/>
              </w:rPr>
              <w:t xml:space="preserve"> </w:t>
            </w:r>
            <w:r w:rsidRPr="00266687">
              <w:rPr>
                <w:sz w:val="20"/>
                <w:szCs w:val="20"/>
              </w:rPr>
              <w:t>included</w:t>
            </w:r>
            <w:r w:rsidRPr="00266687">
              <w:rPr>
                <w:spacing w:val="-3"/>
                <w:sz w:val="20"/>
                <w:szCs w:val="20"/>
              </w:rPr>
              <w:t xml:space="preserve"> </w:t>
            </w:r>
            <w:r w:rsidRPr="00266687">
              <w:rPr>
                <w:sz w:val="20"/>
                <w:szCs w:val="20"/>
              </w:rPr>
              <w:t>in</w:t>
            </w:r>
            <w:r w:rsidRPr="00266687">
              <w:rPr>
                <w:spacing w:val="-3"/>
                <w:sz w:val="20"/>
                <w:szCs w:val="20"/>
              </w:rPr>
              <w:t xml:space="preserve"> </w:t>
            </w:r>
            <w:r w:rsidRPr="00266687">
              <w:rPr>
                <w:sz w:val="20"/>
                <w:szCs w:val="20"/>
              </w:rPr>
              <w:t>this course.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5</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15.00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139</w:t>
            </w:r>
          </w:p>
        </w:tc>
      </w:tr>
      <w:tr w:rsidR="00DC25E3" w:rsidRPr="00266687" w:rsidTr="00641913">
        <w:trPr>
          <w:cantSplit/>
          <w:trHeight w:val="144"/>
        </w:trPr>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07" w:right="95"/>
              <w:rPr>
                <w:sz w:val="20"/>
                <w:szCs w:val="20"/>
              </w:rPr>
            </w:pPr>
            <w:r w:rsidRPr="00266687">
              <w:rPr>
                <w:sz w:val="20"/>
                <w:szCs w:val="20"/>
              </w:rPr>
              <w:t>Work Zone Traffic Control</w:t>
            </w:r>
            <w:r w:rsidRPr="00266687">
              <w:rPr>
                <w:spacing w:val="1"/>
                <w:sz w:val="20"/>
                <w:szCs w:val="20"/>
              </w:rPr>
              <w:t xml:space="preserve"> </w:t>
            </w:r>
            <w:r w:rsidRPr="00266687">
              <w:rPr>
                <w:sz w:val="20"/>
                <w:szCs w:val="20"/>
              </w:rPr>
              <w:t>Supervisor RECERTIFICATION -</w:t>
            </w:r>
            <w:r w:rsidRPr="00266687">
              <w:rPr>
                <w:spacing w:val="-53"/>
                <w:sz w:val="20"/>
                <w:szCs w:val="20"/>
              </w:rPr>
              <w:t xml:space="preserve"> </w:t>
            </w:r>
            <w:r w:rsidRPr="00266687">
              <w:rPr>
                <w:sz w:val="20"/>
                <w:szCs w:val="20"/>
              </w:rPr>
              <w:t>online</w:t>
            </w:r>
          </w:p>
        </w:tc>
        <w:tc>
          <w:tcPr>
            <w:tcW w:w="0" w:type="auto"/>
            <w:tcBorders>
              <w:bottom w:val="single" w:sz="36" w:space="0" w:color="E7E6E6"/>
            </w:tcBorders>
          </w:tcPr>
          <w:p w:rsidR="00153DD7" w:rsidRPr="00266687" w:rsidRDefault="00153DD7" w:rsidP="00E945FD">
            <w:pPr>
              <w:pStyle w:val="TableParagraph"/>
              <w:ind w:left="108" w:right="85"/>
              <w:rPr>
                <w:sz w:val="20"/>
                <w:szCs w:val="20"/>
              </w:rPr>
            </w:pPr>
            <w:r w:rsidRPr="00266687">
              <w:rPr>
                <w:sz w:val="20"/>
                <w:szCs w:val="20"/>
              </w:rPr>
              <w:t>This workshop is intended for people who have completed</w:t>
            </w:r>
            <w:r w:rsidRPr="00266687">
              <w:rPr>
                <w:spacing w:val="1"/>
                <w:sz w:val="20"/>
                <w:szCs w:val="20"/>
              </w:rPr>
              <w:t xml:space="preserve"> </w:t>
            </w:r>
            <w:r w:rsidRPr="00266687">
              <w:rPr>
                <w:sz w:val="20"/>
                <w:szCs w:val="20"/>
              </w:rPr>
              <w:t>ITRE’s</w:t>
            </w:r>
            <w:r w:rsidRPr="00266687">
              <w:rPr>
                <w:spacing w:val="-2"/>
                <w:sz w:val="20"/>
                <w:szCs w:val="20"/>
              </w:rPr>
              <w:t xml:space="preserve"> </w:t>
            </w:r>
            <w:r w:rsidRPr="00266687">
              <w:rPr>
                <w:sz w:val="20"/>
                <w:szCs w:val="20"/>
              </w:rPr>
              <w:t>‘Work</w:t>
            </w:r>
            <w:r w:rsidRPr="00266687">
              <w:rPr>
                <w:spacing w:val="-2"/>
                <w:sz w:val="20"/>
                <w:szCs w:val="20"/>
              </w:rPr>
              <w:t xml:space="preserve"> </w:t>
            </w:r>
            <w:r w:rsidRPr="00266687">
              <w:rPr>
                <w:sz w:val="20"/>
                <w:szCs w:val="20"/>
              </w:rPr>
              <w:t>Zone</w:t>
            </w:r>
            <w:r w:rsidRPr="00266687">
              <w:rPr>
                <w:spacing w:val="-2"/>
                <w:sz w:val="20"/>
                <w:szCs w:val="20"/>
              </w:rPr>
              <w:t xml:space="preserve"> </w:t>
            </w:r>
            <w:r w:rsidRPr="00266687">
              <w:rPr>
                <w:sz w:val="20"/>
                <w:szCs w:val="20"/>
              </w:rPr>
              <w:t>Traffic</w:t>
            </w:r>
            <w:r w:rsidRPr="00266687">
              <w:rPr>
                <w:spacing w:val="-2"/>
                <w:sz w:val="20"/>
                <w:szCs w:val="20"/>
              </w:rPr>
              <w:t xml:space="preserve"> </w:t>
            </w:r>
            <w:r w:rsidRPr="00266687">
              <w:rPr>
                <w:sz w:val="20"/>
                <w:szCs w:val="20"/>
              </w:rPr>
              <w:t>Control</w:t>
            </w:r>
            <w:r w:rsidRPr="00266687">
              <w:rPr>
                <w:spacing w:val="-1"/>
                <w:sz w:val="20"/>
                <w:szCs w:val="20"/>
              </w:rPr>
              <w:t xml:space="preserve"> </w:t>
            </w:r>
            <w:r w:rsidRPr="00266687">
              <w:rPr>
                <w:sz w:val="20"/>
                <w:szCs w:val="20"/>
              </w:rPr>
              <w:t>Supervisor’</w:t>
            </w:r>
            <w:r w:rsidRPr="00266687">
              <w:rPr>
                <w:spacing w:val="-3"/>
                <w:sz w:val="20"/>
                <w:szCs w:val="20"/>
              </w:rPr>
              <w:t xml:space="preserve"> </w:t>
            </w:r>
            <w:r w:rsidRPr="00266687">
              <w:rPr>
                <w:sz w:val="20"/>
                <w:szCs w:val="20"/>
              </w:rPr>
              <w:t>course</w:t>
            </w:r>
            <w:r w:rsidRPr="00266687">
              <w:rPr>
                <w:spacing w:val="-4"/>
                <w:sz w:val="20"/>
                <w:szCs w:val="20"/>
              </w:rPr>
              <w:t xml:space="preserve"> </w:t>
            </w:r>
            <w:r w:rsidRPr="00266687">
              <w:rPr>
                <w:sz w:val="20"/>
                <w:szCs w:val="20"/>
              </w:rPr>
              <w:t>and</w:t>
            </w:r>
          </w:p>
          <w:p w:rsidR="00153DD7" w:rsidRPr="00266687" w:rsidRDefault="00153DD7" w:rsidP="00E945FD">
            <w:pPr>
              <w:pStyle w:val="TableParagraph"/>
              <w:ind w:left="108"/>
              <w:rPr>
                <w:sz w:val="20"/>
                <w:szCs w:val="20"/>
              </w:rPr>
            </w:pPr>
            <w:r w:rsidRPr="00266687">
              <w:rPr>
                <w:sz w:val="20"/>
                <w:szCs w:val="20"/>
              </w:rPr>
              <w:t>now</w:t>
            </w:r>
            <w:r w:rsidRPr="00266687">
              <w:rPr>
                <w:spacing w:val="-4"/>
                <w:sz w:val="20"/>
                <w:szCs w:val="20"/>
              </w:rPr>
              <w:t xml:space="preserve"> </w:t>
            </w:r>
            <w:r w:rsidRPr="00266687">
              <w:rPr>
                <w:sz w:val="20"/>
                <w:szCs w:val="20"/>
              </w:rPr>
              <w:t>need</w:t>
            </w:r>
            <w:r w:rsidRPr="00266687">
              <w:rPr>
                <w:spacing w:val="-6"/>
                <w:sz w:val="20"/>
                <w:szCs w:val="20"/>
              </w:rPr>
              <w:t xml:space="preserve"> </w:t>
            </w:r>
            <w:r w:rsidRPr="00266687">
              <w:rPr>
                <w:sz w:val="20"/>
                <w:szCs w:val="20"/>
              </w:rPr>
              <w:t>recertification.</w:t>
            </w:r>
            <w:r w:rsidRPr="00266687">
              <w:rPr>
                <w:spacing w:val="-6"/>
                <w:sz w:val="20"/>
                <w:szCs w:val="20"/>
              </w:rPr>
              <w:t xml:space="preserve"> </w:t>
            </w:r>
            <w:r w:rsidRPr="00266687">
              <w:rPr>
                <w:sz w:val="20"/>
                <w:szCs w:val="20"/>
              </w:rPr>
              <w:t>With</w:t>
            </w:r>
            <w:r w:rsidRPr="00266687">
              <w:rPr>
                <w:spacing w:val="-3"/>
                <w:sz w:val="20"/>
                <w:szCs w:val="20"/>
              </w:rPr>
              <w:t xml:space="preserve"> </w:t>
            </w:r>
            <w:r w:rsidRPr="00266687">
              <w:rPr>
                <w:sz w:val="20"/>
                <w:szCs w:val="20"/>
              </w:rPr>
              <w:t>NCDOT</w:t>
            </w:r>
            <w:r w:rsidRPr="00266687">
              <w:rPr>
                <w:spacing w:val="-3"/>
                <w:sz w:val="20"/>
                <w:szCs w:val="20"/>
              </w:rPr>
              <w:t xml:space="preserve"> </w:t>
            </w:r>
            <w:r w:rsidRPr="00266687">
              <w:rPr>
                <w:sz w:val="20"/>
                <w:szCs w:val="20"/>
              </w:rPr>
              <w:t>requiring</w:t>
            </w:r>
            <w:r w:rsidRPr="00266687">
              <w:rPr>
                <w:spacing w:val="-3"/>
                <w:sz w:val="20"/>
                <w:szCs w:val="20"/>
              </w:rPr>
              <w:t xml:space="preserve"> </w:t>
            </w:r>
            <w:r w:rsidRPr="00266687">
              <w:rPr>
                <w:sz w:val="20"/>
                <w:szCs w:val="20"/>
              </w:rPr>
              <w:t>recertification</w:t>
            </w:r>
            <w:r w:rsidRPr="00266687">
              <w:rPr>
                <w:spacing w:val="-52"/>
                <w:sz w:val="20"/>
                <w:szCs w:val="20"/>
              </w:rPr>
              <w:t xml:space="preserve"> </w:t>
            </w:r>
            <w:r w:rsidRPr="00266687">
              <w:rPr>
                <w:sz w:val="20"/>
                <w:szCs w:val="20"/>
              </w:rPr>
              <w:t>every 4 years, this course will address updates in work zone</w:t>
            </w:r>
            <w:r w:rsidRPr="00266687">
              <w:rPr>
                <w:spacing w:val="1"/>
                <w:sz w:val="20"/>
                <w:szCs w:val="20"/>
              </w:rPr>
              <w:t xml:space="preserve"> </w:t>
            </w:r>
            <w:r w:rsidRPr="00266687">
              <w:rPr>
                <w:sz w:val="20"/>
                <w:szCs w:val="20"/>
              </w:rPr>
              <w:t>safety, including any changes to NCDOT Roadway Standard</w:t>
            </w:r>
            <w:r w:rsidRPr="00266687">
              <w:rPr>
                <w:spacing w:val="1"/>
                <w:sz w:val="20"/>
                <w:szCs w:val="20"/>
              </w:rPr>
              <w:t xml:space="preserve"> </w:t>
            </w:r>
            <w:r w:rsidRPr="00266687">
              <w:rPr>
                <w:sz w:val="20"/>
                <w:szCs w:val="20"/>
              </w:rPr>
              <w:t>Drawings and Part 6 of the Manual on Uniform Traffic Control</w:t>
            </w:r>
            <w:r w:rsidRPr="00266687">
              <w:rPr>
                <w:spacing w:val="1"/>
                <w:sz w:val="20"/>
                <w:szCs w:val="20"/>
              </w:rPr>
              <w:t xml:space="preserve"> </w:t>
            </w:r>
            <w:r w:rsidRPr="00266687">
              <w:rPr>
                <w:sz w:val="20"/>
                <w:szCs w:val="20"/>
              </w:rPr>
              <w:t>Devices. All participants who successfully complete the course</w:t>
            </w:r>
            <w:r w:rsidRPr="00266687">
              <w:rPr>
                <w:spacing w:val="1"/>
                <w:sz w:val="20"/>
                <w:szCs w:val="20"/>
              </w:rPr>
              <w:t xml:space="preserve"> </w:t>
            </w:r>
            <w:r w:rsidRPr="00266687">
              <w:rPr>
                <w:sz w:val="20"/>
                <w:szCs w:val="20"/>
              </w:rPr>
              <w:t>will be certified for another 4 years as a Work Zone Traffic</w:t>
            </w:r>
            <w:r w:rsidRPr="00266687">
              <w:rPr>
                <w:spacing w:val="1"/>
                <w:sz w:val="20"/>
                <w:szCs w:val="20"/>
              </w:rPr>
              <w:t xml:space="preserve"> </w:t>
            </w:r>
            <w:r w:rsidRPr="00266687">
              <w:rPr>
                <w:sz w:val="20"/>
                <w:szCs w:val="20"/>
              </w:rPr>
              <w:t>Control Supervisor.</w:t>
            </w:r>
          </w:p>
        </w:tc>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6.00</w:t>
            </w:r>
          </w:p>
        </w:tc>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110</w:t>
            </w:r>
          </w:p>
        </w:tc>
      </w:tr>
      <w:tr w:rsidR="00153DD7" w:rsidRPr="00266687" w:rsidTr="00641913">
        <w:trPr>
          <w:cantSplit/>
          <w:trHeight w:val="144"/>
        </w:trPr>
        <w:tc>
          <w:tcPr>
            <w:tcW w:w="0" w:type="auto"/>
            <w:gridSpan w:val="6"/>
            <w:shd w:val="clear" w:color="auto" w:fill="E7E6E6"/>
          </w:tcPr>
          <w:p w:rsidR="00153DD7" w:rsidRPr="00266687" w:rsidRDefault="00153DD7" w:rsidP="00E945FD">
            <w:pPr>
              <w:pStyle w:val="TableParagraph"/>
              <w:spacing w:line="212" w:lineRule="exact"/>
              <w:ind w:left="1777" w:right="1766"/>
              <w:jc w:val="center"/>
              <w:rPr>
                <w:b/>
                <w:sz w:val="20"/>
                <w:szCs w:val="20"/>
              </w:rPr>
            </w:pPr>
            <w:r w:rsidRPr="00266687">
              <w:rPr>
                <w:b/>
                <w:sz w:val="20"/>
                <w:szCs w:val="20"/>
              </w:rPr>
              <w:t>PUBLIC</w:t>
            </w:r>
            <w:r w:rsidRPr="00266687">
              <w:rPr>
                <w:b/>
                <w:spacing w:val="-2"/>
                <w:sz w:val="20"/>
                <w:szCs w:val="20"/>
              </w:rPr>
              <w:t xml:space="preserve"> </w:t>
            </w:r>
            <w:r w:rsidRPr="00266687">
              <w:rPr>
                <w:b/>
                <w:sz w:val="20"/>
                <w:szCs w:val="20"/>
              </w:rPr>
              <w:t>TRANSPORTATION</w:t>
            </w:r>
            <w:r w:rsidRPr="00266687">
              <w:rPr>
                <w:b/>
                <w:spacing w:val="-3"/>
                <w:sz w:val="20"/>
                <w:szCs w:val="20"/>
              </w:rPr>
              <w:t xml:space="preserve"> </w:t>
            </w:r>
            <w:r w:rsidRPr="00266687">
              <w:rPr>
                <w:b/>
                <w:sz w:val="20"/>
                <w:szCs w:val="20"/>
              </w:rPr>
              <w:t>/</w:t>
            </w:r>
            <w:r w:rsidRPr="00266687">
              <w:rPr>
                <w:b/>
                <w:spacing w:val="-1"/>
                <w:sz w:val="20"/>
                <w:szCs w:val="20"/>
              </w:rPr>
              <w:t xml:space="preserve"> </w:t>
            </w:r>
            <w:r w:rsidRPr="00266687">
              <w:rPr>
                <w:b/>
                <w:sz w:val="20"/>
                <w:szCs w:val="20"/>
              </w:rPr>
              <w:t>TRANSIT</w:t>
            </w:r>
          </w:p>
        </w:tc>
      </w:tr>
      <w:tr w:rsidR="00DC25E3" w:rsidRPr="00266687" w:rsidTr="00641913">
        <w:trPr>
          <w:cantSplit/>
          <w:trHeight w:val="144"/>
        </w:trPr>
        <w:tc>
          <w:tcPr>
            <w:tcW w:w="0" w:type="auto"/>
            <w:tcBorders>
              <w:top w:val="single" w:sz="36" w:space="0" w:color="E7E6E6"/>
            </w:tcBorders>
          </w:tcPr>
          <w:p w:rsidR="00153DD7" w:rsidRPr="00266687" w:rsidRDefault="00153DD7" w:rsidP="00E945FD">
            <w:pPr>
              <w:pStyle w:val="TableParagraph"/>
              <w:ind w:left="107" w:right="523"/>
              <w:rPr>
                <w:sz w:val="20"/>
                <w:szCs w:val="20"/>
              </w:rPr>
            </w:pPr>
            <w:r w:rsidRPr="00266687">
              <w:rPr>
                <w:sz w:val="20"/>
                <w:szCs w:val="20"/>
              </w:rPr>
              <w:t>Enterprise Asset Management</w:t>
            </w:r>
            <w:r w:rsidRPr="00266687">
              <w:rPr>
                <w:spacing w:val="-52"/>
                <w:sz w:val="20"/>
                <w:szCs w:val="20"/>
              </w:rPr>
              <w:t xml:space="preserve"> </w:t>
            </w:r>
            <w:r w:rsidRPr="00266687">
              <w:rPr>
                <w:sz w:val="20"/>
                <w:szCs w:val="20"/>
              </w:rPr>
              <w:t>(EAM) Training</w:t>
            </w:r>
          </w:p>
        </w:tc>
        <w:tc>
          <w:tcPr>
            <w:tcW w:w="0" w:type="auto"/>
            <w:tcBorders>
              <w:top w:val="single" w:sz="36" w:space="0" w:color="E7E6E6"/>
            </w:tcBorders>
          </w:tcPr>
          <w:p w:rsidR="00153DD7" w:rsidRPr="00266687" w:rsidRDefault="00153DD7" w:rsidP="00E945FD">
            <w:pPr>
              <w:pStyle w:val="TableParagraph"/>
              <w:ind w:left="108" w:right="213"/>
              <w:rPr>
                <w:sz w:val="20"/>
                <w:szCs w:val="20"/>
              </w:rPr>
            </w:pPr>
            <w:r w:rsidRPr="00266687">
              <w:rPr>
                <w:sz w:val="20"/>
                <w:szCs w:val="20"/>
              </w:rPr>
              <w:t xml:space="preserve">Specific training on how to use the </w:t>
            </w:r>
            <w:proofErr w:type="spellStart"/>
            <w:r w:rsidRPr="00266687">
              <w:rPr>
                <w:sz w:val="20"/>
                <w:szCs w:val="20"/>
              </w:rPr>
              <w:t>AssetWorks</w:t>
            </w:r>
            <w:proofErr w:type="spellEnd"/>
            <w:r w:rsidRPr="00266687">
              <w:rPr>
                <w:sz w:val="20"/>
                <w:szCs w:val="20"/>
              </w:rPr>
              <w:t xml:space="preserve"> EAM software</w:t>
            </w:r>
            <w:r w:rsidRPr="00266687">
              <w:rPr>
                <w:spacing w:val="-53"/>
                <w:sz w:val="20"/>
                <w:szCs w:val="20"/>
              </w:rPr>
              <w:t xml:space="preserve"> </w:t>
            </w:r>
            <w:r w:rsidRPr="00266687">
              <w:rPr>
                <w:sz w:val="20"/>
                <w:szCs w:val="20"/>
              </w:rPr>
              <w:t>for</w:t>
            </w:r>
            <w:r w:rsidRPr="00266687">
              <w:rPr>
                <w:spacing w:val="-3"/>
                <w:sz w:val="20"/>
                <w:szCs w:val="20"/>
              </w:rPr>
              <w:t xml:space="preserve"> </w:t>
            </w:r>
            <w:r w:rsidRPr="00266687">
              <w:rPr>
                <w:sz w:val="20"/>
                <w:szCs w:val="20"/>
              </w:rPr>
              <w:t>maintenance</w:t>
            </w:r>
            <w:r w:rsidRPr="00266687">
              <w:rPr>
                <w:spacing w:val="-2"/>
                <w:sz w:val="20"/>
                <w:szCs w:val="20"/>
              </w:rPr>
              <w:t xml:space="preserve"> </w:t>
            </w:r>
            <w:r w:rsidRPr="00266687">
              <w:rPr>
                <w:sz w:val="20"/>
                <w:szCs w:val="20"/>
              </w:rPr>
              <w:t>tracking.</w:t>
            </w:r>
          </w:p>
        </w:tc>
        <w:tc>
          <w:tcPr>
            <w:tcW w:w="0" w:type="auto"/>
            <w:tcBorders>
              <w:top w:val="single" w:sz="36" w:space="0" w:color="E7E6E6"/>
            </w:tcBorders>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Borders>
              <w:top w:val="single" w:sz="36" w:space="0" w:color="E7E6E6"/>
            </w:tcBorders>
          </w:tcPr>
          <w:p w:rsidR="00153DD7" w:rsidRPr="00266687" w:rsidRDefault="00153DD7" w:rsidP="00E945FD">
            <w:pPr>
              <w:pStyle w:val="TableParagraph"/>
              <w:ind w:left="9"/>
              <w:jc w:val="center"/>
              <w:rPr>
                <w:sz w:val="20"/>
                <w:szCs w:val="20"/>
              </w:rPr>
            </w:pPr>
            <w:r w:rsidRPr="00266687">
              <w:rPr>
                <w:sz w:val="20"/>
                <w:szCs w:val="20"/>
              </w:rPr>
              <w:t>2</w:t>
            </w:r>
          </w:p>
        </w:tc>
        <w:tc>
          <w:tcPr>
            <w:tcW w:w="0" w:type="auto"/>
            <w:tcBorders>
              <w:top w:val="single" w:sz="36" w:space="0" w:color="E7E6E6"/>
            </w:tcBorders>
          </w:tcPr>
          <w:p w:rsidR="00153DD7" w:rsidRPr="00266687" w:rsidRDefault="00153DD7" w:rsidP="00E945FD">
            <w:pPr>
              <w:pStyle w:val="TableParagraph"/>
              <w:ind w:left="254" w:right="242"/>
              <w:jc w:val="center"/>
              <w:rPr>
                <w:sz w:val="20"/>
                <w:szCs w:val="20"/>
              </w:rPr>
            </w:pPr>
            <w:r w:rsidRPr="00266687">
              <w:rPr>
                <w:sz w:val="20"/>
                <w:szCs w:val="20"/>
              </w:rPr>
              <w:t>2.00</w:t>
            </w:r>
          </w:p>
        </w:tc>
        <w:tc>
          <w:tcPr>
            <w:tcW w:w="0" w:type="auto"/>
            <w:tcBorders>
              <w:top w:val="single" w:sz="36" w:space="0" w:color="E7E6E6"/>
            </w:tcBorders>
          </w:tcPr>
          <w:p w:rsidR="00153DD7" w:rsidRPr="00266687" w:rsidRDefault="00153DD7" w:rsidP="00E945FD">
            <w:pPr>
              <w:pStyle w:val="TableParagraph"/>
              <w:ind w:left="142" w:right="133"/>
              <w:jc w:val="center"/>
              <w:rPr>
                <w:sz w:val="20"/>
                <w:szCs w:val="20"/>
              </w:rPr>
            </w:pPr>
            <w:r w:rsidRPr="00266687">
              <w:rPr>
                <w:sz w:val="20"/>
                <w:szCs w:val="20"/>
              </w:rPr>
              <w:t>18</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Operating</w:t>
            </w:r>
            <w:r w:rsidRPr="00266687">
              <w:rPr>
                <w:spacing w:val="-5"/>
                <w:sz w:val="20"/>
                <w:szCs w:val="20"/>
              </w:rPr>
              <w:t xml:space="preserve"> </w:t>
            </w:r>
            <w:r w:rsidRPr="00266687">
              <w:rPr>
                <w:sz w:val="20"/>
                <w:szCs w:val="20"/>
              </w:rPr>
              <w:t>Statistics</w:t>
            </w:r>
            <w:r w:rsidRPr="00266687">
              <w:rPr>
                <w:spacing w:val="-4"/>
                <w:sz w:val="20"/>
                <w:szCs w:val="20"/>
              </w:rPr>
              <w:t xml:space="preserve"> </w:t>
            </w:r>
            <w:r w:rsidRPr="00266687">
              <w:rPr>
                <w:sz w:val="20"/>
                <w:szCs w:val="20"/>
              </w:rPr>
              <w:t>Reporting</w:t>
            </w:r>
          </w:p>
        </w:tc>
        <w:tc>
          <w:tcPr>
            <w:tcW w:w="0" w:type="auto"/>
          </w:tcPr>
          <w:p w:rsidR="00153DD7" w:rsidRPr="00266687" w:rsidRDefault="00153DD7" w:rsidP="00E945FD">
            <w:pPr>
              <w:pStyle w:val="TableParagraph"/>
              <w:ind w:left="108"/>
              <w:rPr>
                <w:sz w:val="20"/>
                <w:szCs w:val="20"/>
              </w:rPr>
            </w:pPr>
            <w:r w:rsidRPr="00266687">
              <w:rPr>
                <w:sz w:val="20"/>
                <w:szCs w:val="20"/>
              </w:rPr>
              <w:t>How</w:t>
            </w:r>
            <w:r w:rsidRPr="00266687">
              <w:rPr>
                <w:spacing w:val="-3"/>
                <w:sz w:val="20"/>
                <w:szCs w:val="20"/>
              </w:rPr>
              <w:t xml:space="preserve"> </w:t>
            </w:r>
            <w:r w:rsidRPr="00266687">
              <w:rPr>
                <w:sz w:val="20"/>
                <w:szCs w:val="20"/>
              </w:rPr>
              <w:t>to</w:t>
            </w:r>
            <w:r w:rsidRPr="00266687">
              <w:rPr>
                <w:spacing w:val="-1"/>
                <w:sz w:val="20"/>
                <w:szCs w:val="20"/>
              </w:rPr>
              <w:t xml:space="preserve"> </w:t>
            </w:r>
            <w:r w:rsidRPr="00266687">
              <w:rPr>
                <w:sz w:val="20"/>
                <w:szCs w:val="20"/>
              </w:rPr>
              <w:t>collect</w:t>
            </w:r>
            <w:r w:rsidRPr="00266687">
              <w:rPr>
                <w:spacing w:val="-3"/>
                <w:sz w:val="20"/>
                <w:szCs w:val="20"/>
              </w:rPr>
              <w:t xml:space="preserve"> </w:t>
            </w:r>
            <w:r w:rsidRPr="00266687">
              <w:rPr>
                <w:sz w:val="20"/>
                <w:szCs w:val="20"/>
              </w:rPr>
              <w:t>and</w:t>
            </w:r>
            <w:r w:rsidRPr="00266687">
              <w:rPr>
                <w:spacing w:val="-3"/>
                <w:sz w:val="20"/>
                <w:szCs w:val="20"/>
              </w:rPr>
              <w:t xml:space="preserve"> </w:t>
            </w:r>
            <w:r w:rsidRPr="00266687">
              <w:rPr>
                <w:sz w:val="20"/>
                <w:szCs w:val="20"/>
              </w:rPr>
              <w:t>report</w:t>
            </w:r>
            <w:r w:rsidRPr="00266687">
              <w:rPr>
                <w:spacing w:val="-3"/>
                <w:sz w:val="20"/>
                <w:szCs w:val="20"/>
              </w:rPr>
              <w:t xml:space="preserve"> </w:t>
            </w:r>
            <w:r w:rsidRPr="00266687">
              <w:rPr>
                <w:sz w:val="20"/>
                <w:szCs w:val="20"/>
              </w:rPr>
              <w:t>transit operating</w:t>
            </w:r>
            <w:r w:rsidRPr="00266687">
              <w:rPr>
                <w:spacing w:val="-2"/>
                <w:sz w:val="20"/>
                <w:szCs w:val="20"/>
              </w:rPr>
              <w:t xml:space="preserve"> </w:t>
            </w:r>
            <w:r w:rsidRPr="00266687">
              <w:rPr>
                <w:sz w:val="20"/>
                <w:szCs w:val="20"/>
              </w:rPr>
              <w:t>statistics.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6</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126</w:t>
            </w:r>
          </w:p>
        </w:tc>
      </w:tr>
      <w:tr w:rsidR="00DC25E3" w:rsidRPr="00266687" w:rsidTr="00641913">
        <w:trPr>
          <w:cantSplit/>
          <w:trHeight w:val="144"/>
        </w:trPr>
        <w:tc>
          <w:tcPr>
            <w:tcW w:w="0" w:type="auto"/>
          </w:tcPr>
          <w:p w:rsidR="00153DD7" w:rsidRPr="00266687" w:rsidRDefault="00153DD7" w:rsidP="00E945FD">
            <w:pPr>
              <w:pStyle w:val="TableParagraph"/>
              <w:ind w:left="107" w:right="517"/>
              <w:rPr>
                <w:sz w:val="20"/>
                <w:szCs w:val="20"/>
              </w:rPr>
            </w:pPr>
            <w:r w:rsidRPr="00266687">
              <w:rPr>
                <w:sz w:val="20"/>
                <w:szCs w:val="20"/>
              </w:rPr>
              <w:t>Medicaid Direct Miles Billing</w:t>
            </w:r>
            <w:r w:rsidRPr="00266687">
              <w:rPr>
                <w:spacing w:val="-52"/>
                <w:sz w:val="20"/>
                <w:szCs w:val="20"/>
              </w:rPr>
              <w:t xml:space="preserve"> </w:t>
            </w:r>
            <w:r w:rsidRPr="00266687">
              <w:rPr>
                <w:sz w:val="20"/>
                <w:szCs w:val="20"/>
              </w:rPr>
              <w:t>Models</w:t>
            </w:r>
          </w:p>
        </w:tc>
        <w:tc>
          <w:tcPr>
            <w:tcW w:w="0" w:type="auto"/>
          </w:tcPr>
          <w:p w:rsidR="00153DD7" w:rsidRPr="00266687" w:rsidRDefault="00153DD7" w:rsidP="00E945FD">
            <w:pPr>
              <w:pStyle w:val="TableParagraph"/>
              <w:rPr>
                <w:sz w:val="20"/>
                <w:szCs w:val="20"/>
              </w:rPr>
            </w:pP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155</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657"/>
              <w:rPr>
                <w:sz w:val="20"/>
                <w:szCs w:val="20"/>
              </w:rPr>
            </w:pPr>
            <w:r w:rsidRPr="00266687">
              <w:rPr>
                <w:sz w:val="20"/>
                <w:szCs w:val="20"/>
              </w:rPr>
              <w:t>Transit Skills - Building and</w:t>
            </w:r>
            <w:r w:rsidRPr="00266687">
              <w:rPr>
                <w:spacing w:val="-52"/>
                <w:sz w:val="20"/>
                <w:szCs w:val="20"/>
              </w:rPr>
              <w:t xml:space="preserve"> </w:t>
            </w:r>
            <w:r w:rsidRPr="00266687">
              <w:rPr>
                <w:sz w:val="20"/>
                <w:szCs w:val="20"/>
              </w:rPr>
              <w:t>Maintaining Effective</w:t>
            </w:r>
            <w:r w:rsidRPr="00266687">
              <w:rPr>
                <w:spacing w:val="1"/>
                <w:sz w:val="20"/>
                <w:szCs w:val="20"/>
              </w:rPr>
              <w:t xml:space="preserve"> </w:t>
            </w:r>
            <w:r w:rsidRPr="00266687">
              <w:rPr>
                <w:sz w:val="20"/>
                <w:szCs w:val="20"/>
              </w:rPr>
              <w:t>Organizations through Good</w:t>
            </w:r>
            <w:r w:rsidRPr="00266687">
              <w:rPr>
                <w:spacing w:val="-53"/>
                <w:sz w:val="20"/>
                <w:szCs w:val="20"/>
              </w:rPr>
              <w:t xml:space="preserve"> </w:t>
            </w:r>
            <w:r w:rsidRPr="00266687">
              <w:rPr>
                <w:sz w:val="20"/>
                <w:szCs w:val="20"/>
              </w:rPr>
              <w:t>Employees</w:t>
            </w:r>
          </w:p>
        </w:tc>
        <w:tc>
          <w:tcPr>
            <w:tcW w:w="0" w:type="auto"/>
          </w:tcPr>
          <w:p w:rsidR="00153DD7" w:rsidRPr="00266687" w:rsidRDefault="00153DD7" w:rsidP="00E945FD">
            <w:pPr>
              <w:pStyle w:val="TableParagraph"/>
              <w:ind w:left="108" w:right="124"/>
              <w:rPr>
                <w:sz w:val="20"/>
                <w:szCs w:val="20"/>
              </w:rPr>
            </w:pPr>
            <w:r w:rsidRPr="00266687">
              <w:rPr>
                <w:sz w:val="20"/>
                <w:szCs w:val="20"/>
              </w:rPr>
              <w:t>For Public Transportation Services Directors and</w:t>
            </w:r>
            <w:r w:rsidRPr="00266687">
              <w:rPr>
                <w:spacing w:val="1"/>
                <w:sz w:val="20"/>
                <w:szCs w:val="20"/>
              </w:rPr>
              <w:t xml:space="preserve"> </w:t>
            </w:r>
            <w:r w:rsidRPr="00266687">
              <w:rPr>
                <w:sz w:val="20"/>
                <w:szCs w:val="20"/>
              </w:rPr>
              <w:t>Administrators—If you want to build your skills at attracting</w:t>
            </w:r>
            <w:r w:rsidRPr="00266687">
              <w:rPr>
                <w:spacing w:val="1"/>
                <w:sz w:val="20"/>
                <w:szCs w:val="20"/>
              </w:rPr>
              <w:t xml:space="preserve"> </w:t>
            </w:r>
            <w:r w:rsidRPr="00266687">
              <w:rPr>
                <w:sz w:val="20"/>
                <w:szCs w:val="20"/>
              </w:rPr>
              <w:t>and retaining qualified, committed and motivated employees at</w:t>
            </w:r>
            <w:r w:rsidRPr="00266687">
              <w:rPr>
                <w:spacing w:val="1"/>
                <w:sz w:val="20"/>
                <w:szCs w:val="20"/>
              </w:rPr>
              <w:t xml:space="preserve"> </w:t>
            </w:r>
            <w:r w:rsidRPr="00266687">
              <w:rPr>
                <w:sz w:val="20"/>
                <w:szCs w:val="20"/>
              </w:rPr>
              <w:t>all</w:t>
            </w:r>
            <w:r w:rsidRPr="00266687">
              <w:rPr>
                <w:spacing w:val="-4"/>
                <w:sz w:val="20"/>
                <w:szCs w:val="20"/>
              </w:rPr>
              <w:t xml:space="preserve"> </w:t>
            </w:r>
            <w:r w:rsidRPr="00266687">
              <w:rPr>
                <w:sz w:val="20"/>
                <w:szCs w:val="20"/>
              </w:rPr>
              <w:t>levels</w:t>
            </w:r>
            <w:r w:rsidRPr="00266687">
              <w:rPr>
                <w:spacing w:val="-1"/>
                <w:sz w:val="20"/>
                <w:szCs w:val="20"/>
              </w:rPr>
              <w:t xml:space="preserve"> </w:t>
            </w:r>
            <w:r w:rsidRPr="00266687">
              <w:rPr>
                <w:sz w:val="20"/>
                <w:szCs w:val="20"/>
              </w:rPr>
              <w:t>of</w:t>
            </w:r>
            <w:r w:rsidRPr="00266687">
              <w:rPr>
                <w:spacing w:val="-3"/>
                <w:sz w:val="20"/>
                <w:szCs w:val="20"/>
              </w:rPr>
              <w:t xml:space="preserve"> </w:t>
            </w:r>
            <w:r w:rsidRPr="00266687">
              <w:rPr>
                <w:sz w:val="20"/>
                <w:szCs w:val="20"/>
              </w:rPr>
              <w:t>your</w:t>
            </w:r>
            <w:r w:rsidRPr="00266687">
              <w:rPr>
                <w:spacing w:val="-3"/>
                <w:sz w:val="20"/>
                <w:szCs w:val="20"/>
              </w:rPr>
              <w:t xml:space="preserve"> </w:t>
            </w:r>
            <w:r w:rsidRPr="00266687">
              <w:rPr>
                <w:sz w:val="20"/>
                <w:szCs w:val="20"/>
              </w:rPr>
              <w:t>mobility</w:t>
            </w:r>
            <w:r w:rsidRPr="00266687">
              <w:rPr>
                <w:spacing w:val="-1"/>
                <w:sz w:val="20"/>
                <w:szCs w:val="20"/>
              </w:rPr>
              <w:t xml:space="preserve"> </w:t>
            </w:r>
            <w:r w:rsidRPr="00266687">
              <w:rPr>
                <w:sz w:val="20"/>
                <w:szCs w:val="20"/>
              </w:rPr>
              <w:t>services</w:t>
            </w:r>
            <w:r w:rsidRPr="00266687">
              <w:rPr>
                <w:spacing w:val="-3"/>
                <w:sz w:val="20"/>
                <w:szCs w:val="20"/>
              </w:rPr>
              <w:t xml:space="preserve"> </w:t>
            </w:r>
            <w:r w:rsidRPr="00266687">
              <w:rPr>
                <w:sz w:val="20"/>
                <w:szCs w:val="20"/>
              </w:rPr>
              <w:t>organization,</w:t>
            </w:r>
            <w:r w:rsidRPr="00266687">
              <w:rPr>
                <w:spacing w:val="-4"/>
                <w:sz w:val="20"/>
                <w:szCs w:val="20"/>
              </w:rPr>
              <w:t xml:space="preserve"> </w:t>
            </w:r>
            <w:r w:rsidRPr="00266687">
              <w:rPr>
                <w:sz w:val="20"/>
                <w:szCs w:val="20"/>
              </w:rPr>
              <w:t>this</w:t>
            </w:r>
            <w:r w:rsidRPr="00266687">
              <w:rPr>
                <w:spacing w:val="-1"/>
                <w:sz w:val="20"/>
                <w:szCs w:val="20"/>
              </w:rPr>
              <w:t xml:space="preserve"> </w:t>
            </w:r>
            <w:r w:rsidRPr="00266687">
              <w:rPr>
                <w:sz w:val="20"/>
                <w:szCs w:val="20"/>
              </w:rPr>
              <w:t>course</w:t>
            </w:r>
            <w:r w:rsidRPr="00266687">
              <w:rPr>
                <w:spacing w:val="-3"/>
                <w:sz w:val="20"/>
                <w:szCs w:val="20"/>
              </w:rPr>
              <w:t xml:space="preserve"> </w:t>
            </w:r>
            <w:r w:rsidRPr="00266687">
              <w:rPr>
                <w:sz w:val="20"/>
                <w:szCs w:val="20"/>
              </w:rPr>
              <w:t>will</w:t>
            </w:r>
            <w:r w:rsidRPr="00266687">
              <w:rPr>
                <w:spacing w:val="-52"/>
                <w:sz w:val="20"/>
                <w:szCs w:val="20"/>
              </w:rPr>
              <w:t xml:space="preserve"> </w:t>
            </w:r>
            <w:r w:rsidRPr="00266687">
              <w:rPr>
                <w:sz w:val="20"/>
                <w:szCs w:val="20"/>
              </w:rPr>
              <w:t>assist</w:t>
            </w:r>
            <w:r w:rsidRPr="00266687">
              <w:rPr>
                <w:spacing w:val="-2"/>
                <w:sz w:val="20"/>
                <w:szCs w:val="20"/>
              </w:rPr>
              <w:t xml:space="preserve"> </w:t>
            </w:r>
            <w:r w:rsidRPr="00266687">
              <w:rPr>
                <w:sz w:val="20"/>
                <w:szCs w:val="20"/>
              </w:rPr>
              <w:t>you</w:t>
            </w:r>
            <w:r w:rsidRPr="00266687">
              <w:rPr>
                <w:spacing w:val="-4"/>
                <w:sz w:val="20"/>
                <w:szCs w:val="20"/>
              </w:rPr>
              <w:t xml:space="preserve"> </w:t>
            </w:r>
            <w:r w:rsidRPr="00266687">
              <w:rPr>
                <w:sz w:val="20"/>
                <w:szCs w:val="20"/>
              </w:rPr>
              <w:t>in</w:t>
            </w:r>
            <w:r w:rsidRPr="00266687">
              <w:rPr>
                <w:spacing w:val="-1"/>
                <w:sz w:val="20"/>
                <w:szCs w:val="20"/>
              </w:rPr>
              <w:t xml:space="preserve"> </w:t>
            </w:r>
            <w:r w:rsidRPr="00266687">
              <w:rPr>
                <w:sz w:val="20"/>
                <w:szCs w:val="20"/>
              </w:rPr>
              <w:t>delving into</w:t>
            </w:r>
            <w:r w:rsidRPr="00266687">
              <w:rPr>
                <w:spacing w:val="-4"/>
                <w:sz w:val="20"/>
                <w:szCs w:val="20"/>
              </w:rPr>
              <w:t xml:space="preserve"> </w:t>
            </w:r>
            <w:r w:rsidRPr="00266687">
              <w:rPr>
                <w:sz w:val="20"/>
                <w:szCs w:val="20"/>
              </w:rPr>
              <w:t>the</w:t>
            </w:r>
            <w:r w:rsidRPr="00266687">
              <w:rPr>
                <w:spacing w:val="-1"/>
                <w:sz w:val="20"/>
                <w:szCs w:val="20"/>
              </w:rPr>
              <w:t xml:space="preserve"> </w:t>
            </w:r>
            <w:r w:rsidRPr="00266687">
              <w:rPr>
                <w:sz w:val="20"/>
                <w:szCs w:val="20"/>
              </w:rPr>
              <w:t>causes</w:t>
            </w:r>
            <w:r w:rsidRPr="00266687">
              <w:rPr>
                <w:spacing w:val="-2"/>
                <w:sz w:val="20"/>
                <w:szCs w:val="20"/>
              </w:rPr>
              <w:t xml:space="preserve"> </w:t>
            </w:r>
            <w:r w:rsidRPr="00266687">
              <w:rPr>
                <w:sz w:val="20"/>
                <w:szCs w:val="20"/>
              </w:rPr>
              <w:t>and</w:t>
            </w:r>
            <w:r w:rsidRPr="00266687">
              <w:rPr>
                <w:spacing w:val="-1"/>
                <w:sz w:val="20"/>
                <w:szCs w:val="20"/>
              </w:rPr>
              <w:t xml:space="preserve"> </w:t>
            </w:r>
            <w:r w:rsidRPr="00266687">
              <w:rPr>
                <w:sz w:val="20"/>
                <w:szCs w:val="20"/>
              </w:rPr>
              <w:t>cures</w:t>
            </w:r>
            <w:r w:rsidRPr="00266687">
              <w:rPr>
                <w:spacing w:val="-1"/>
                <w:sz w:val="20"/>
                <w:szCs w:val="20"/>
              </w:rPr>
              <w:t xml:space="preserve"> </w:t>
            </w:r>
            <w:r w:rsidRPr="00266687">
              <w:rPr>
                <w:sz w:val="20"/>
                <w:szCs w:val="20"/>
              </w:rPr>
              <w:t>for high</w:t>
            </w:r>
            <w:r w:rsidRPr="00266687">
              <w:rPr>
                <w:spacing w:val="-4"/>
                <w:sz w:val="20"/>
                <w:szCs w:val="20"/>
              </w:rPr>
              <w:t xml:space="preserve"> </w:t>
            </w:r>
            <w:r w:rsidRPr="00266687">
              <w:rPr>
                <w:sz w:val="20"/>
                <w:szCs w:val="20"/>
              </w:rPr>
              <w:t>turnover,</w:t>
            </w:r>
            <w:r w:rsidRPr="00266687">
              <w:rPr>
                <w:spacing w:val="-52"/>
                <w:sz w:val="20"/>
                <w:szCs w:val="20"/>
              </w:rPr>
              <w:t xml:space="preserve"> </w:t>
            </w:r>
            <w:r w:rsidRPr="00266687">
              <w:rPr>
                <w:sz w:val="20"/>
                <w:szCs w:val="20"/>
              </w:rPr>
              <w:t>lack</w:t>
            </w:r>
            <w:r w:rsidRPr="00266687">
              <w:rPr>
                <w:spacing w:val="-4"/>
                <w:sz w:val="20"/>
                <w:szCs w:val="20"/>
              </w:rPr>
              <w:t xml:space="preserve"> </w:t>
            </w:r>
            <w:r w:rsidRPr="00266687">
              <w:rPr>
                <w:sz w:val="20"/>
                <w:szCs w:val="20"/>
              </w:rPr>
              <w:t>of</w:t>
            </w:r>
            <w:r w:rsidRPr="00266687">
              <w:rPr>
                <w:spacing w:val="-3"/>
                <w:sz w:val="20"/>
                <w:szCs w:val="20"/>
              </w:rPr>
              <w:t xml:space="preserve"> </w:t>
            </w:r>
            <w:r w:rsidRPr="00266687">
              <w:rPr>
                <w:sz w:val="20"/>
                <w:szCs w:val="20"/>
              </w:rPr>
              <w:t>teamwork,</w:t>
            </w:r>
            <w:r w:rsidRPr="00266687">
              <w:rPr>
                <w:spacing w:val="-1"/>
                <w:sz w:val="20"/>
                <w:szCs w:val="20"/>
              </w:rPr>
              <w:t xml:space="preserve"> </w:t>
            </w:r>
            <w:r w:rsidRPr="00266687">
              <w:rPr>
                <w:sz w:val="20"/>
                <w:szCs w:val="20"/>
              </w:rPr>
              <w:t>and</w:t>
            </w:r>
            <w:r w:rsidRPr="00266687">
              <w:rPr>
                <w:spacing w:val="-3"/>
                <w:sz w:val="20"/>
                <w:szCs w:val="20"/>
              </w:rPr>
              <w:t xml:space="preserve"> </w:t>
            </w:r>
            <w:r w:rsidRPr="00266687">
              <w:rPr>
                <w:sz w:val="20"/>
                <w:szCs w:val="20"/>
              </w:rPr>
              <w:t>ineffectiveness within</w:t>
            </w:r>
            <w:r w:rsidRPr="00266687">
              <w:rPr>
                <w:spacing w:val="-1"/>
                <w:sz w:val="20"/>
                <w:szCs w:val="20"/>
              </w:rPr>
              <w:t xml:space="preserve"> </w:t>
            </w:r>
            <w:r w:rsidRPr="00266687">
              <w:rPr>
                <w:sz w:val="20"/>
                <w:szCs w:val="20"/>
              </w:rPr>
              <w:t>your</w:t>
            </w:r>
            <w:r w:rsidRPr="00266687">
              <w:rPr>
                <w:spacing w:val="-1"/>
                <w:sz w:val="20"/>
                <w:szCs w:val="20"/>
              </w:rPr>
              <w:t xml:space="preserve"> </w:t>
            </w:r>
            <w:r w:rsidRPr="00266687">
              <w:rPr>
                <w:sz w:val="20"/>
                <w:szCs w:val="20"/>
              </w:rPr>
              <w:t>operation.</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16.00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r>
      <w:tr w:rsidR="00DC25E3" w:rsidRPr="00266687" w:rsidTr="00641913">
        <w:trPr>
          <w:cantSplit/>
          <w:trHeight w:val="144"/>
        </w:trPr>
        <w:tc>
          <w:tcPr>
            <w:tcW w:w="0" w:type="auto"/>
          </w:tcPr>
          <w:p w:rsidR="00153DD7" w:rsidRPr="00266687" w:rsidRDefault="00153DD7" w:rsidP="00E945FD">
            <w:pPr>
              <w:pStyle w:val="TableParagraph"/>
              <w:ind w:left="107" w:right="321"/>
              <w:rPr>
                <w:sz w:val="20"/>
                <w:szCs w:val="20"/>
              </w:rPr>
            </w:pPr>
            <w:r w:rsidRPr="00266687">
              <w:rPr>
                <w:sz w:val="20"/>
                <w:szCs w:val="20"/>
              </w:rPr>
              <w:t>Demand Response Planning and</w:t>
            </w:r>
            <w:r w:rsidRPr="00266687">
              <w:rPr>
                <w:spacing w:val="-52"/>
                <w:sz w:val="20"/>
                <w:szCs w:val="20"/>
              </w:rPr>
              <w:t xml:space="preserve"> </w:t>
            </w:r>
            <w:r w:rsidRPr="00266687">
              <w:rPr>
                <w:sz w:val="20"/>
                <w:szCs w:val="20"/>
              </w:rPr>
              <w:t>Visualization</w:t>
            </w:r>
          </w:p>
        </w:tc>
        <w:tc>
          <w:tcPr>
            <w:tcW w:w="0" w:type="auto"/>
          </w:tcPr>
          <w:p w:rsidR="00153DD7" w:rsidRPr="00266687" w:rsidRDefault="00153DD7" w:rsidP="00E945FD">
            <w:pPr>
              <w:pStyle w:val="TableParagraph"/>
              <w:ind w:left="108" w:right="115"/>
              <w:rPr>
                <w:sz w:val="20"/>
                <w:szCs w:val="20"/>
              </w:rPr>
            </w:pPr>
            <w:r w:rsidRPr="00266687">
              <w:rPr>
                <w:sz w:val="20"/>
                <w:szCs w:val="20"/>
              </w:rPr>
              <w:t>Introduction to the web-based mapping, planning and</w:t>
            </w:r>
            <w:r w:rsidRPr="00266687">
              <w:rPr>
                <w:spacing w:val="1"/>
                <w:sz w:val="20"/>
                <w:szCs w:val="20"/>
              </w:rPr>
              <w:t xml:space="preserve"> </w:t>
            </w:r>
            <w:r w:rsidRPr="00266687">
              <w:rPr>
                <w:sz w:val="20"/>
                <w:szCs w:val="20"/>
              </w:rPr>
              <w:t>visualization capabilities of the Demand Response Planning and</w:t>
            </w:r>
            <w:r w:rsidRPr="00266687">
              <w:rPr>
                <w:spacing w:val="-53"/>
                <w:sz w:val="20"/>
                <w:szCs w:val="20"/>
              </w:rPr>
              <w:t xml:space="preserve"> </w:t>
            </w:r>
            <w:r w:rsidRPr="00266687">
              <w:rPr>
                <w:sz w:val="20"/>
                <w:szCs w:val="20"/>
              </w:rPr>
              <w:t>Visualization</w:t>
            </w:r>
            <w:r w:rsidRPr="00266687">
              <w:rPr>
                <w:spacing w:val="-1"/>
                <w:sz w:val="20"/>
                <w:szCs w:val="20"/>
              </w:rPr>
              <w:t xml:space="preserve"> </w:t>
            </w:r>
            <w:r w:rsidRPr="00266687">
              <w:rPr>
                <w:sz w:val="20"/>
                <w:szCs w:val="20"/>
              </w:rPr>
              <w:t>Tools.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3.00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21</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112"/>
              <w:rPr>
                <w:sz w:val="20"/>
                <w:szCs w:val="20"/>
              </w:rPr>
            </w:pPr>
            <w:r w:rsidRPr="00266687">
              <w:rPr>
                <w:sz w:val="20"/>
                <w:szCs w:val="20"/>
              </w:rPr>
              <w:t>Implementing the Transportation</w:t>
            </w:r>
            <w:r w:rsidRPr="00266687">
              <w:rPr>
                <w:spacing w:val="1"/>
                <w:sz w:val="20"/>
                <w:szCs w:val="20"/>
              </w:rPr>
              <w:t xml:space="preserve"> </w:t>
            </w:r>
            <w:r w:rsidRPr="00266687">
              <w:rPr>
                <w:sz w:val="20"/>
                <w:szCs w:val="20"/>
              </w:rPr>
              <w:t>Requirements of the Americans</w:t>
            </w:r>
            <w:r w:rsidRPr="00266687">
              <w:rPr>
                <w:spacing w:val="1"/>
                <w:sz w:val="20"/>
                <w:szCs w:val="20"/>
              </w:rPr>
              <w:t xml:space="preserve"> </w:t>
            </w:r>
            <w:r w:rsidRPr="00266687">
              <w:rPr>
                <w:sz w:val="20"/>
                <w:szCs w:val="20"/>
              </w:rPr>
              <w:t>with</w:t>
            </w:r>
            <w:r w:rsidRPr="00266687">
              <w:rPr>
                <w:spacing w:val="-3"/>
                <w:sz w:val="20"/>
                <w:szCs w:val="20"/>
              </w:rPr>
              <w:t xml:space="preserve"> </w:t>
            </w:r>
            <w:r w:rsidRPr="00266687">
              <w:rPr>
                <w:sz w:val="20"/>
                <w:szCs w:val="20"/>
              </w:rPr>
              <w:t>Disabilities</w:t>
            </w:r>
            <w:r w:rsidRPr="00266687">
              <w:rPr>
                <w:spacing w:val="-2"/>
                <w:sz w:val="20"/>
                <w:szCs w:val="20"/>
              </w:rPr>
              <w:t xml:space="preserve"> </w:t>
            </w:r>
            <w:r w:rsidRPr="00266687">
              <w:rPr>
                <w:sz w:val="20"/>
                <w:szCs w:val="20"/>
              </w:rPr>
              <w:t>Act</w:t>
            </w:r>
            <w:r w:rsidRPr="00266687">
              <w:rPr>
                <w:spacing w:val="-5"/>
                <w:sz w:val="20"/>
                <w:szCs w:val="20"/>
              </w:rPr>
              <w:t xml:space="preserve"> </w:t>
            </w:r>
            <w:r w:rsidRPr="00266687">
              <w:rPr>
                <w:sz w:val="20"/>
                <w:szCs w:val="20"/>
              </w:rPr>
              <w:t>(ADA)</w:t>
            </w:r>
            <w:r w:rsidRPr="00266687">
              <w:rPr>
                <w:spacing w:val="1"/>
                <w:sz w:val="20"/>
                <w:szCs w:val="20"/>
              </w:rPr>
              <w:t xml:space="preserve"> </w:t>
            </w:r>
            <w:r w:rsidRPr="00266687">
              <w:rPr>
                <w:sz w:val="20"/>
                <w:szCs w:val="20"/>
              </w:rPr>
              <w:t>Part</w:t>
            </w:r>
            <w:r w:rsidRPr="00266687">
              <w:rPr>
                <w:spacing w:val="-2"/>
                <w:sz w:val="20"/>
                <w:szCs w:val="20"/>
              </w:rPr>
              <w:t xml:space="preserve"> </w:t>
            </w:r>
            <w:r w:rsidRPr="00266687">
              <w:rPr>
                <w:sz w:val="20"/>
                <w:szCs w:val="20"/>
              </w:rPr>
              <w:t>1</w:t>
            </w:r>
          </w:p>
          <w:p w:rsidR="00153DD7" w:rsidRPr="00266687" w:rsidRDefault="00153DD7" w:rsidP="00E945FD">
            <w:pPr>
              <w:pStyle w:val="TableParagraph"/>
              <w:ind w:left="107" w:right="645"/>
              <w:rPr>
                <w:sz w:val="20"/>
                <w:szCs w:val="20"/>
              </w:rPr>
            </w:pPr>
            <w:r w:rsidRPr="00266687">
              <w:rPr>
                <w:sz w:val="20"/>
                <w:szCs w:val="20"/>
              </w:rPr>
              <w:t>- ADA Requirements for All</w:t>
            </w:r>
            <w:r w:rsidRPr="00266687">
              <w:rPr>
                <w:spacing w:val="-52"/>
                <w:sz w:val="20"/>
                <w:szCs w:val="20"/>
              </w:rPr>
              <w:t xml:space="preserve"> </w:t>
            </w:r>
            <w:r w:rsidRPr="00266687">
              <w:rPr>
                <w:sz w:val="20"/>
                <w:szCs w:val="20"/>
              </w:rPr>
              <w:t>Types</w:t>
            </w:r>
            <w:r w:rsidRPr="00266687">
              <w:rPr>
                <w:spacing w:val="-1"/>
                <w:sz w:val="20"/>
                <w:szCs w:val="20"/>
              </w:rPr>
              <w:t xml:space="preserve"> </w:t>
            </w:r>
            <w:r w:rsidRPr="00266687">
              <w:rPr>
                <w:sz w:val="20"/>
                <w:szCs w:val="20"/>
              </w:rPr>
              <w:t>of Agencies</w:t>
            </w:r>
          </w:p>
        </w:tc>
        <w:tc>
          <w:tcPr>
            <w:tcW w:w="0" w:type="auto"/>
          </w:tcPr>
          <w:p w:rsidR="00153DD7" w:rsidRPr="00266687" w:rsidRDefault="00153DD7" w:rsidP="00E945FD">
            <w:pPr>
              <w:pStyle w:val="TableParagraph"/>
              <w:ind w:left="108" w:right="201"/>
              <w:rPr>
                <w:sz w:val="20"/>
                <w:szCs w:val="20"/>
              </w:rPr>
            </w:pPr>
            <w:r w:rsidRPr="00266687">
              <w:rPr>
                <w:sz w:val="20"/>
                <w:szCs w:val="20"/>
              </w:rPr>
              <w:t>ADA is a Federal Transit Administration (FTA) compliance</w:t>
            </w:r>
            <w:r w:rsidRPr="00266687">
              <w:rPr>
                <w:spacing w:val="1"/>
                <w:sz w:val="20"/>
                <w:szCs w:val="20"/>
              </w:rPr>
              <w:t xml:space="preserve"> </w:t>
            </w:r>
            <w:r w:rsidRPr="00266687">
              <w:rPr>
                <w:sz w:val="20"/>
                <w:szCs w:val="20"/>
              </w:rPr>
              <w:t>area.</w:t>
            </w:r>
            <w:r w:rsidRPr="00266687">
              <w:rPr>
                <w:spacing w:val="1"/>
                <w:sz w:val="20"/>
                <w:szCs w:val="20"/>
              </w:rPr>
              <w:t xml:space="preserve"> </w:t>
            </w:r>
            <w:r w:rsidRPr="00266687">
              <w:rPr>
                <w:sz w:val="20"/>
                <w:szCs w:val="20"/>
              </w:rPr>
              <w:t>The purpose of the training is to review ADA</w:t>
            </w:r>
            <w:r w:rsidRPr="00266687">
              <w:rPr>
                <w:spacing w:val="1"/>
                <w:sz w:val="20"/>
                <w:szCs w:val="20"/>
              </w:rPr>
              <w:t xml:space="preserve"> </w:t>
            </w:r>
            <w:r w:rsidRPr="00266687">
              <w:rPr>
                <w:sz w:val="20"/>
                <w:szCs w:val="20"/>
              </w:rPr>
              <w:t>transportation requirements with public transportation agencies</w:t>
            </w:r>
            <w:r w:rsidRPr="00266687">
              <w:rPr>
                <w:spacing w:val="-52"/>
                <w:sz w:val="20"/>
                <w:szCs w:val="20"/>
              </w:rPr>
              <w:t xml:space="preserve"> </w:t>
            </w:r>
            <w:r w:rsidRPr="00266687">
              <w:rPr>
                <w:sz w:val="20"/>
                <w:szCs w:val="20"/>
              </w:rPr>
              <w:t>(public and non-profit) involved in providing public transit,</w:t>
            </w:r>
            <w:r w:rsidRPr="00266687">
              <w:rPr>
                <w:spacing w:val="1"/>
                <w:sz w:val="20"/>
                <w:szCs w:val="20"/>
              </w:rPr>
              <w:t xml:space="preserve"> </w:t>
            </w:r>
            <w:r w:rsidRPr="00266687">
              <w:rPr>
                <w:sz w:val="20"/>
                <w:szCs w:val="20"/>
              </w:rPr>
              <w:t>human services transportation, or general public demand</w:t>
            </w:r>
            <w:r w:rsidRPr="00266687">
              <w:rPr>
                <w:spacing w:val="1"/>
                <w:sz w:val="20"/>
                <w:szCs w:val="20"/>
              </w:rPr>
              <w:t xml:space="preserve"> </w:t>
            </w:r>
            <w:r w:rsidRPr="00266687">
              <w:rPr>
                <w:sz w:val="20"/>
                <w:szCs w:val="20"/>
              </w:rPr>
              <w:t>responsive transportation in North Carolina and to discuss key</w:t>
            </w:r>
            <w:r w:rsidRPr="00266687">
              <w:rPr>
                <w:spacing w:val="1"/>
                <w:sz w:val="20"/>
                <w:szCs w:val="20"/>
              </w:rPr>
              <w:t xml:space="preserve"> </w:t>
            </w:r>
            <w:r w:rsidRPr="00266687">
              <w:rPr>
                <w:sz w:val="20"/>
                <w:szCs w:val="20"/>
              </w:rPr>
              <w:t>implementation</w:t>
            </w:r>
            <w:r w:rsidRPr="00266687">
              <w:rPr>
                <w:spacing w:val="-1"/>
                <w:sz w:val="20"/>
                <w:szCs w:val="20"/>
              </w:rPr>
              <w:t xml:space="preserve"> </w:t>
            </w:r>
            <w:r w:rsidRPr="00266687">
              <w:rPr>
                <w:sz w:val="20"/>
                <w:szCs w:val="20"/>
              </w:rPr>
              <w:t>issues.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8</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2.00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148</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ight="112"/>
              <w:rPr>
                <w:sz w:val="20"/>
                <w:szCs w:val="20"/>
              </w:rPr>
            </w:pPr>
            <w:r w:rsidRPr="00266687">
              <w:rPr>
                <w:sz w:val="20"/>
                <w:szCs w:val="20"/>
              </w:rPr>
              <w:t>Implementing the Transportation</w:t>
            </w:r>
            <w:r w:rsidRPr="00266687">
              <w:rPr>
                <w:spacing w:val="1"/>
                <w:sz w:val="20"/>
                <w:szCs w:val="20"/>
              </w:rPr>
              <w:t xml:space="preserve"> </w:t>
            </w:r>
            <w:r w:rsidRPr="00266687">
              <w:rPr>
                <w:sz w:val="20"/>
                <w:szCs w:val="20"/>
              </w:rPr>
              <w:t>Requirements of the Americans</w:t>
            </w:r>
            <w:r w:rsidRPr="00266687">
              <w:rPr>
                <w:spacing w:val="1"/>
                <w:sz w:val="20"/>
                <w:szCs w:val="20"/>
              </w:rPr>
              <w:t xml:space="preserve"> </w:t>
            </w:r>
            <w:r w:rsidRPr="00266687">
              <w:rPr>
                <w:sz w:val="20"/>
                <w:szCs w:val="20"/>
              </w:rPr>
              <w:t>with</w:t>
            </w:r>
            <w:r w:rsidRPr="00266687">
              <w:rPr>
                <w:spacing w:val="-3"/>
                <w:sz w:val="20"/>
                <w:szCs w:val="20"/>
              </w:rPr>
              <w:t xml:space="preserve"> </w:t>
            </w:r>
            <w:r w:rsidRPr="00266687">
              <w:rPr>
                <w:sz w:val="20"/>
                <w:szCs w:val="20"/>
              </w:rPr>
              <w:t>Disabilities</w:t>
            </w:r>
            <w:r w:rsidRPr="00266687">
              <w:rPr>
                <w:spacing w:val="-2"/>
                <w:sz w:val="20"/>
                <w:szCs w:val="20"/>
              </w:rPr>
              <w:t xml:space="preserve"> </w:t>
            </w:r>
            <w:r w:rsidRPr="00266687">
              <w:rPr>
                <w:sz w:val="20"/>
                <w:szCs w:val="20"/>
              </w:rPr>
              <w:t>Act</w:t>
            </w:r>
            <w:r w:rsidRPr="00266687">
              <w:rPr>
                <w:spacing w:val="-5"/>
                <w:sz w:val="20"/>
                <w:szCs w:val="20"/>
              </w:rPr>
              <w:t xml:space="preserve"> </w:t>
            </w:r>
            <w:r w:rsidRPr="00266687">
              <w:rPr>
                <w:sz w:val="20"/>
                <w:szCs w:val="20"/>
              </w:rPr>
              <w:t>(ADA)</w:t>
            </w:r>
            <w:r w:rsidRPr="00266687">
              <w:rPr>
                <w:spacing w:val="1"/>
                <w:sz w:val="20"/>
                <w:szCs w:val="20"/>
              </w:rPr>
              <w:t xml:space="preserve"> </w:t>
            </w:r>
            <w:r w:rsidRPr="00266687">
              <w:rPr>
                <w:sz w:val="20"/>
                <w:szCs w:val="20"/>
              </w:rPr>
              <w:t>Part</w:t>
            </w:r>
            <w:r w:rsidRPr="00266687">
              <w:rPr>
                <w:spacing w:val="-2"/>
                <w:sz w:val="20"/>
                <w:szCs w:val="20"/>
              </w:rPr>
              <w:t xml:space="preserve"> </w:t>
            </w:r>
            <w:r w:rsidRPr="00266687">
              <w:rPr>
                <w:sz w:val="20"/>
                <w:szCs w:val="20"/>
              </w:rPr>
              <w:t>2</w:t>
            </w:r>
          </w:p>
          <w:p w:rsidR="00153DD7" w:rsidRPr="00266687" w:rsidRDefault="00153DD7" w:rsidP="00E945FD">
            <w:pPr>
              <w:pStyle w:val="TableParagraph"/>
              <w:ind w:left="107" w:right="645"/>
              <w:rPr>
                <w:sz w:val="20"/>
                <w:szCs w:val="20"/>
              </w:rPr>
            </w:pPr>
            <w:r w:rsidRPr="00266687">
              <w:rPr>
                <w:sz w:val="20"/>
                <w:szCs w:val="20"/>
              </w:rPr>
              <w:t>- ADA Requirements for All</w:t>
            </w:r>
            <w:r w:rsidRPr="00266687">
              <w:rPr>
                <w:spacing w:val="-52"/>
                <w:sz w:val="20"/>
                <w:szCs w:val="20"/>
              </w:rPr>
              <w:t xml:space="preserve"> </w:t>
            </w:r>
            <w:r w:rsidRPr="00266687">
              <w:rPr>
                <w:sz w:val="20"/>
                <w:szCs w:val="20"/>
              </w:rPr>
              <w:t>Types</w:t>
            </w:r>
            <w:r w:rsidRPr="00266687">
              <w:rPr>
                <w:spacing w:val="-1"/>
                <w:sz w:val="20"/>
                <w:szCs w:val="20"/>
              </w:rPr>
              <w:t xml:space="preserve"> </w:t>
            </w:r>
            <w:r w:rsidRPr="00266687">
              <w:rPr>
                <w:sz w:val="20"/>
                <w:szCs w:val="20"/>
              </w:rPr>
              <w:t>of Agencies</w:t>
            </w:r>
          </w:p>
        </w:tc>
        <w:tc>
          <w:tcPr>
            <w:tcW w:w="0" w:type="auto"/>
          </w:tcPr>
          <w:p w:rsidR="00153DD7" w:rsidRPr="00266687" w:rsidRDefault="00153DD7" w:rsidP="00E945FD">
            <w:pPr>
              <w:pStyle w:val="TableParagraph"/>
              <w:ind w:left="108" w:right="201"/>
              <w:rPr>
                <w:sz w:val="20"/>
                <w:szCs w:val="20"/>
              </w:rPr>
            </w:pPr>
            <w:r w:rsidRPr="00266687">
              <w:rPr>
                <w:sz w:val="20"/>
                <w:szCs w:val="20"/>
              </w:rPr>
              <w:t>ADA is a Federal Transit Administration (FTA) compliance</w:t>
            </w:r>
            <w:r w:rsidRPr="00266687">
              <w:rPr>
                <w:spacing w:val="1"/>
                <w:sz w:val="20"/>
                <w:szCs w:val="20"/>
              </w:rPr>
              <w:t xml:space="preserve"> </w:t>
            </w:r>
            <w:r w:rsidRPr="00266687">
              <w:rPr>
                <w:sz w:val="20"/>
                <w:szCs w:val="20"/>
              </w:rPr>
              <w:t>area.</w:t>
            </w:r>
            <w:r w:rsidRPr="00266687">
              <w:rPr>
                <w:spacing w:val="1"/>
                <w:sz w:val="20"/>
                <w:szCs w:val="20"/>
              </w:rPr>
              <w:t xml:space="preserve"> </w:t>
            </w:r>
            <w:r w:rsidRPr="00266687">
              <w:rPr>
                <w:sz w:val="20"/>
                <w:szCs w:val="20"/>
              </w:rPr>
              <w:t>The purpose of the training is to review ADA</w:t>
            </w:r>
            <w:r w:rsidRPr="00266687">
              <w:rPr>
                <w:spacing w:val="1"/>
                <w:sz w:val="20"/>
                <w:szCs w:val="20"/>
              </w:rPr>
              <w:t xml:space="preserve"> </w:t>
            </w:r>
            <w:r w:rsidRPr="00266687">
              <w:rPr>
                <w:sz w:val="20"/>
                <w:szCs w:val="20"/>
              </w:rPr>
              <w:t>transportation requirements with public transportation agencies</w:t>
            </w:r>
            <w:r w:rsidRPr="00266687">
              <w:rPr>
                <w:spacing w:val="-52"/>
                <w:sz w:val="20"/>
                <w:szCs w:val="20"/>
              </w:rPr>
              <w:t xml:space="preserve"> </w:t>
            </w:r>
            <w:r w:rsidRPr="00266687">
              <w:rPr>
                <w:sz w:val="20"/>
                <w:szCs w:val="20"/>
              </w:rPr>
              <w:t>(public and non-profit) involved in providing public transit,</w:t>
            </w:r>
            <w:r w:rsidRPr="00266687">
              <w:rPr>
                <w:spacing w:val="1"/>
                <w:sz w:val="20"/>
                <w:szCs w:val="20"/>
              </w:rPr>
              <w:t xml:space="preserve"> </w:t>
            </w:r>
            <w:r w:rsidRPr="00266687">
              <w:rPr>
                <w:sz w:val="20"/>
                <w:szCs w:val="20"/>
              </w:rPr>
              <w:t>human services transportation, or general public demand</w:t>
            </w:r>
            <w:r w:rsidRPr="00266687">
              <w:rPr>
                <w:spacing w:val="1"/>
                <w:sz w:val="20"/>
                <w:szCs w:val="20"/>
              </w:rPr>
              <w:t xml:space="preserve"> </w:t>
            </w:r>
            <w:r w:rsidRPr="00266687">
              <w:rPr>
                <w:sz w:val="20"/>
                <w:szCs w:val="20"/>
              </w:rPr>
              <w:t>responsive transportation in North Carolina and to discuss key</w:t>
            </w:r>
            <w:r w:rsidRPr="00266687">
              <w:rPr>
                <w:spacing w:val="1"/>
                <w:sz w:val="20"/>
                <w:szCs w:val="20"/>
              </w:rPr>
              <w:t xml:space="preserve"> </w:t>
            </w:r>
            <w:r w:rsidRPr="00266687">
              <w:rPr>
                <w:sz w:val="20"/>
                <w:szCs w:val="20"/>
              </w:rPr>
              <w:t>implementation</w:t>
            </w:r>
            <w:r w:rsidRPr="00266687">
              <w:rPr>
                <w:spacing w:val="-1"/>
                <w:sz w:val="20"/>
                <w:szCs w:val="20"/>
              </w:rPr>
              <w:t xml:space="preserve"> </w:t>
            </w:r>
            <w:r w:rsidRPr="00266687">
              <w:rPr>
                <w:sz w:val="20"/>
                <w:szCs w:val="20"/>
              </w:rPr>
              <w:t>issues.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8</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2.00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142</w:t>
            </w:r>
          </w:p>
        </w:tc>
      </w:tr>
      <w:tr w:rsidR="00DC25E3" w:rsidRPr="00266687" w:rsidTr="00641913">
        <w:trPr>
          <w:cantSplit/>
          <w:trHeight w:val="144"/>
        </w:trPr>
        <w:tc>
          <w:tcPr>
            <w:tcW w:w="0" w:type="auto"/>
          </w:tcPr>
          <w:p w:rsidR="00153DD7" w:rsidRPr="00266687" w:rsidRDefault="00153DD7" w:rsidP="00E945FD">
            <w:pPr>
              <w:pStyle w:val="TableParagraph"/>
              <w:ind w:left="107" w:right="112"/>
              <w:rPr>
                <w:sz w:val="20"/>
                <w:szCs w:val="20"/>
              </w:rPr>
            </w:pPr>
            <w:r w:rsidRPr="00266687">
              <w:rPr>
                <w:sz w:val="20"/>
                <w:szCs w:val="20"/>
              </w:rPr>
              <w:t>Implementing the Transportation</w:t>
            </w:r>
            <w:r w:rsidRPr="00266687">
              <w:rPr>
                <w:spacing w:val="1"/>
                <w:sz w:val="20"/>
                <w:szCs w:val="20"/>
              </w:rPr>
              <w:t xml:space="preserve"> </w:t>
            </w:r>
            <w:r w:rsidRPr="00266687">
              <w:rPr>
                <w:sz w:val="20"/>
                <w:szCs w:val="20"/>
              </w:rPr>
              <w:t>Requirements of the Americans</w:t>
            </w:r>
            <w:r w:rsidRPr="00266687">
              <w:rPr>
                <w:spacing w:val="1"/>
                <w:sz w:val="20"/>
                <w:szCs w:val="20"/>
              </w:rPr>
              <w:t xml:space="preserve"> </w:t>
            </w:r>
            <w:r w:rsidRPr="00266687">
              <w:rPr>
                <w:sz w:val="20"/>
                <w:szCs w:val="20"/>
              </w:rPr>
              <w:t>with</w:t>
            </w:r>
            <w:r w:rsidRPr="00266687">
              <w:rPr>
                <w:spacing w:val="-3"/>
                <w:sz w:val="20"/>
                <w:szCs w:val="20"/>
              </w:rPr>
              <w:t xml:space="preserve"> </w:t>
            </w:r>
            <w:r w:rsidRPr="00266687">
              <w:rPr>
                <w:sz w:val="20"/>
                <w:szCs w:val="20"/>
              </w:rPr>
              <w:t>Disabilities</w:t>
            </w:r>
            <w:r w:rsidRPr="00266687">
              <w:rPr>
                <w:spacing w:val="-2"/>
                <w:sz w:val="20"/>
                <w:szCs w:val="20"/>
              </w:rPr>
              <w:t xml:space="preserve"> </w:t>
            </w:r>
            <w:r w:rsidRPr="00266687">
              <w:rPr>
                <w:sz w:val="20"/>
                <w:szCs w:val="20"/>
              </w:rPr>
              <w:t>Act</w:t>
            </w:r>
            <w:r w:rsidRPr="00266687">
              <w:rPr>
                <w:spacing w:val="-5"/>
                <w:sz w:val="20"/>
                <w:szCs w:val="20"/>
              </w:rPr>
              <w:t xml:space="preserve"> </w:t>
            </w:r>
            <w:r w:rsidRPr="00266687">
              <w:rPr>
                <w:sz w:val="20"/>
                <w:szCs w:val="20"/>
              </w:rPr>
              <w:t>(ADA)</w:t>
            </w:r>
            <w:r w:rsidRPr="00266687">
              <w:rPr>
                <w:spacing w:val="1"/>
                <w:sz w:val="20"/>
                <w:szCs w:val="20"/>
              </w:rPr>
              <w:t xml:space="preserve"> </w:t>
            </w:r>
            <w:r w:rsidRPr="00266687">
              <w:rPr>
                <w:sz w:val="20"/>
                <w:szCs w:val="20"/>
              </w:rPr>
              <w:t>Part</w:t>
            </w:r>
            <w:r w:rsidRPr="00266687">
              <w:rPr>
                <w:spacing w:val="-2"/>
                <w:sz w:val="20"/>
                <w:szCs w:val="20"/>
              </w:rPr>
              <w:t xml:space="preserve"> </w:t>
            </w:r>
            <w:r w:rsidRPr="00266687">
              <w:rPr>
                <w:sz w:val="20"/>
                <w:szCs w:val="20"/>
              </w:rPr>
              <w:t>3</w:t>
            </w:r>
          </w:p>
          <w:p w:rsidR="00153DD7" w:rsidRPr="00266687" w:rsidRDefault="00153DD7" w:rsidP="00E945FD">
            <w:pPr>
              <w:pStyle w:val="TableParagraph"/>
              <w:ind w:left="107" w:right="297"/>
              <w:rPr>
                <w:sz w:val="20"/>
                <w:szCs w:val="20"/>
              </w:rPr>
            </w:pPr>
            <w:r w:rsidRPr="00266687">
              <w:rPr>
                <w:sz w:val="20"/>
                <w:szCs w:val="20"/>
              </w:rPr>
              <w:t>- Additional ADA Requirements</w:t>
            </w:r>
            <w:r w:rsidRPr="00266687">
              <w:rPr>
                <w:spacing w:val="-52"/>
                <w:sz w:val="20"/>
                <w:szCs w:val="20"/>
              </w:rPr>
              <w:t xml:space="preserve"> </w:t>
            </w:r>
            <w:r w:rsidRPr="00266687">
              <w:rPr>
                <w:sz w:val="20"/>
                <w:szCs w:val="20"/>
              </w:rPr>
              <w:t>for Public Fixed Route Service</w:t>
            </w:r>
            <w:r w:rsidRPr="00266687">
              <w:rPr>
                <w:spacing w:val="1"/>
                <w:sz w:val="20"/>
                <w:szCs w:val="20"/>
              </w:rPr>
              <w:t xml:space="preserve"> </w:t>
            </w:r>
            <w:r w:rsidRPr="00266687">
              <w:rPr>
                <w:sz w:val="20"/>
                <w:szCs w:val="20"/>
              </w:rPr>
              <w:t>Providers</w:t>
            </w:r>
          </w:p>
        </w:tc>
        <w:tc>
          <w:tcPr>
            <w:tcW w:w="0" w:type="auto"/>
          </w:tcPr>
          <w:p w:rsidR="00153DD7" w:rsidRPr="00266687" w:rsidRDefault="00153DD7" w:rsidP="00E945FD">
            <w:pPr>
              <w:pStyle w:val="TableParagraph"/>
              <w:ind w:left="108" w:right="201"/>
              <w:rPr>
                <w:sz w:val="20"/>
                <w:szCs w:val="20"/>
              </w:rPr>
            </w:pPr>
            <w:r w:rsidRPr="00266687">
              <w:rPr>
                <w:sz w:val="20"/>
                <w:szCs w:val="20"/>
              </w:rPr>
              <w:t>ADA is a Federal Transit Administration (FTA) compliance</w:t>
            </w:r>
            <w:r w:rsidRPr="00266687">
              <w:rPr>
                <w:spacing w:val="1"/>
                <w:sz w:val="20"/>
                <w:szCs w:val="20"/>
              </w:rPr>
              <w:t xml:space="preserve"> </w:t>
            </w:r>
            <w:r w:rsidRPr="00266687">
              <w:rPr>
                <w:sz w:val="20"/>
                <w:szCs w:val="20"/>
              </w:rPr>
              <w:t>area.</w:t>
            </w:r>
            <w:r w:rsidRPr="00266687">
              <w:rPr>
                <w:spacing w:val="1"/>
                <w:sz w:val="20"/>
                <w:szCs w:val="20"/>
              </w:rPr>
              <w:t xml:space="preserve"> </w:t>
            </w:r>
            <w:r w:rsidRPr="00266687">
              <w:rPr>
                <w:sz w:val="20"/>
                <w:szCs w:val="20"/>
              </w:rPr>
              <w:t>The purpose of the training is to review ADA</w:t>
            </w:r>
            <w:r w:rsidRPr="00266687">
              <w:rPr>
                <w:spacing w:val="1"/>
                <w:sz w:val="20"/>
                <w:szCs w:val="20"/>
              </w:rPr>
              <w:t xml:space="preserve"> </w:t>
            </w:r>
            <w:r w:rsidRPr="00266687">
              <w:rPr>
                <w:sz w:val="20"/>
                <w:szCs w:val="20"/>
              </w:rPr>
              <w:t>transportation requirements with public transportation agencies</w:t>
            </w:r>
            <w:r w:rsidRPr="00266687">
              <w:rPr>
                <w:spacing w:val="-52"/>
                <w:sz w:val="20"/>
                <w:szCs w:val="20"/>
              </w:rPr>
              <w:t xml:space="preserve"> </w:t>
            </w:r>
            <w:r w:rsidRPr="00266687">
              <w:rPr>
                <w:sz w:val="20"/>
                <w:szCs w:val="20"/>
              </w:rPr>
              <w:t>(public and non-profit) involved in providing public transit,</w:t>
            </w:r>
            <w:r w:rsidRPr="00266687">
              <w:rPr>
                <w:spacing w:val="1"/>
                <w:sz w:val="20"/>
                <w:szCs w:val="20"/>
              </w:rPr>
              <w:t xml:space="preserve"> </w:t>
            </w:r>
            <w:r w:rsidRPr="00266687">
              <w:rPr>
                <w:sz w:val="20"/>
                <w:szCs w:val="20"/>
              </w:rPr>
              <w:t>human services transportation, or general public demand</w:t>
            </w:r>
            <w:r w:rsidRPr="00266687">
              <w:rPr>
                <w:spacing w:val="1"/>
                <w:sz w:val="20"/>
                <w:szCs w:val="20"/>
              </w:rPr>
              <w:t xml:space="preserve"> </w:t>
            </w:r>
            <w:r w:rsidRPr="00266687">
              <w:rPr>
                <w:sz w:val="20"/>
                <w:szCs w:val="20"/>
              </w:rPr>
              <w:t>responsive transportation in North Carolina and to discuss key</w:t>
            </w:r>
            <w:r w:rsidRPr="00266687">
              <w:rPr>
                <w:spacing w:val="1"/>
                <w:sz w:val="20"/>
                <w:szCs w:val="20"/>
              </w:rPr>
              <w:t xml:space="preserve"> </w:t>
            </w:r>
            <w:r w:rsidRPr="00266687">
              <w:rPr>
                <w:sz w:val="20"/>
                <w:szCs w:val="20"/>
              </w:rPr>
              <w:t>implementation</w:t>
            </w:r>
            <w:r w:rsidRPr="00266687">
              <w:rPr>
                <w:spacing w:val="-1"/>
                <w:sz w:val="20"/>
                <w:szCs w:val="20"/>
              </w:rPr>
              <w:t xml:space="preserve"> </w:t>
            </w:r>
            <w:r w:rsidRPr="00266687">
              <w:rPr>
                <w:sz w:val="20"/>
                <w:szCs w:val="20"/>
              </w:rPr>
              <w:t>issues.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3.00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52</w:t>
            </w:r>
          </w:p>
        </w:tc>
      </w:tr>
      <w:tr w:rsidR="00DC25E3" w:rsidRPr="00266687" w:rsidTr="00641913">
        <w:trPr>
          <w:cantSplit/>
          <w:trHeight w:val="144"/>
        </w:trPr>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ind w:left="107" w:right="266"/>
              <w:rPr>
                <w:sz w:val="20"/>
                <w:szCs w:val="20"/>
              </w:rPr>
            </w:pPr>
            <w:r w:rsidRPr="00266687">
              <w:rPr>
                <w:sz w:val="20"/>
                <w:szCs w:val="20"/>
              </w:rPr>
              <w:t>Implementing the Transportation</w:t>
            </w:r>
            <w:r w:rsidRPr="00266687">
              <w:rPr>
                <w:spacing w:val="-52"/>
                <w:sz w:val="20"/>
                <w:szCs w:val="20"/>
              </w:rPr>
              <w:t xml:space="preserve"> </w:t>
            </w:r>
            <w:r w:rsidRPr="00266687">
              <w:rPr>
                <w:sz w:val="20"/>
                <w:szCs w:val="20"/>
              </w:rPr>
              <w:t>Requirements of the Americans</w:t>
            </w:r>
            <w:r w:rsidRPr="00266687">
              <w:rPr>
                <w:spacing w:val="1"/>
                <w:sz w:val="20"/>
                <w:szCs w:val="20"/>
              </w:rPr>
              <w:t xml:space="preserve"> </w:t>
            </w:r>
            <w:r w:rsidRPr="00266687">
              <w:rPr>
                <w:sz w:val="20"/>
                <w:szCs w:val="20"/>
              </w:rPr>
              <w:t>with Disabilities Act (ADA) for</w:t>
            </w:r>
            <w:r w:rsidRPr="00266687">
              <w:rPr>
                <w:spacing w:val="1"/>
                <w:sz w:val="20"/>
                <w:szCs w:val="20"/>
              </w:rPr>
              <w:t xml:space="preserve"> </w:t>
            </w:r>
            <w:r w:rsidRPr="00266687">
              <w:rPr>
                <w:sz w:val="20"/>
                <w:szCs w:val="20"/>
              </w:rPr>
              <w:t>NCDOT</w:t>
            </w:r>
            <w:r w:rsidRPr="00266687">
              <w:rPr>
                <w:spacing w:val="-1"/>
                <w:sz w:val="20"/>
                <w:szCs w:val="20"/>
              </w:rPr>
              <w:t xml:space="preserve"> </w:t>
            </w:r>
            <w:r w:rsidRPr="00266687">
              <w:rPr>
                <w:sz w:val="20"/>
                <w:szCs w:val="20"/>
              </w:rPr>
              <w:t>Staff</w:t>
            </w:r>
          </w:p>
        </w:tc>
        <w:tc>
          <w:tcPr>
            <w:tcW w:w="0" w:type="auto"/>
            <w:tcBorders>
              <w:bottom w:val="single" w:sz="36" w:space="0" w:color="E7E6E6"/>
            </w:tcBorders>
          </w:tcPr>
          <w:p w:rsidR="00153DD7" w:rsidRPr="00266687" w:rsidRDefault="00153DD7" w:rsidP="00E945FD">
            <w:pPr>
              <w:pStyle w:val="TableParagraph"/>
              <w:ind w:left="108" w:right="201"/>
              <w:rPr>
                <w:sz w:val="20"/>
                <w:szCs w:val="20"/>
              </w:rPr>
            </w:pPr>
            <w:r w:rsidRPr="00266687">
              <w:rPr>
                <w:sz w:val="20"/>
                <w:szCs w:val="20"/>
              </w:rPr>
              <w:t>ADA is a Federal Transit Administration (FTA) compliance</w:t>
            </w:r>
            <w:r w:rsidRPr="00266687">
              <w:rPr>
                <w:spacing w:val="1"/>
                <w:sz w:val="20"/>
                <w:szCs w:val="20"/>
              </w:rPr>
              <w:t xml:space="preserve"> </w:t>
            </w:r>
            <w:r w:rsidRPr="00266687">
              <w:rPr>
                <w:sz w:val="20"/>
                <w:szCs w:val="20"/>
              </w:rPr>
              <w:t>area.</w:t>
            </w:r>
            <w:r w:rsidRPr="00266687">
              <w:rPr>
                <w:spacing w:val="1"/>
                <w:sz w:val="20"/>
                <w:szCs w:val="20"/>
              </w:rPr>
              <w:t xml:space="preserve"> </w:t>
            </w:r>
            <w:r w:rsidRPr="00266687">
              <w:rPr>
                <w:sz w:val="20"/>
                <w:szCs w:val="20"/>
              </w:rPr>
              <w:t>The purpose of the training is to review ADA</w:t>
            </w:r>
            <w:r w:rsidRPr="00266687">
              <w:rPr>
                <w:spacing w:val="1"/>
                <w:sz w:val="20"/>
                <w:szCs w:val="20"/>
              </w:rPr>
              <w:t xml:space="preserve"> </w:t>
            </w:r>
            <w:r w:rsidRPr="00266687">
              <w:rPr>
                <w:sz w:val="20"/>
                <w:szCs w:val="20"/>
              </w:rPr>
              <w:t>transportation requirements with public transportation agencies</w:t>
            </w:r>
            <w:r w:rsidRPr="00266687">
              <w:rPr>
                <w:spacing w:val="-52"/>
                <w:sz w:val="20"/>
                <w:szCs w:val="20"/>
              </w:rPr>
              <w:t xml:space="preserve"> </w:t>
            </w:r>
            <w:r w:rsidRPr="00266687">
              <w:rPr>
                <w:sz w:val="20"/>
                <w:szCs w:val="20"/>
              </w:rPr>
              <w:t>(public and non-profit) involved in providing public transit,</w:t>
            </w:r>
            <w:r w:rsidRPr="00266687">
              <w:rPr>
                <w:spacing w:val="1"/>
                <w:sz w:val="20"/>
                <w:szCs w:val="20"/>
              </w:rPr>
              <w:t xml:space="preserve"> </w:t>
            </w:r>
            <w:r w:rsidRPr="00266687">
              <w:rPr>
                <w:sz w:val="20"/>
                <w:szCs w:val="20"/>
              </w:rPr>
              <w:t>human services transportation, or general public demand</w:t>
            </w:r>
            <w:r w:rsidRPr="00266687">
              <w:rPr>
                <w:spacing w:val="1"/>
                <w:sz w:val="20"/>
                <w:szCs w:val="20"/>
              </w:rPr>
              <w:t xml:space="preserve"> </w:t>
            </w:r>
            <w:r w:rsidRPr="00266687">
              <w:rPr>
                <w:sz w:val="20"/>
                <w:szCs w:val="20"/>
              </w:rPr>
              <w:t>responsive transportation in North Carolina and to discuss key</w:t>
            </w:r>
            <w:r w:rsidRPr="00266687">
              <w:rPr>
                <w:spacing w:val="1"/>
                <w:sz w:val="20"/>
                <w:szCs w:val="20"/>
              </w:rPr>
              <w:t xml:space="preserve"> </w:t>
            </w:r>
            <w:r w:rsidRPr="00266687">
              <w:rPr>
                <w:sz w:val="20"/>
                <w:szCs w:val="20"/>
              </w:rPr>
              <w:t>implementation</w:t>
            </w:r>
            <w:r w:rsidRPr="00266687">
              <w:rPr>
                <w:spacing w:val="-1"/>
                <w:sz w:val="20"/>
                <w:szCs w:val="20"/>
              </w:rPr>
              <w:t xml:space="preserve"> </w:t>
            </w:r>
            <w:r w:rsidRPr="00266687">
              <w:rPr>
                <w:sz w:val="20"/>
                <w:szCs w:val="20"/>
              </w:rPr>
              <w:t>issues.</w:t>
            </w:r>
          </w:p>
        </w:tc>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1</w:t>
            </w:r>
          </w:p>
        </w:tc>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1.50</w:t>
            </w:r>
          </w:p>
        </w:tc>
        <w:tc>
          <w:tcPr>
            <w:tcW w:w="0" w:type="auto"/>
            <w:tcBorders>
              <w:bottom w:val="single" w:sz="36" w:space="0" w:color="E7E6E6"/>
            </w:tcBorders>
          </w:tcPr>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18</w:t>
            </w:r>
          </w:p>
        </w:tc>
      </w:tr>
      <w:tr w:rsidR="00153DD7" w:rsidRPr="00266687" w:rsidTr="00641913">
        <w:trPr>
          <w:cantSplit/>
          <w:trHeight w:val="144"/>
        </w:trPr>
        <w:tc>
          <w:tcPr>
            <w:tcW w:w="0" w:type="auto"/>
            <w:gridSpan w:val="6"/>
            <w:shd w:val="clear" w:color="auto" w:fill="E7E6E6"/>
          </w:tcPr>
          <w:p w:rsidR="00153DD7" w:rsidRPr="00266687" w:rsidRDefault="00153DD7" w:rsidP="00E945FD">
            <w:pPr>
              <w:pStyle w:val="TableParagraph"/>
              <w:spacing w:line="212" w:lineRule="exact"/>
              <w:ind w:left="1777" w:right="1773"/>
              <w:jc w:val="center"/>
              <w:rPr>
                <w:b/>
                <w:sz w:val="20"/>
                <w:szCs w:val="20"/>
              </w:rPr>
            </w:pPr>
            <w:r w:rsidRPr="00266687">
              <w:rPr>
                <w:b/>
                <w:sz w:val="20"/>
                <w:szCs w:val="20"/>
              </w:rPr>
              <w:t>TRANSPORTATION</w:t>
            </w:r>
            <w:r w:rsidRPr="00266687">
              <w:rPr>
                <w:b/>
                <w:spacing w:val="-4"/>
                <w:sz w:val="20"/>
                <w:szCs w:val="20"/>
              </w:rPr>
              <w:t xml:space="preserve"> </w:t>
            </w:r>
            <w:r w:rsidRPr="00266687">
              <w:rPr>
                <w:b/>
                <w:sz w:val="20"/>
                <w:szCs w:val="20"/>
              </w:rPr>
              <w:t>INFORMATION</w:t>
            </w:r>
            <w:r w:rsidRPr="00266687">
              <w:rPr>
                <w:b/>
                <w:spacing w:val="-4"/>
                <w:sz w:val="20"/>
                <w:szCs w:val="20"/>
              </w:rPr>
              <w:t xml:space="preserve"> </w:t>
            </w:r>
            <w:r w:rsidRPr="00266687">
              <w:rPr>
                <w:b/>
                <w:sz w:val="20"/>
                <w:szCs w:val="20"/>
              </w:rPr>
              <w:t>MANAGEMENT</w:t>
            </w:r>
            <w:r w:rsidRPr="00266687">
              <w:rPr>
                <w:b/>
                <w:spacing w:val="-3"/>
                <w:sz w:val="20"/>
                <w:szCs w:val="20"/>
              </w:rPr>
              <w:t xml:space="preserve"> </w:t>
            </w:r>
            <w:r w:rsidRPr="00266687">
              <w:rPr>
                <w:b/>
                <w:sz w:val="20"/>
                <w:szCs w:val="20"/>
              </w:rPr>
              <w:t>SYSTEM</w:t>
            </w:r>
            <w:r w:rsidRPr="00266687">
              <w:rPr>
                <w:b/>
                <w:spacing w:val="-3"/>
                <w:sz w:val="20"/>
                <w:szCs w:val="20"/>
              </w:rPr>
              <w:t xml:space="preserve"> </w:t>
            </w:r>
            <w:r w:rsidRPr="00266687">
              <w:rPr>
                <w:b/>
                <w:sz w:val="20"/>
                <w:szCs w:val="20"/>
              </w:rPr>
              <w:t>(TIMS)</w:t>
            </w:r>
          </w:p>
        </w:tc>
      </w:tr>
      <w:tr w:rsidR="00DC25E3" w:rsidRPr="00266687" w:rsidTr="00641913">
        <w:trPr>
          <w:cantSplit/>
          <w:trHeight w:val="144"/>
        </w:trPr>
        <w:tc>
          <w:tcPr>
            <w:tcW w:w="0" w:type="auto"/>
            <w:tcBorders>
              <w:top w:val="single" w:sz="36" w:space="0" w:color="E7E6E6"/>
            </w:tcBorders>
          </w:tcPr>
          <w:p w:rsidR="00153DD7" w:rsidRPr="00266687" w:rsidRDefault="00153DD7" w:rsidP="00E945FD">
            <w:pPr>
              <w:pStyle w:val="TableParagraph"/>
              <w:ind w:left="107"/>
              <w:rPr>
                <w:sz w:val="20"/>
                <w:szCs w:val="20"/>
              </w:rPr>
            </w:pPr>
            <w:r w:rsidRPr="00266687">
              <w:rPr>
                <w:sz w:val="20"/>
                <w:szCs w:val="20"/>
              </w:rPr>
              <w:t>Plan</w:t>
            </w:r>
            <w:r w:rsidRPr="00266687">
              <w:rPr>
                <w:spacing w:val="-1"/>
                <w:sz w:val="20"/>
                <w:szCs w:val="20"/>
              </w:rPr>
              <w:t xml:space="preserve"> </w:t>
            </w:r>
            <w:r w:rsidRPr="00266687">
              <w:rPr>
                <w:sz w:val="20"/>
                <w:szCs w:val="20"/>
              </w:rPr>
              <w:t>B</w:t>
            </w:r>
            <w:r w:rsidRPr="00266687">
              <w:rPr>
                <w:spacing w:val="-1"/>
                <w:sz w:val="20"/>
                <w:szCs w:val="20"/>
              </w:rPr>
              <w:t xml:space="preserve"> </w:t>
            </w:r>
            <w:r w:rsidRPr="00266687">
              <w:rPr>
                <w:sz w:val="20"/>
                <w:szCs w:val="20"/>
              </w:rPr>
              <w:t>Bus Routing</w:t>
            </w:r>
          </w:p>
        </w:tc>
        <w:tc>
          <w:tcPr>
            <w:tcW w:w="0" w:type="auto"/>
            <w:tcBorders>
              <w:top w:val="single" w:sz="36" w:space="0" w:color="E7E6E6"/>
            </w:tcBorders>
          </w:tcPr>
          <w:p w:rsidR="00153DD7" w:rsidRPr="00266687" w:rsidRDefault="00153DD7" w:rsidP="00E945FD">
            <w:pPr>
              <w:pStyle w:val="TableParagraph"/>
              <w:ind w:left="108" w:right="249"/>
              <w:rPr>
                <w:sz w:val="20"/>
                <w:szCs w:val="20"/>
              </w:rPr>
            </w:pPr>
            <w:r w:rsidRPr="00266687">
              <w:rPr>
                <w:sz w:val="20"/>
                <w:szCs w:val="20"/>
              </w:rPr>
              <w:t>Back to School Training for Socially Distanced Bus Routes by</w:t>
            </w:r>
            <w:r w:rsidRPr="00266687">
              <w:rPr>
                <w:spacing w:val="-52"/>
                <w:sz w:val="20"/>
                <w:szCs w:val="20"/>
              </w:rPr>
              <w:t xml:space="preserve"> </w:t>
            </w:r>
            <w:r w:rsidRPr="00266687">
              <w:rPr>
                <w:sz w:val="20"/>
                <w:szCs w:val="20"/>
              </w:rPr>
              <w:t>Student Cohort</w:t>
            </w:r>
          </w:p>
        </w:tc>
        <w:tc>
          <w:tcPr>
            <w:tcW w:w="0" w:type="auto"/>
            <w:tcBorders>
              <w:top w:val="single" w:sz="36" w:space="0" w:color="E7E6E6"/>
            </w:tcBorders>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Borders>
              <w:top w:val="single" w:sz="36" w:space="0" w:color="E7E6E6"/>
            </w:tcBorders>
          </w:tcPr>
          <w:p w:rsidR="00153DD7" w:rsidRPr="00266687" w:rsidRDefault="00153DD7" w:rsidP="00E945FD">
            <w:pPr>
              <w:pStyle w:val="TableParagraph"/>
              <w:ind w:left="9"/>
              <w:jc w:val="center"/>
              <w:rPr>
                <w:sz w:val="20"/>
                <w:szCs w:val="20"/>
              </w:rPr>
            </w:pPr>
            <w:r w:rsidRPr="00266687">
              <w:rPr>
                <w:sz w:val="20"/>
                <w:szCs w:val="20"/>
              </w:rPr>
              <w:t>1</w:t>
            </w:r>
          </w:p>
        </w:tc>
        <w:tc>
          <w:tcPr>
            <w:tcW w:w="0" w:type="auto"/>
            <w:tcBorders>
              <w:top w:val="single" w:sz="36" w:space="0" w:color="E7E6E6"/>
            </w:tcBorders>
          </w:tcPr>
          <w:p w:rsidR="00153DD7" w:rsidRPr="00266687" w:rsidRDefault="00153DD7" w:rsidP="00E945FD">
            <w:pPr>
              <w:pStyle w:val="TableParagraph"/>
              <w:ind w:left="254" w:right="242"/>
              <w:jc w:val="center"/>
              <w:rPr>
                <w:sz w:val="20"/>
                <w:szCs w:val="20"/>
              </w:rPr>
            </w:pPr>
            <w:r w:rsidRPr="00266687">
              <w:rPr>
                <w:sz w:val="20"/>
                <w:szCs w:val="20"/>
              </w:rPr>
              <w:t>1.25</w:t>
            </w:r>
          </w:p>
        </w:tc>
        <w:tc>
          <w:tcPr>
            <w:tcW w:w="0" w:type="auto"/>
            <w:tcBorders>
              <w:top w:val="single" w:sz="36" w:space="0" w:color="E7E6E6"/>
            </w:tcBorders>
          </w:tcPr>
          <w:p w:rsidR="00153DD7" w:rsidRPr="00266687" w:rsidRDefault="00153DD7" w:rsidP="00E945FD">
            <w:pPr>
              <w:pStyle w:val="TableParagraph"/>
              <w:ind w:left="142" w:right="133"/>
              <w:jc w:val="center"/>
              <w:rPr>
                <w:sz w:val="20"/>
                <w:szCs w:val="20"/>
              </w:rPr>
            </w:pPr>
            <w:r w:rsidRPr="00266687">
              <w:rPr>
                <w:sz w:val="20"/>
                <w:szCs w:val="20"/>
              </w:rPr>
              <w:t>140</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proofErr w:type="spellStart"/>
            <w:r w:rsidRPr="00266687">
              <w:rPr>
                <w:sz w:val="20"/>
                <w:szCs w:val="20"/>
              </w:rPr>
              <w:t>eSQL</w:t>
            </w:r>
            <w:proofErr w:type="spellEnd"/>
            <w:r w:rsidRPr="00266687">
              <w:rPr>
                <w:sz w:val="20"/>
                <w:szCs w:val="20"/>
              </w:rPr>
              <w:t xml:space="preserve"> Vets</w:t>
            </w:r>
          </w:p>
        </w:tc>
        <w:tc>
          <w:tcPr>
            <w:tcW w:w="0" w:type="auto"/>
          </w:tcPr>
          <w:p w:rsidR="00153DD7" w:rsidRPr="00266687" w:rsidRDefault="00153DD7" w:rsidP="00E945FD">
            <w:pPr>
              <w:pStyle w:val="TableParagraph"/>
              <w:ind w:left="108" w:right="280"/>
              <w:rPr>
                <w:sz w:val="20"/>
                <w:szCs w:val="20"/>
              </w:rPr>
            </w:pPr>
            <w:r w:rsidRPr="00266687">
              <w:rPr>
                <w:sz w:val="20"/>
                <w:szCs w:val="20"/>
              </w:rPr>
              <w:t xml:space="preserve">This course covers the newer </w:t>
            </w:r>
            <w:proofErr w:type="spellStart"/>
            <w:r w:rsidRPr="00266687">
              <w:rPr>
                <w:sz w:val="20"/>
                <w:szCs w:val="20"/>
              </w:rPr>
              <w:t>eSQL</w:t>
            </w:r>
            <w:proofErr w:type="spellEnd"/>
            <w:r w:rsidRPr="00266687">
              <w:rPr>
                <w:sz w:val="20"/>
                <w:szCs w:val="20"/>
              </w:rPr>
              <w:t xml:space="preserve"> Bus Routing Module. The</w:t>
            </w:r>
            <w:r w:rsidRPr="00266687">
              <w:rPr>
                <w:spacing w:val="-52"/>
                <w:sz w:val="20"/>
                <w:szCs w:val="20"/>
              </w:rPr>
              <w:t xml:space="preserve"> </w:t>
            </w:r>
            <w:r w:rsidRPr="00266687">
              <w:rPr>
                <w:sz w:val="20"/>
                <w:szCs w:val="20"/>
              </w:rPr>
              <w:t>course is designed for veteran TIMS Operators to become</w:t>
            </w:r>
            <w:r w:rsidRPr="00266687">
              <w:rPr>
                <w:spacing w:val="1"/>
                <w:sz w:val="20"/>
                <w:szCs w:val="20"/>
              </w:rPr>
              <w:t xml:space="preserve"> </w:t>
            </w:r>
            <w:r w:rsidRPr="00266687">
              <w:rPr>
                <w:sz w:val="20"/>
                <w:szCs w:val="20"/>
              </w:rPr>
              <w:t>familiar</w:t>
            </w:r>
            <w:r w:rsidRPr="00266687">
              <w:rPr>
                <w:spacing w:val="-1"/>
                <w:sz w:val="20"/>
                <w:szCs w:val="20"/>
              </w:rPr>
              <w:t xml:space="preserve"> </w:t>
            </w:r>
            <w:r w:rsidRPr="00266687">
              <w:rPr>
                <w:sz w:val="20"/>
                <w:szCs w:val="20"/>
              </w:rPr>
              <w:t>with</w:t>
            </w:r>
            <w:r w:rsidRPr="00266687">
              <w:rPr>
                <w:spacing w:val="-3"/>
                <w:sz w:val="20"/>
                <w:szCs w:val="20"/>
              </w:rPr>
              <w:t xml:space="preserve"> </w:t>
            </w:r>
            <w:r w:rsidRPr="00266687">
              <w:rPr>
                <w:sz w:val="20"/>
                <w:szCs w:val="20"/>
              </w:rPr>
              <w:t>the</w:t>
            </w:r>
            <w:r w:rsidRPr="00266687">
              <w:rPr>
                <w:spacing w:val="-2"/>
                <w:sz w:val="20"/>
                <w:szCs w:val="20"/>
              </w:rPr>
              <w:t xml:space="preserve"> </w:t>
            </w:r>
            <w:r w:rsidRPr="00266687">
              <w:rPr>
                <w:sz w:val="20"/>
                <w:szCs w:val="20"/>
              </w:rPr>
              <w:t>more</w:t>
            </w:r>
            <w:r w:rsidRPr="00266687">
              <w:rPr>
                <w:spacing w:val="-2"/>
                <w:sz w:val="20"/>
                <w:szCs w:val="20"/>
              </w:rPr>
              <w:t xml:space="preserve"> </w:t>
            </w:r>
            <w:r w:rsidRPr="00266687">
              <w:rPr>
                <w:sz w:val="20"/>
                <w:szCs w:val="20"/>
              </w:rPr>
              <w:t>modern</w:t>
            </w:r>
            <w:r w:rsidRPr="00266687">
              <w:rPr>
                <w:spacing w:val="-3"/>
                <w:sz w:val="20"/>
                <w:szCs w:val="20"/>
              </w:rPr>
              <w:t xml:space="preserve"> </w:t>
            </w:r>
            <w:r w:rsidRPr="00266687">
              <w:rPr>
                <w:sz w:val="20"/>
                <w:szCs w:val="20"/>
              </w:rPr>
              <w:t>interface.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4.00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41</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Reports</w:t>
            </w:r>
            <w:r w:rsidRPr="00266687">
              <w:rPr>
                <w:spacing w:val="-3"/>
                <w:sz w:val="20"/>
                <w:szCs w:val="20"/>
              </w:rPr>
              <w:t xml:space="preserve"> </w:t>
            </w:r>
            <w:r w:rsidRPr="00266687">
              <w:rPr>
                <w:sz w:val="20"/>
                <w:szCs w:val="20"/>
              </w:rPr>
              <w:t>&amp; Worklist</w:t>
            </w:r>
          </w:p>
        </w:tc>
        <w:tc>
          <w:tcPr>
            <w:tcW w:w="0" w:type="auto"/>
          </w:tcPr>
          <w:p w:rsidR="00153DD7" w:rsidRPr="00266687" w:rsidRDefault="00153DD7" w:rsidP="00E945FD">
            <w:pPr>
              <w:pStyle w:val="TableParagraph"/>
              <w:ind w:left="108" w:right="326"/>
              <w:jc w:val="both"/>
              <w:rPr>
                <w:sz w:val="20"/>
                <w:szCs w:val="20"/>
              </w:rPr>
            </w:pPr>
            <w:r w:rsidRPr="00266687">
              <w:rPr>
                <w:sz w:val="20"/>
                <w:szCs w:val="20"/>
              </w:rPr>
              <w:t xml:space="preserve">Training on TIMS Report Module. </w:t>
            </w:r>
            <w:proofErr w:type="gramStart"/>
            <w:r w:rsidRPr="00266687">
              <w:rPr>
                <w:sz w:val="20"/>
                <w:szCs w:val="20"/>
              </w:rPr>
              <w:t>Also</w:t>
            </w:r>
            <w:proofErr w:type="gramEnd"/>
            <w:r w:rsidRPr="00266687">
              <w:rPr>
                <w:sz w:val="20"/>
                <w:szCs w:val="20"/>
              </w:rPr>
              <w:t xml:space="preserve"> more advanced using</w:t>
            </w:r>
            <w:r w:rsidRPr="00266687">
              <w:rPr>
                <w:spacing w:val="-52"/>
                <w:sz w:val="20"/>
                <w:szCs w:val="20"/>
              </w:rPr>
              <w:t xml:space="preserve"> </w:t>
            </w:r>
            <w:r w:rsidRPr="00266687">
              <w:rPr>
                <w:sz w:val="20"/>
                <w:szCs w:val="20"/>
              </w:rPr>
              <w:t>and creating worklists within the Routing Systems that can be</w:t>
            </w:r>
            <w:r w:rsidRPr="00266687">
              <w:rPr>
                <w:spacing w:val="-52"/>
                <w:sz w:val="20"/>
                <w:szCs w:val="20"/>
              </w:rPr>
              <w:t xml:space="preserve"> </w:t>
            </w:r>
            <w:r w:rsidRPr="00266687">
              <w:rPr>
                <w:sz w:val="20"/>
                <w:szCs w:val="20"/>
              </w:rPr>
              <w:t>linked</w:t>
            </w:r>
            <w:r w:rsidRPr="00266687">
              <w:rPr>
                <w:spacing w:val="-1"/>
                <w:sz w:val="20"/>
                <w:szCs w:val="20"/>
              </w:rPr>
              <w:t xml:space="preserve"> </w:t>
            </w:r>
            <w:r w:rsidRPr="00266687">
              <w:rPr>
                <w:sz w:val="20"/>
                <w:szCs w:val="20"/>
              </w:rPr>
              <w:t>to Reports</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4</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8.00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87</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New</w:t>
            </w:r>
            <w:r w:rsidRPr="00266687">
              <w:rPr>
                <w:spacing w:val="-1"/>
                <w:sz w:val="20"/>
                <w:szCs w:val="20"/>
              </w:rPr>
              <w:t xml:space="preserve"> </w:t>
            </w:r>
            <w:r w:rsidRPr="00266687">
              <w:rPr>
                <w:sz w:val="20"/>
                <w:szCs w:val="20"/>
              </w:rPr>
              <w:t>Users</w:t>
            </w:r>
          </w:p>
        </w:tc>
        <w:tc>
          <w:tcPr>
            <w:tcW w:w="0" w:type="auto"/>
          </w:tcPr>
          <w:p w:rsidR="00153DD7" w:rsidRPr="00266687" w:rsidRDefault="00153DD7" w:rsidP="00E945FD">
            <w:pPr>
              <w:pStyle w:val="TableParagraph"/>
              <w:ind w:left="108" w:right="199"/>
              <w:rPr>
                <w:sz w:val="20"/>
                <w:szCs w:val="20"/>
              </w:rPr>
            </w:pPr>
            <w:r w:rsidRPr="00266687">
              <w:rPr>
                <w:sz w:val="20"/>
                <w:szCs w:val="20"/>
              </w:rPr>
              <w:t>Introduction to TIMS: Basic Students, Stops, Runs, Routes and</w:t>
            </w:r>
            <w:r w:rsidRPr="00266687">
              <w:rPr>
                <w:spacing w:val="-52"/>
                <w:sz w:val="20"/>
                <w:szCs w:val="20"/>
              </w:rPr>
              <w:t xml:space="preserve"> </w:t>
            </w:r>
            <w:r w:rsidRPr="00266687">
              <w:rPr>
                <w:sz w:val="20"/>
                <w:szCs w:val="20"/>
              </w:rPr>
              <w:t>Reports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12.00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24</w:t>
            </w:r>
          </w:p>
        </w:tc>
      </w:tr>
      <w:tr w:rsidR="00DC25E3" w:rsidRPr="00266687" w:rsidTr="00641913">
        <w:trPr>
          <w:cantSplit/>
          <w:trHeight w:val="144"/>
        </w:trPr>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07"/>
              <w:rPr>
                <w:sz w:val="20"/>
                <w:szCs w:val="20"/>
              </w:rPr>
            </w:pPr>
            <w:r w:rsidRPr="00266687">
              <w:rPr>
                <w:sz w:val="20"/>
                <w:szCs w:val="20"/>
              </w:rPr>
              <w:t>UPSTU</w:t>
            </w:r>
            <w:r w:rsidRPr="00266687">
              <w:rPr>
                <w:spacing w:val="-2"/>
                <w:sz w:val="20"/>
                <w:szCs w:val="20"/>
              </w:rPr>
              <w:t xml:space="preserve"> </w:t>
            </w:r>
            <w:r w:rsidRPr="00266687">
              <w:rPr>
                <w:sz w:val="20"/>
                <w:szCs w:val="20"/>
              </w:rPr>
              <w:t>&amp;</w:t>
            </w:r>
            <w:r w:rsidRPr="00266687">
              <w:rPr>
                <w:spacing w:val="2"/>
                <w:sz w:val="20"/>
                <w:szCs w:val="20"/>
              </w:rPr>
              <w:t xml:space="preserve"> </w:t>
            </w:r>
            <w:r w:rsidRPr="00266687">
              <w:rPr>
                <w:sz w:val="20"/>
                <w:szCs w:val="20"/>
              </w:rPr>
              <w:t>EMU</w:t>
            </w:r>
          </w:p>
        </w:tc>
        <w:tc>
          <w:tcPr>
            <w:tcW w:w="0" w:type="auto"/>
          </w:tcPr>
          <w:p w:rsidR="00153DD7" w:rsidRPr="00266687" w:rsidRDefault="00153DD7" w:rsidP="00E945FD">
            <w:pPr>
              <w:pStyle w:val="TableParagraph"/>
              <w:ind w:left="108" w:right="425"/>
              <w:rPr>
                <w:sz w:val="20"/>
                <w:szCs w:val="20"/>
              </w:rPr>
            </w:pPr>
            <w:r w:rsidRPr="00266687">
              <w:rPr>
                <w:sz w:val="20"/>
                <w:szCs w:val="20"/>
              </w:rPr>
              <w:t>Training on the TIMS UPSTU Process from PowerSchool.</w:t>
            </w:r>
            <w:r w:rsidRPr="00266687">
              <w:rPr>
                <w:spacing w:val="1"/>
                <w:sz w:val="20"/>
                <w:szCs w:val="20"/>
              </w:rPr>
              <w:t xml:space="preserve"> </w:t>
            </w:r>
            <w:r w:rsidRPr="00266687">
              <w:rPr>
                <w:sz w:val="20"/>
                <w:szCs w:val="20"/>
              </w:rPr>
              <w:t>Overview</w:t>
            </w:r>
            <w:r w:rsidRPr="00266687">
              <w:rPr>
                <w:spacing w:val="-2"/>
                <w:sz w:val="20"/>
                <w:szCs w:val="20"/>
              </w:rPr>
              <w:t xml:space="preserve"> </w:t>
            </w:r>
            <w:r w:rsidRPr="00266687">
              <w:rPr>
                <w:sz w:val="20"/>
                <w:szCs w:val="20"/>
              </w:rPr>
              <w:t>of</w:t>
            </w:r>
            <w:r w:rsidRPr="00266687">
              <w:rPr>
                <w:spacing w:val="-3"/>
                <w:sz w:val="20"/>
                <w:szCs w:val="20"/>
              </w:rPr>
              <w:t xml:space="preserve"> </w:t>
            </w:r>
            <w:r w:rsidRPr="00266687">
              <w:rPr>
                <w:sz w:val="20"/>
                <w:szCs w:val="20"/>
              </w:rPr>
              <w:t>other EMU</w:t>
            </w:r>
            <w:r w:rsidRPr="00266687">
              <w:rPr>
                <w:spacing w:val="-1"/>
                <w:sz w:val="20"/>
                <w:szCs w:val="20"/>
              </w:rPr>
              <w:t xml:space="preserve"> </w:t>
            </w:r>
            <w:r w:rsidRPr="00266687">
              <w:rPr>
                <w:sz w:val="20"/>
                <w:szCs w:val="20"/>
              </w:rPr>
              <w:t>Functions</w:t>
            </w:r>
            <w:r w:rsidRPr="00266687">
              <w:rPr>
                <w:spacing w:val="-3"/>
                <w:sz w:val="20"/>
                <w:szCs w:val="20"/>
              </w:rPr>
              <w:t xml:space="preserve"> </w:t>
            </w:r>
            <w:r w:rsidRPr="00266687">
              <w:rPr>
                <w:sz w:val="20"/>
                <w:szCs w:val="20"/>
              </w:rPr>
              <w:t>that are</w:t>
            </w:r>
            <w:r w:rsidRPr="00266687">
              <w:rPr>
                <w:spacing w:val="-2"/>
                <w:sz w:val="20"/>
                <w:szCs w:val="20"/>
              </w:rPr>
              <w:t xml:space="preserve"> </w:t>
            </w:r>
            <w:r w:rsidRPr="00266687">
              <w:rPr>
                <w:sz w:val="20"/>
                <w:szCs w:val="20"/>
              </w:rPr>
              <w:t>helpful</w:t>
            </w:r>
            <w:r w:rsidRPr="00266687">
              <w:rPr>
                <w:spacing w:val="-3"/>
                <w:sz w:val="20"/>
                <w:szCs w:val="20"/>
              </w:rPr>
              <w:t xml:space="preserve"> </w:t>
            </w:r>
            <w:r w:rsidRPr="00266687">
              <w:rPr>
                <w:sz w:val="20"/>
                <w:szCs w:val="20"/>
              </w:rPr>
              <w:t>for</w:t>
            </w:r>
            <w:r w:rsidRPr="00266687">
              <w:rPr>
                <w:spacing w:val="-3"/>
                <w:sz w:val="20"/>
                <w:szCs w:val="20"/>
              </w:rPr>
              <w:t xml:space="preserve"> </w:t>
            </w:r>
            <w:r w:rsidRPr="00266687">
              <w:rPr>
                <w:sz w:val="20"/>
                <w:szCs w:val="20"/>
              </w:rPr>
              <w:t>TIMS</w:t>
            </w:r>
            <w:r w:rsidRPr="00266687">
              <w:rPr>
                <w:spacing w:val="-52"/>
                <w:sz w:val="20"/>
                <w:szCs w:val="20"/>
              </w:rPr>
              <w:t xml:space="preserve"> </w:t>
            </w:r>
            <w:r w:rsidRPr="00266687">
              <w:rPr>
                <w:sz w:val="20"/>
                <w:szCs w:val="20"/>
              </w:rPr>
              <w:t>projects</w:t>
            </w:r>
            <w:r w:rsidRPr="00266687">
              <w:rPr>
                <w:spacing w:val="-1"/>
                <w:sz w:val="20"/>
                <w:szCs w:val="20"/>
              </w:rPr>
              <w:t xml:space="preserve"> </w:t>
            </w:r>
            <w:r w:rsidRPr="00266687">
              <w:rPr>
                <w:sz w:val="20"/>
                <w:szCs w:val="20"/>
              </w:rPr>
              <w:t>or tasks</w:t>
            </w:r>
            <w:r w:rsidRPr="00266687">
              <w:rPr>
                <w:spacing w:val="-3"/>
                <w:sz w:val="20"/>
                <w:szCs w:val="20"/>
              </w:rPr>
              <w:t xml:space="preserve"> </w:t>
            </w:r>
            <w:r w:rsidRPr="00266687">
              <w:rPr>
                <w:sz w:val="20"/>
                <w:szCs w:val="20"/>
              </w:rPr>
              <w:t>and at certain</w:t>
            </w:r>
            <w:r w:rsidRPr="00266687">
              <w:rPr>
                <w:spacing w:val="-3"/>
                <w:sz w:val="20"/>
                <w:szCs w:val="20"/>
              </w:rPr>
              <w:t xml:space="preserve"> </w:t>
            </w:r>
            <w:r w:rsidRPr="00266687">
              <w:rPr>
                <w:sz w:val="20"/>
                <w:szCs w:val="20"/>
              </w:rPr>
              <w:t>times</w:t>
            </w:r>
            <w:r w:rsidRPr="00266687">
              <w:rPr>
                <w:spacing w:val="-2"/>
                <w:sz w:val="20"/>
                <w:szCs w:val="20"/>
              </w:rPr>
              <w:t xml:space="preserve"> </w:t>
            </w:r>
            <w:r w:rsidRPr="00266687">
              <w:rPr>
                <w:sz w:val="20"/>
                <w:szCs w:val="20"/>
              </w:rPr>
              <w:t>during</w:t>
            </w:r>
            <w:r w:rsidRPr="00266687">
              <w:rPr>
                <w:spacing w:val="-4"/>
                <w:sz w:val="20"/>
                <w:szCs w:val="20"/>
              </w:rPr>
              <w:t xml:space="preserve"> </w:t>
            </w:r>
            <w:r w:rsidRPr="00266687">
              <w:rPr>
                <w:sz w:val="20"/>
                <w:szCs w:val="20"/>
              </w:rPr>
              <w:t>the</w:t>
            </w:r>
            <w:r w:rsidRPr="00266687">
              <w:rPr>
                <w:spacing w:val="-2"/>
                <w:sz w:val="20"/>
                <w:szCs w:val="20"/>
              </w:rPr>
              <w:t xml:space="preserve"> </w:t>
            </w:r>
            <w:r w:rsidRPr="00266687">
              <w:rPr>
                <w:sz w:val="20"/>
                <w:szCs w:val="20"/>
              </w:rPr>
              <w:t>school</w:t>
            </w:r>
            <w:r w:rsidRPr="00266687">
              <w:rPr>
                <w:spacing w:val="-3"/>
                <w:sz w:val="20"/>
                <w:szCs w:val="20"/>
              </w:rPr>
              <w:t xml:space="preserve"> </w:t>
            </w:r>
            <w:r w:rsidRPr="00266687">
              <w:rPr>
                <w:sz w:val="20"/>
                <w:szCs w:val="20"/>
              </w:rPr>
              <w:t>year.</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254" w:right="242"/>
              <w:jc w:val="center"/>
              <w:rPr>
                <w:sz w:val="20"/>
                <w:szCs w:val="20"/>
              </w:rPr>
            </w:pPr>
            <w:r w:rsidRPr="00266687">
              <w:rPr>
                <w:sz w:val="20"/>
                <w:szCs w:val="20"/>
              </w:rPr>
              <w:t>4.00</w:t>
            </w:r>
          </w:p>
        </w:tc>
        <w:tc>
          <w:tcPr>
            <w:tcW w:w="0" w:type="auto"/>
          </w:tcPr>
          <w:p w:rsidR="00153DD7" w:rsidRPr="00266687" w:rsidRDefault="00153DD7" w:rsidP="00E945FD">
            <w:pPr>
              <w:pStyle w:val="TableParagraph"/>
              <w:rPr>
                <w:sz w:val="20"/>
                <w:szCs w:val="20"/>
              </w:rPr>
            </w:pPr>
          </w:p>
          <w:p w:rsidR="00153DD7" w:rsidRPr="00266687" w:rsidRDefault="00153DD7" w:rsidP="00E945FD">
            <w:pPr>
              <w:pStyle w:val="TableParagraph"/>
              <w:ind w:left="142" w:right="133"/>
              <w:jc w:val="center"/>
              <w:rPr>
                <w:sz w:val="20"/>
                <w:szCs w:val="20"/>
              </w:rPr>
            </w:pPr>
            <w:r w:rsidRPr="00266687">
              <w:rPr>
                <w:sz w:val="20"/>
                <w:szCs w:val="20"/>
              </w:rPr>
              <w:t>102</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Maris 1</w:t>
            </w:r>
          </w:p>
        </w:tc>
        <w:tc>
          <w:tcPr>
            <w:tcW w:w="0" w:type="auto"/>
          </w:tcPr>
          <w:p w:rsidR="00153DD7" w:rsidRPr="00266687" w:rsidRDefault="00153DD7" w:rsidP="00E945FD">
            <w:pPr>
              <w:pStyle w:val="TableParagraph"/>
              <w:ind w:left="108"/>
              <w:rPr>
                <w:sz w:val="20"/>
                <w:szCs w:val="20"/>
              </w:rPr>
            </w:pPr>
            <w:r w:rsidRPr="00266687">
              <w:rPr>
                <w:sz w:val="20"/>
                <w:szCs w:val="20"/>
              </w:rPr>
              <w:t>Part</w:t>
            </w:r>
            <w:r w:rsidRPr="00266687">
              <w:rPr>
                <w:spacing w:val="-3"/>
                <w:sz w:val="20"/>
                <w:szCs w:val="20"/>
              </w:rPr>
              <w:t xml:space="preserve"> </w:t>
            </w:r>
            <w:r w:rsidRPr="00266687">
              <w:rPr>
                <w:sz w:val="20"/>
                <w:szCs w:val="20"/>
              </w:rPr>
              <w:t>1 of</w:t>
            </w:r>
            <w:r w:rsidRPr="00266687">
              <w:rPr>
                <w:spacing w:val="-1"/>
                <w:sz w:val="20"/>
                <w:szCs w:val="20"/>
              </w:rPr>
              <w:t xml:space="preserve"> </w:t>
            </w:r>
            <w:r w:rsidRPr="00266687">
              <w:rPr>
                <w:sz w:val="20"/>
                <w:szCs w:val="20"/>
              </w:rPr>
              <w:t>TIMS Geocode</w:t>
            </w:r>
            <w:r w:rsidRPr="00266687">
              <w:rPr>
                <w:spacing w:val="-1"/>
                <w:sz w:val="20"/>
                <w:szCs w:val="20"/>
              </w:rPr>
              <w:t xml:space="preserve"> </w:t>
            </w:r>
            <w:r w:rsidRPr="00266687">
              <w:rPr>
                <w:sz w:val="20"/>
                <w:szCs w:val="20"/>
              </w:rPr>
              <w:t>Course</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12.00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14</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Maris</w:t>
            </w:r>
            <w:r w:rsidRPr="00266687">
              <w:rPr>
                <w:spacing w:val="1"/>
                <w:sz w:val="20"/>
                <w:szCs w:val="20"/>
              </w:rPr>
              <w:t xml:space="preserve"> </w:t>
            </w:r>
            <w:r w:rsidRPr="00266687">
              <w:rPr>
                <w:sz w:val="20"/>
                <w:szCs w:val="20"/>
              </w:rPr>
              <w:t>2</w:t>
            </w:r>
          </w:p>
        </w:tc>
        <w:tc>
          <w:tcPr>
            <w:tcW w:w="0" w:type="auto"/>
          </w:tcPr>
          <w:p w:rsidR="00153DD7" w:rsidRPr="00266687" w:rsidRDefault="00153DD7" w:rsidP="00E945FD">
            <w:pPr>
              <w:pStyle w:val="TableParagraph"/>
              <w:ind w:left="108"/>
              <w:rPr>
                <w:sz w:val="20"/>
                <w:szCs w:val="20"/>
              </w:rPr>
            </w:pPr>
            <w:r w:rsidRPr="00266687">
              <w:rPr>
                <w:sz w:val="20"/>
                <w:szCs w:val="20"/>
              </w:rPr>
              <w:t>Part</w:t>
            </w:r>
            <w:r w:rsidRPr="00266687">
              <w:rPr>
                <w:spacing w:val="-3"/>
                <w:sz w:val="20"/>
                <w:szCs w:val="20"/>
              </w:rPr>
              <w:t xml:space="preserve"> </w:t>
            </w:r>
            <w:r w:rsidRPr="00266687">
              <w:rPr>
                <w:sz w:val="20"/>
                <w:szCs w:val="20"/>
              </w:rPr>
              <w:t>2 of</w:t>
            </w:r>
            <w:r w:rsidRPr="00266687">
              <w:rPr>
                <w:spacing w:val="-1"/>
                <w:sz w:val="20"/>
                <w:szCs w:val="20"/>
              </w:rPr>
              <w:t xml:space="preserve"> </w:t>
            </w:r>
            <w:r w:rsidRPr="00266687">
              <w:rPr>
                <w:sz w:val="20"/>
                <w:szCs w:val="20"/>
              </w:rPr>
              <w:t>TIMS Geocode</w:t>
            </w:r>
            <w:r w:rsidRPr="00266687">
              <w:rPr>
                <w:spacing w:val="-1"/>
                <w:sz w:val="20"/>
                <w:szCs w:val="20"/>
              </w:rPr>
              <w:t xml:space="preserve"> </w:t>
            </w:r>
            <w:r w:rsidRPr="00266687">
              <w:rPr>
                <w:sz w:val="20"/>
                <w:szCs w:val="20"/>
              </w:rPr>
              <w:t>Course</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2</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12.00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12</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Maris 3</w:t>
            </w:r>
          </w:p>
        </w:tc>
        <w:tc>
          <w:tcPr>
            <w:tcW w:w="0" w:type="auto"/>
          </w:tcPr>
          <w:p w:rsidR="00153DD7" w:rsidRPr="00266687" w:rsidRDefault="00153DD7" w:rsidP="00E945FD">
            <w:pPr>
              <w:pStyle w:val="TableParagraph"/>
              <w:ind w:left="108"/>
              <w:rPr>
                <w:sz w:val="20"/>
                <w:szCs w:val="20"/>
              </w:rPr>
            </w:pPr>
            <w:r w:rsidRPr="00266687">
              <w:rPr>
                <w:sz w:val="20"/>
                <w:szCs w:val="20"/>
              </w:rPr>
              <w:t>Part</w:t>
            </w:r>
            <w:r w:rsidRPr="00266687">
              <w:rPr>
                <w:spacing w:val="-3"/>
                <w:sz w:val="20"/>
                <w:szCs w:val="20"/>
              </w:rPr>
              <w:t xml:space="preserve"> </w:t>
            </w:r>
            <w:r w:rsidRPr="00266687">
              <w:rPr>
                <w:sz w:val="20"/>
                <w:szCs w:val="20"/>
              </w:rPr>
              <w:t>3 of</w:t>
            </w:r>
            <w:r w:rsidRPr="00266687">
              <w:rPr>
                <w:spacing w:val="-1"/>
                <w:sz w:val="20"/>
                <w:szCs w:val="20"/>
              </w:rPr>
              <w:t xml:space="preserve"> </w:t>
            </w:r>
            <w:r w:rsidRPr="00266687">
              <w:rPr>
                <w:sz w:val="20"/>
                <w:szCs w:val="20"/>
              </w:rPr>
              <w:t>TIMS Geocode</w:t>
            </w:r>
            <w:r w:rsidRPr="00266687">
              <w:rPr>
                <w:spacing w:val="-1"/>
                <w:sz w:val="20"/>
                <w:szCs w:val="20"/>
              </w:rPr>
              <w:t xml:space="preserve"> </w:t>
            </w:r>
            <w:r w:rsidRPr="00266687">
              <w:rPr>
                <w:sz w:val="20"/>
                <w:szCs w:val="20"/>
              </w:rPr>
              <w:t>Course</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4.00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31</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Launchpad TIMS</w:t>
            </w:r>
          </w:p>
        </w:tc>
        <w:tc>
          <w:tcPr>
            <w:tcW w:w="0" w:type="auto"/>
          </w:tcPr>
          <w:p w:rsidR="00153DD7" w:rsidRPr="00266687" w:rsidRDefault="00153DD7" w:rsidP="00E945FD">
            <w:pPr>
              <w:pStyle w:val="TableParagraph"/>
              <w:ind w:left="108" w:right="237"/>
              <w:rPr>
                <w:sz w:val="20"/>
                <w:szCs w:val="20"/>
              </w:rPr>
            </w:pPr>
            <w:r w:rsidRPr="00266687">
              <w:rPr>
                <w:sz w:val="20"/>
                <w:szCs w:val="20"/>
              </w:rPr>
              <w:t>Training for newer users about tools and tasks available within</w:t>
            </w:r>
            <w:r w:rsidRPr="00266687">
              <w:rPr>
                <w:spacing w:val="-53"/>
                <w:sz w:val="20"/>
                <w:szCs w:val="20"/>
              </w:rPr>
              <w:t xml:space="preserve"> </w:t>
            </w:r>
            <w:r w:rsidRPr="00266687">
              <w:rPr>
                <w:sz w:val="20"/>
                <w:szCs w:val="20"/>
              </w:rPr>
              <w:t>the</w:t>
            </w:r>
            <w:r w:rsidRPr="00266687">
              <w:rPr>
                <w:spacing w:val="-1"/>
                <w:sz w:val="20"/>
                <w:szCs w:val="20"/>
              </w:rPr>
              <w:t xml:space="preserve"> </w:t>
            </w:r>
            <w:r w:rsidRPr="00266687">
              <w:rPr>
                <w:sz w:val="20"/>
                <w:szCs w:val="20"/>
              </w:rPr>
              <w:t>older module of TIMS.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4.00</w:t>
            </w:r>
          </w:p>
        </w:tc>
        <w:tc>
          <w:tcPr>
            <w:tcW w:w="0" w:type="auto"/>
          </w:tcPr>
          <w:p w:rsidR="00153DD7" w:rsidRPr="00266687" w:rsidRDefault="00153DD7" w:rsidP="00E945FD">
            <w:pPr>
              <w:pStyle w:val="TableParagraph"/>
              <w:ind w:left="9"/>
              <w:jc w:val="center"/>
              <w:rPr>
                <w:sz w:val="20"/>
                <w:szCs w:val="20"/>
              </w:rPr>
            </w:pPr>
            <w:r w:rsidRPr="00266687">
              <w:rPr>
                <w:sz w:val="20"/>
                <w:szCs w:val="20"/>
              </w:rPr>
              <w:t>7</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Transfers</w:t>
            </w:r>
            <w:r w:rsidRPr="00266687">
              <w:rPr>
                <w:spacing w:val="-3"/>
                <w:sz w:val="20"/>
                <w:szCs w:val="20"/>
              </w:rPr>
              <w:t xml:space="preserve"> </w:t>
            </w:r>
            <w:r w:rsidRPr="00266687">
              <w:rPr>
                <w:sz w:val="20"/>
                <w:szCs w:val="20"/>
              </w:rPr>
              <w:t>&amp; Middays</w:t>
            </w:r>
          </w:p>
        </w:tc>
        <w:tc>
          <w:tcPr>
            <w:tcW w:w="0" w:type="auto"/>
          </w:tcPr>
          <w:p w:rsidR="00153DD7" w:rsidRPr="00266687" w:rsidRDefault="00153DD7" w:rsidP="00E945FD">
            <w:pPr>
              <w:pStyle w:val="TableParagraph"/>
              <w:ind w:left="108" w:right="317"/>
              <w:rPr>
                <w:sz w:val="20"/>
                <w:szCs w:val="20"/>
              </w:rPr>
            </w:pPr>
            <w:r w:rsidRPr="00266687">
              <w:rPr>
                <w:sz w:val="20"/>
                <w:szCs w:val="20"/>
              </w:rPr>
              <w:t>TIMS</w:t>
            </w:r>
            <w:r w:rsidRPr="00266687">
              <w:rPr>
                <w:spacing w:val="-2"/>
                <w:sz w:val="20"/>
                <w:szCs w:val="20"/>
              </w:rPr>
              <w:t xml:space="preserve"> </w:t>
            </w:r>
            <w:r w:rsidRPr="00266687">
              <w:rPr>
                <w:sz w:val="20"/>
                <w:szCs w:val="20"/>
              </w:rPr>
              <w:t>Class</w:t>
            </w:r>
            <w:r w:rsidRPr="00266687">
              <w:rPr>
                <w:spacing w:val="-3"/>
                <w:sz w:val="20"/>
                <w:szCs w:val="20"/>
              </w:rPr>
              <w:t xml:space="preserve"> </w:t>
            </w:r>
            <w:r w:rsidRPr="00266687">
              <w:rPr>
                <w:sz w:val="20"/>
                <w:szCs w:val="20"/>
              </w:rPr>
              <w:t>on</w:t>
            </w:r>
            <w:r w:rsidRPr="00266687">
              <w:rPr>
                <w:spacing w:val="-1"/>
                <w:sz w:val="20"/>
                <w:szCs w:val="20"/>
              </w:rPr>
              <w:t xml:space="preserve"> </w:t>
            </w:r>
            <w:proofErr w:type="spellStart"/>
            <w:r w:rsidRPr="00266687">
              <w:rPr>
                <w:sz w:val="20"/>
                <w:szCs w:val="20"/>
              </w:rPr>
              <w:t>creatining</w:t>
            </w:r>
            <w:proofErr w:type="spellEnd"/>
            <w:r w:rsidRPr="00266687">
              <w:rPr>
                <w:spacing w:val="-4"/>
                <w:sz w:val="20"/>
                <w:szCs w:val="20"/>
              </w:rPr>
              <w:t xml:space="preserve"> </w:t>
            </w:r>
            <w:r w:rsidRPr="00266687">
              <w:rPr>
                <w:sz w:val="20"/>
                <w:szCs w:val="20"/>
              </w:rPr>
              <w:t>and</w:t>
            </w:r>
            <w:r w:rsidRPr="00266687">
              <w:rPr>
                <w:spacing w:val="-1"/>
                <w:sz w:val="20"/>
                <w:szCs w:val="20"/>
              </w:rPr>
              <w:t xml:space="preserve"> </w:t>
            </w:r>
            <w:r w:rsidRPr="00266687">
              <w:rPr>
                <w:sz w:val="20"/>
                <w:szCs w:val="20"/>
              </w:rPr>
              <w:t>managing</w:t>
            </w:r>
            <w:r w:rsidRPr="00266687">
              <w:rPr>
                <w:spacing w:val="-4"/>
                <w:sz w:val="20"/>
                <w:szCs w:val="20"/>
              </w:rPr>
              <w:t xml:space="preserve"> </w:t>
            </w:r>
            <w:r w:rsidRPr="00266687">
              <w:rPr>
                <w:sz w:val="20"/>
                <w:szCs w:val="20"/>
              </w:rPr>
              <w:t>transfer stops</w:t>
            </w:r>
            <w:r w:rsidRPr="00266687">
              <w:rPr>
                <w:spacing w:val="-3"/>
                <w:sz w:val="20"/>
                <w:szCs w:val="20"/>
              </w:rPr>
              <w:t xml:space="preserve"> </w:t>
            </w:r>
            <w:r w:rsidRPr="00266687">
              <w:rPr>
                <w:sz w:val="20"/>
                <w:szCs w:val="20"/>
              </w:rPr>
              <w:t>as</w:t>
            </w:r>
            <w:r w:rsidRPr="00266687">
              <w:rPr>
                <w:spacing w:val="-1"/>
                <w:sz w:val="20"/>
                <w:szCs w:val="20"/>
              </w:rPr>
              <w:t xml:space="preserve"> </w:t>
            </w:r>
            <w:r w:rsidRPr="00266687">
              <w:rPr>
                <w:sz w:val="20"/>
                <w:szCs w:val="20"/>
              </w:rPr>
              <w:t>well</w:t>
            </w:r>
            <w:r w:rsidRPr="00266687">
              <w:rPr>
                <w:spacing w:val="-52"/>
                <w:sz w:val="20"/>
                <w:szCs w:val="20"/>
              </w:rPr>
              <w:t xml:space="preserve"> </w:t>
            </w:r>
            <w:r w:rsidRPr="00266687">
              <w:rPr>
                <w:sz w:val="20"/>
                <w:szCs w:val="20"/>
              </w:rPr>
              <w:t>as</w:t>
            </w:r>
            <w:r w:rsidRPr="00266687">
              <w:rPr>
                <w:spacing w:val="-1"/>
                <w:sz w:val="20"/>
                <w:szCs w:val="20"/>
              </w:rPr>
              <w:t xml:space="preserve"> </w:t>
            </w:r>
            <w:r w:rsidRPr="00266687">
              <w:rPr>
                <w:sz w:val="20"/>
                <w:szCs w:val="20"/>
              </w:rPr>
              <w:t>mid-day</w:t>
            </w:r>
            <w:r w:rsidRPr="00266687">
              <w:rPr>
                <w:spacing w:val="-2"/>
                <w:sz w:val="20"/>
                <w:szCs w:val="20"/>
              </w:rPr>
              <w:t xml:space="preserve"> </w:t>
            </w:r>
            <w:r w:rsidRPr="00266687">
              <w:rPr>
                <w:sz w:val="20"/>
                <w:szCs w:val="20"/>
              </w:rPr>
              <w:t>runs\routes for</w:t>
            </w:r>
            <w:r w:rsidRPr="00266687">
              <w:rPr>
                <w:spacing w:val="-2"/>
                <w:sz w:val="20"/>
                <w:szCs w:val="20"/>
              </w:rPr>
              <w:t xml:space="preserve"> </w:t>
            </w:r>
            <w:r w:rsidRPr="00266687">
              <w:rPr>
                <w:sz w:val="20"/>
                <w:szCs w:val="20"/>
              </w:rPr>
              <w:t>Special</w:t>
            </w:r>
            <w:r w:rsidRPr="00266687">
              <w:rPr>
                <w:spacing w:val="1"/>
                <w:sz w:val="20"/>
                <w:szCs w:val="20"/>
              </w:rPr>
              <w:t xml:space="preserve"> </w:t>
            </w:r>
            <w:r w:rsidRPr="00266687">
              <w:rPr>
                <w:sz w:val="20"/>
                <w:szCs w:val="20"/>
              </w:rPr>
              <w:t>Needs</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3</w:t>
            </w:r>
          </w:p>
        </w:tc>
        <w:tc>
          <w:tcPr>
            <w:tcW w:w="0" w:type="auto"/>
          </w:tcPr>
          <w:p w:rsidR="00153DD7" w:rsidRPr="00266687" w:rsidRDefault="00153DD7" w:rsidP="00E945FD">
            <w:pPr>
              <w:pStyle w:val="TableParagraph"/>
              <w:ind w:left="254" w:right="242"/>
              <w:jc w:val="center"/>
              <w:rPr>
                <w:sz w:val="20"/>
                <w:szCs w:val="20"/>
              </w:rPr>
            </w:pPr>
            <w:r w:rsidRPr="00266687">
              <w:rPr>
                <w:sz w:val="20"/>
                <w:szCs w:val="20"/>
              </w:rPr>
              <w:t>8.00</w:t>
            </w:r>
          </w:p>
        </w:tc>
        <w:tc>
          <w:tcPr>
            <w:tcW w:w="0" w:type="auto"/>
          </w:tcPr>
          <w:p w:rsidR="00153DD7" w:rsidRPr="00266687" w:rsidRDefault="00153DD7" w:rsidP="00E945FD">
            <w:pPr>
              <w:pStyle w:val="TableParagraph"/>
              <w:ind w:left="142" w:right="133"/>
              <w:jc w:val="center"/>
              <w:rPr>
                <w:sz w:val="20"/>
                <w:szCs w:val="20"/>
              </w:rPr>
            </w:pPr>
            <w:r w:rsidRPr="00266687">
              <w:rPr>
                <w:sz w:val="20"/>
                <w:szCs w:val="20"/>
              </w:rPr>
              <w:t>31</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t>New</w:t>
            </w:r>
            <w:r w:rsidRPr="00266687">
              <w:rPr>
                <w:spacing w:val="-1"/>
                <w:sz w:val="20"/>
                <w:szCs w:val="20"/>
              </w:rPr>
              <w:t xml:space="preserve"> </w:t>
            </w:r>
            <w:r w:rsidRPr="00266687">
              <w:rPr>
                <w:sz w:val="20"/>
                <w:szCs w:val="20"/>
              </w:rPr>
              <w:t>TIMS Extract</w:t>
            </w:r>
          </w:p>
        </w:tc>
        <w:tc>
          <w:tcPr>
            <w:tcW w:w="0" w:type="auto"/>
          </w:tcPr>
          <w:p w:rsidR="00153DD7" w:rsidRPr="00266687" w:rsidRDefault="00153DD7" w:rsidP="00E945FD">
            <w:pPr>
              <w:pStyle w:val="TableParagraph"/>
              <w:ind w:left="108" w:right="512"/>
              <w:rPr>
                <w:sz w:val="20"/>
                <w:szCs w:val="20"/>
              </w:rPr>
            </w:pPr>
            <w:r w:rsidRPr="00266687">
              <w:rPr>
                <w:sz w:val="20"/>
                <w:szCs w:val="20"/>
              </w:rPr>
              <w:t>Training about changes to the methods for downloading the</w:t>
            </w:r>
            <w:r w:rsidRPr="00266687">
              <w:rPr>
                <w:spacing w:val="-52"/>
                <w:sz w:val="20"/>
                <w:szCs w:val="20"/>
              </w:rPr>
              <w:t xml:space="preserve"> </w:t>
            </w:r>
            <w:r w:rsidRPr="00266687">
              <w:rPr>
                <w:sz w:val="20"/>
                <w:szCs w:val="20"/>
              </w:rPr>
              <w:t>TIMS Extract</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383"/>
              <w:rPr>
                <w:sz w:val="20"/>
                <w:szCs w:val="20"/>
              </w:rPr>
            </w:pPr>
            <w:r w:rsidRPr="00266687">
              <w:rPr>
                <w:sz w:val="20"/>
                <w:szCs w:val="20"/>
              </w:rPr>
              <w:t>2.00</w:t>
            </w:r>
          </w:p>
        </w:tc>
        <w:tc>
          <w:tcPr>
            <w:tcW w:w="0" w:type="auto"/>
          </w:tcPr>
          <w:p w:rsidR="00153DD7" w:rsidRPr="00266687" w:rsidRDefault="00153DD7" w:rsidP="00E945FD">
            <w:pPr>
              <w:pStyle w:val="TableParagraph"/>
              <w:ind w:right="542"/>
              <w:jc w:val="right"/>
              <w:rPr>
                <w:sz w:val="20"/>
                <w:szCs w:val="20"/>
              </w:rPr>
            </w:pPr>
            <w:r w:rsidRPr="00266687">
              <w:rPr>
                <w:sz w:val="20"/>
                <w:szCs w:val="20"/>
              </w:rPr>
              <w:t>113</w:t>
            </w:r>
          </w:p>
        </w:tc>
      </w:tr>
      <w:tr w:rsidR="00DC25E3" w:rsidRPr="00266687" w:rsidTr="00641913">
        <w:trPr>
          <w:cantSplit/>
          <w:trHeight w:val="144"/>
        </w:trPr>
        <w:tc>
          <w:tcPr>
            <w:tcW w:w="0" w:type="auto"/>
          </w:tcPr>
          <w:p w:rsidR="00153DD7" w:rsidRPr="00266687" w:rsidRDefault="00153DD7" w:rsidP="00E945FD">
            <w:pPr>
              <w:pStyle w:val="TableParagraph"/>
              <w:ind w:left="107"/>
              <w:rPr>
                <w:sz w:val="20"/>
                <w:szCs w:val="20"/>
              </w:rPr>
            </w:pPr>
            <w:r w:rsidRPr="00266687">
              <w:rPr>
                <w:sz w:val="20"/>
                <w:szCs w:val="20"/>
              </w:rPr>
              <w:lastRenderedPageBreak/>
              <w:t>FALL</w:t>
            </w:r>
            <w:r w:rsidRPr="00266687">
              <w:rPr>
                <w:spacing w:val="-2"/>
                <w:sz w:val="20"/>
                <w:szCs w:val="20"/>
              </w:rPr>
              <w:t xml:space="preserve"> </w:t>
            </w:r>
            <w:r w:rsidRPr="00266687">
              <w:rPr>
                <w:sz w:val="20"/>
                <w:szCs w:val="20"/>
              </w:rPr>
              <w:t>&amp; Summer Planning</w:t>
            </w:r>
          </w:p>
        </w:tc>
        <w:tc>
          <w:tcPr>
            <w:tcW w:w="0" w:type="auto"/>
          </w:tcPr>
          <w:p w:rsidR="00153DD7" w:rsidRPr="00266687" w:rsidRDefault="00153DD7" w:rsidP="00E945FD">
            <w:pPr>
              <w:pStyle w:val="TableParagraph"/>
              <w:ind w:left="108" w:right="891"/>
              <w:rPr>
                <w:sz w:val="20"/>
                <w:szCs w:val="20"/>
              </w:rPr>
            </w:pPr>
            <w:r w:rsidRPr="00266687">
              <w:rPr>
                <w:sz w:val="20"/>
                <w:szCs w:val="20"/>
              </w:rPr>
              <w:t>Training about preparing for expanded Summer School</w:t>
            </w:r>
            <w:r w:rsidRPr="00266687">
              <w:rPr>
                <w:spacing w:val="-53"/>
                <w:sz w:val="20"/>
                <w:szCs w:val="20"/>
              </w:rPr>
              <w:t xml:space="preserve"> </w:t>
            </w:r>
            <w:r w:rsidRPr="00266687">
              <w:rPr>
                <w:sz w:val="20"/>
                <w:szCs w:val="20"/>
              </w:rPr>
              <w:t>Programs</w:t>
            </w:r>
            <w:r w:rsidRPr="00266687">
              <w:rPr>
                <w:spacing w:val="-1"/>
                <w:sz w:val="20"/>
                <w:szCs w:val="20"/>
              </w:rPr>
              <w:t xml:space="preserve"> </w:t>
            </w:r>
            <w:r w:rsidRPr="00266687">
              <w:rPr>
                <w:sz w:val="20"/>
                <w:szCs w:val="20"/>
              </w:rPr>
              <w:t>and</w:t>
            </w:r>
            <w:r w:rsidRPr="00266687">
              <w:rPr>
                <w:spacing w:val="-3"/>
                <w:sz w:val="20"/>
                <w:szCs w:val="20"/>
              </w:rPr>
              <w:t xml:space="preserve"> </w:t>
            </w:r>
            <w:r w:rsidRPr="00266687">
              <w:rPr>
                <w:sz w:val="20"/>
                <w:szCs w:val="20"/>
              </w:rPr>
              <w:t>the</w:t>
            </w:r>
            <w:r w:rsidRPr="00266687">
              <w:rPr>
                <w:spacing w:val="-2"/>
                <w:sz w:val="20"/>
                <w:szCs w:val="20"/>
              </w:rPr>
              <w:t xml:space="preserve"> </w:t>
            </w:r>
            <w:r w:rsidRPr="00266687">
              <w:rPr>
                <w:sz w:val="20"/>
                <w:szCs w:val="20"/>
              </w:rPr>
              <w:t>return to</w:t>
            </w:r>
            <w:r w:rsidRPr="00266687">
              <w:rPr>
                <w:spacing w:val="-3"/>
                <w:sz w:val="20"/>
                <w:szCs w:val="20"/>
              </w:rPr>
              <w:t xml:space="preserve"> </w:t>
            </w:r>
            <w:r w:rsidRPr="00266687">
              <w:rPr>
                <w:sz w:val="20"/>
                <w:szCs w:val="20"/>
              </w:rPr>
              <w:t>School</w:t>
            </w:r>
            <w:r w:rsidRPr="00266687">
              <w:rPr>
                <w:spacing w:val="-2"/>
                <w:sz w:val="20"/>
                <w:szCs w:val="20"/>
              </w:rPr>
              <w:t xml:space="preserve"> </w:t>
            </w:r>
            <w:r w:rsidRPr="00266687">
              <w:rPr>
                <w:sz w:val="20"/>
                <w:szCs w:val="20"/>
              </w:rPr>
              <w:t>in August</w:t>
            </w:r>
          </w:p>
        </w:tc>
        <w:tc>
          <w:tcPr>
            <w:tcW w:w="0" w:type="auto"/>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Pr>
          <w:p w:rsidR="00153DD7" w:rsidRPr="00266687" w:rsidRDefault="00153DD7" w:rsidP="00E945FD">
            <w:pPr>
              <w:pStyle w:val="TableParagraph"/>
              <w:ind w:left="9"/>
              <w:jc w:val="center"/>
              <w:rPr>
                <w:sz w:val="20"/>
                <w:szCs w:val="20"/>
              </w:rPr>
            </w:pPr>
            <w:r w:rsidRPr="00266687">
              <w:rPr>
                <w:sz w:val="20"/>
                <w:szCs w:val="20"/>
              </w:rPr>
              <w:t>1</w:t>
            </w:r>
          </w:p>
        </w:tc>
        <w:tc>
          <w:tcPr>
            <w:tcW w:w="0" w:type="auto"/>
          </w:tcPr>
          <w:p w:rsidR="00153DD7" w:rsidRPr="00266687" w:rsidRDefault="00153DD7" w:rsidP="00E945FD">
            <w:pPr>
              <w:pStyle w:val="TableParagraph"/>
              <w:ind w:left="383"/>
              <w:rPr>
                <w:sz w:val="20"/>
                <w:szCs w:val="20"/>
              </w:rPr>
            </w:pPr>
            <w:r w:rsidRPr="00266687">
              <w:rPr>
                <w:sz w:val="20"/>
                <w:szCs w:val="20"/>
              </w:rPr>
              <w:t>2.00</w:t>
            </w:r>
          </w:p>
        </w:tc>
        <w:tc>
          <w:tcPr>
            <w:tcW w:w="0" w:type="auto"/>
          </w:tcPr>
          <w:p w:rsidR="00153DD7" w:rsidRPr="00266687" w:rsidRDefault="00153DD7" w:rsidP="00E945FD">
            <w:pPr>
              <w:pStyle w:val="TableParagraph"/>
              <w:ind w:right="542"/>
              <w:jc w:val="right"/>
              <w:rPr>
                <w:sz w:val="20"/>
                <w:szCs w:val="20"/>
              </w:rPr>
            </w:pPr>
            <w:r w:rsidRPr="00266687">
              <w:rPr>
                <w:sz w:val="20"/>
                <w:szCs w:val="20"/>
              </w:rPr>
              <w:t>204</w:t>
            </w:r>
          </w:p>
        </w:tc>
      </w:tr>
      <w:tr w:rsidR="00DC25E3" w:rsidRPr="00266687" w:rsidTr="00641913">
        <w:trPr>
          <w:cantSplit/>
          <w:trHeight w:val="144"/>
        </w:trPr>
        <w:tc>
          <w:tcPr>
            <w:tcW w:w="0" w:type="auto"/>
            <w:tcBorders>
              <w:bottom w:val="single" w:sz="36" w:space="0" w:color="E7E6E6"/>
            </w:tcBorders>
          </w:tcPr>
          <w:p w:rsidR="00153DD7" w:rsidRPr="00266687" w:rsidRDefault="00153DD7" w:rsidP="00E945FD">
            <w:pPr>
              <w:pStyle w:val="TableParagraph"/>
              <w:ind w:left="107"/>
              <w:rPr>
                <w:sz w:val="20"/>
                <w:szCs w:val="20"/>
              </w:rPr>
            </w:pPr>
            <w:r w:rsidRPr="00266687">
              <w:rPr>
                <w:sz w:val="20"/>
                <w:szCs w:val="20"/>
              </w:rPr>
              <w:t>2021 TDTIMS</w:t>
            </w:r>
          </w:p>
        </w:tc>
        <w:tc>
          <w:tcPr>
            <w:tcW w:w="0" w:type="auto"/>
            <w:tcBorders>
              <w:bottom w:val="single" w:sz="36" w:space="0" w:color="E7E6E6"/>
            </w:tcBorders>
          </w:tcPr>
          <w:p w:rsidR="00153DD7" w:rsidRPr="00266687" w:rsidRDefault="00153DD7" w:rsidP="00E945FD">
            <w:pPr>
              <w:pStyle w:val="TableParagraph"/>
              <w:ind w:left="108"/>
              <w:rPr>
                <w:sz w:val="20"/>
                <w:szCs w:val="20"/>
              </w:rPr>
            </w:pPr>
            <w:r w:rsidRPr="00266687">
              <w:rPr>
                <w:sz w:val="20"/>
                <w:szCs w:val="20"/>
              </w:rPr>
              <w:t>Training</w:t>
            </w:r>
            <w:r w:rsidRPr="00266687">
              <w:rPr>
                <w:spacing w:val="-4"/>
                <w:sz w:val="20"/>
                <w:szCs w:val="20"/>
              </w:rPr>
              <w:t xml:space="preserve"> </w:t>
            </w:r>
            <w:r w:rsidRPr="00266687">
              <w:rPr>
                <w:sz w:val="20"/>
                <w:szCs w:val="20"/>
              </w:rPr>
              <w:t>about 2020-2021</w:t>
            </w:r>
            <w:r w:rsidRPr="00266687">
              <w:rPr>
                <w:spacing w:val="-4"/>
                <w:sz w:val="20"/>
                <w:szCs w:val="20"/>
              </w:rPr>
              <w:t xml:space="preserve"> </w:t>
            </w:r>
            <w:r w:rsidRPr="00266687">
              <w:rPr>
                <w:sz w:val="20"/>
                <w:szCs w:val="20"/>
              </w:rPr>
              <w:t>Springtime</w:t>
            </w:r>
            <w:r w:rsidRPr="00266687">
              <w:rPr>
                <w:spacing w:val="-1"/>
                <w:sz w:val="20"/>
                <w:szCs w:val="20"/>
              </w:rPr>
              <w:t xml:space="preserve"> </w:t>
            </w:r>
            <w:r w:rsidRPr="00266687">
              <w:rPr>
                <w:sz w:val="20"/>
                <w:szCs w:val="20"/>
              </w:rPr>
              <w:t>TDTIMS</w:t>
            </w:r>
            <w:r w:rsidRPr="00266687">
              <w:rPr>
                <w:spacing w:val="-1"/>
                <w:sz w:val="20"/>
                <w:szCs w:val="20"/>
              </w:rPr>
              <w:t xml:space="preserve"> </w:t>
            </w:r>
            <w:r w:rsidRPr="00266687">
              <w:rPr>
                <w:sz w:val="20"/>
                <w:szCs w:val="20"/>
              </w:rPr>
              <w:t>Process</w:t>
            </w:r>
          </w:p>
        </w:tc>
        <w:tc>
          <w:tcPr>
            <w:tcW w:w="0" w:type="auto"/>
            <w:tcBorders>
              <w:bottom w:val="single" w:sz="36" w:space="0" w:color="E7E6E6"/>
            </w:tcBorders>
          </w:tcPr>
          <w:p w:rsidR="00153DD7" w:rsidRPr="00266687" w:rsidRDefault="00153DD7" w:rsidP="00E945FD">
            <w:pPr>
              <w:pStyle w:val="TableParagraph"/>
              <w:ind w:right="406"/>
              <w:jc w:val="right"/>
              <w:rPr>
                <w:sz w:val="20"/>
                <w:szCs w:val="20"/>
              </w:rPr>
            </w:pPr>
            <w:r w:rsidRPr="00266687">
              <w:rPr>
                <w:sz w:val="20"/>
                <w:szCs w:val="20"/>
              </w:rPr>
              <w:t>Online</w:t>
            </w:r>
          </w:p>
        </w:tc>
        <w:tc>
          <w:tcPr>
            <w:tcW w:w="0" w:type="auto"/>
            <w:tcBorders>
              <w:bottom w:val="single" w:sz="36" w:space="0" w:color="E7E6E6"/>
            </w:tcBorders>
          </w:tcPr>
          <w:p w:rsidR="00153DD7" w:rsidRPr="00266687" w:rsidRDefault="00153DD7" w:rsidP="00E945FD">
            <w:pPr>
              <w:pStyle w:val="TableParagraph"/>
              <w:ind w:left="9"/>
              <w:jc w:val="center"/>
              <w:rPr>
                <w:sz w:val="20"/>
                <w:szCs w:val="20"/>
              </w:rPr>
            </w:pPr>
            <w:r w:rsidRPr="00266687">
              <w:rPr>
                <w:sz w:val="20"/>
                <w:szCs w:val="20"/>
              </w:rPr>
              <w:t>1</w:t>
            </w:r>
          </w:p>
        </w:tc>
        <w:tc>
          <w:tcPr>
            <w:tcW w:w="0" w:type="auto"/>
            <w:tcBorders>
              <w:bottom w:val="single" w:sz="36" w:space="0" w:color="E7E6E6"/>
            </w:tcBorders>
          </w:tcPr>
          <w:p w:rsidR="00153DD7" w:rsidRPr="00266687" w:rsidRDefault="00153DD7" w:rsidP="00E945FD">
            <w:pPr>
              <w:pStyle w:val="TableParagraph"/>
              <w:ind w:left="383"/>
              <w:rPr>
                <w:sz w:val="20"/>
                <w:szCs w:val="20"/>
              </w:rPr>
            </w:pPr>
            <w:r w:rsidRPr="00266687">
              <w:rPr>
                <w:sz w:val="20"/>
                <w:szCs w:val="20"/>
              </w:rPr>
              <w:t>1.00</w:t>
            </w:r>
          </w:p>
        </w:tc>
        <w:tc>
          <w:tcPr>
            <w:tcW w:w="0" w:type="auto"/>
            <w:tcBorders>
              <w:bottom w:val="single" w:sz="36" w:space="0" w:color="E7E6E6"/>
            </w:tcBorders>
          </w:tcPr>
          <w:p w:rsidR="00153DD7" w:rsidRPr="00266687" w:rsidRDefault="00153DD7" w:rsidP="00E945FD">
            <w:pPr>
              <w:pStyle w:val="TableParagraph"/>
              <w:ind w:right="542"/>
              <w:jc w:val="right"/>
              <w:rPr>
                <w:sz w:val="20"/>
                <w:szCs w:val="20"/>
              </w:rPr>
            </w:pPr>
            <w:r w:rsidRPr="00266687">
              <w:rPr>
                <w:sz w:val="20"/>
                <w:szCs w:val="20"/>
              </w:rPr>
              <w:t>154</w:t>
            </w:r>
          </w:p>
        </w:tc>
      </w:tr>
      <w:tr w:rsidR="00153DD7" w:rsidRPr="00266687" w:rsidTr="00641913">
        <w:trPr>
          <w:cantSplit/>
          <w:trHeight w:val="144"/>
        </w:trPr>
        <w:tc>
          <w:tcPr>
            <w:tcW w:w="0" w:type="auto"/>
            <w:gridSpan w:val="6"/>
            <w:shd w:val="clear" w:color="auto" w:fill="E7E6E6"/>
          </w:tcPr>
          <w:p w:rsidR="00153DD7" w:rsidRPr="00266687" w:rsidRDefault="00153DD7" w:rsidP="00E945FD">
            <w:pPr>
              <w:pStyle w:val="TableParagraph"/>
              <w:spacing w:line="212" w:lineRule="exact"/>
              <w:ind w:left="1777" w:right="1770"/>
              <w:jc w:val="center"/>
              <w:rPr>
                <w:b/>
                <w:sz w:val="20"/>
                <w:szCs w:val="20"/>
              </w:rPr>
            </w:pPr>
            <w:r w:rsidRPr="00266687">
              <w:rPr>
                <w:b/>
                <w:sz w:val="20"/>
                <w:szCs w:val="20"/>
              </w:rPr>
              <w:t>TOTAL</w:t>
            </w:r>
            <w:r w:rsidRPr="00266687">
              <w:rPr>
                <w:b/>
                <w:spacing w:val="-3"/>
                <w:sz w:val="20"/>
                <w:szCs w:val="20"/>
              </w:rPr>
              <w:t xml:space="preserve"> </w:t>
            </w:r>
            <w:r w:rsidRPr="00266687">
              <w:rPr>
                <w:b/>
                <w:sz w:val="20"/>
                <w:szCs w:val="20"/>
              </w:rPr>
              <w:t>PARTICIPANTS</w:t>
            </w:r>
            <w:r w:rsidRPr="00266687">
              <w:rPr>
                <w:b/>
                <w:spacing w:val="-1"/>
                <w:sz w:val="20"/>
                <w:szCs w:val="20"/>
              </w:rPr>
              <w:t xml:space="preserve"> </w:t>
            </w:r>
            <w:r w:rsidRPr="00266687">
              <w:rPr>
                <w:b/>
                <w:sz w:val="20"/>
                <w:szCs w:val="20"/>
              </w:rPr>
              <w:t>FOR</w:t>
            </w:r>
            <w:r w:rsidRPr="00266687">
              <w:rPr>
                <w:b/>
                <w:spacing w:val="-3"/>
                <w:sz w:val="20"/>
                <w:szCs w:val="20"/>
              </w:rPr>
              <w:t xml:space="preserve"> </w:t>
            </w:r>
            <w:r w:rsidRPr="00266687">
              <w:rPr>
                <w:b/>
                <w:sz w:val="20"/>
                <w:szCs w:val="20"/>
              </w:rPr>
              <w:t>ALL</w:t>
            </w:r>
            <w:r w:rsidRPr="00266687">
              <w:rPr>
                <w:b/>
                <w:spacing w:val="-1"/>
                <w:sz w:val="20"/>
                <w:szCs w:val="20"/>
              </w:rPr>
              <w:t xml:space="preserve"> </w:t>
            </w:r>
            <w:r w:rsidRPr="00266687">
              <w:rPr>
                <w:b/>
                <w:sz w:val="20"/>
                <w:szCs w:val="20"/>
              </w:rPr>
              <w:t>ACTIVITIES</w:t>
            </w:r>
          </w:p>
        </w:tc>
      </w:tr>
      <w:tr w:rsidR="00DC25E3" w:rsidRPr="00266687" w:rsidTr="00641913">
        <w:trPr>
          <w:cantSplit/>
          <w:trHeight w:val="144"/>
        </w:trPr>
        <w:tc>
          <w:tcPr>
            <w:tcW w:w="0" w:type="auto"/>
            <w:tcBorders>
              <w:top w:val="single" w:sz="36" w:space="0" w:color="E7E6E6"/>
            </w:tcBorders>
          </w:tcPr>
          <w:p w:rsidR="00153DD7" w:rsidRPr="00266687" w:rsidRDefault="00153DD7" w:rsidP="00E945FD">
            <w:pPr>
              <w:pStyle w:val="TableParagraph"/>
              <w:rPr>
                <w:sz w:val="20"/>
                <w:szCs w:val="20"/>
              </w:rPr>
            </w:pPr>
          </w:p>
        </w:tc>
        <w:tc>
          <w:tcPr>
            <w:tcW w:w="0" w:type="auto"/>
            <w:tcBorders>
              <w:top w:val="single" w:sz="36" w:space="0" w:color="E7E6E6"/>
            </w:tcBorders>
          </w:tcPr>
          <w:p w:rsidR="00153DD7" w:rsidRPr="00266687" w:rsidRDefault="00153DD7" w:rsidP="00E945FD">
            <w:pPr>
              <w:pStyle w:val="TableParagraph"/>
              <w:rPr>
                <w:sz w:val="20"/>
                <w:szCs w:val="20"/>
              </w:rPr>
            </w:pPr>
          </w:p>
        </w:tc>
        <w:tc>
          <w:tcPr>
            <w:tcW w:w="0" w:type="auto"/>
            <w:tcBorders>
              <w:top w:val="single" w:sz="36" w:space="0" w:color="E7E6E6"/>
            </w:tcBorders>
          </w:tcPr>
          <w:p w:rsidR="00153DD7" w:rsidRPr="00266687" w:rsidRDefault="00153DD7" w:rsidP="00E945FD">
            <w:pPr>
              <w:pStyle w:val="TableParagraph"/>
              <w:rPr>
                <w:sz w:val="20"/>
                <w:szCs w:val="20"/>
              </w:rPr>
            </w:pPr>
          </w:p>
        </w:tc>
        <w:tc>
          <w:tcPr>
            <w:tcW w:w="0" w:type="auto"/>
            <w:tcBorders>
              <w:top w:val="single" w:sz="36" w:space="0" w:color="E7E6E6"/>
            </w:tcBorders>
          </w:tcPr>
          <w:p w:rsidR="00153DD7" w:rsidRPr="00266687" w:rsidRDefault="00153DD7" w:rsidP="00E945FD">
            <w:pPr>
              <w:pStyle w:val="TableParagraph"/>
              <w:rPr>
                <w:sz w:val="20"/>
                <w:szCs w:val="20"/>
              </w:rPr>
            </w:pPr>
          </w:p>
        </w:tc>
        <w:tc>
          <w:tcPr>
            <w:tcW w:w="0" w:type="auto"/>
            <w:tcBorders>
              <w:top w:val="single" w:sz="36" w:space="0" w:color="E7E6E6"/>
            </w:tcBorders>
          </w:tcPr>
          <w:p w:rsidR="00153DD7" w:rsidRPr="00266687" w:rsidRDefault="00153DD7" w:rsidP="00E945FD">
            <w:pPr>
              <w:pStyle w:val="TableParagraph"/>
              <w:rPr>
                <w:sz w:val="20"/>
                <w:szCs w:val="20"/>
              </w:rPr>
            </w:pPr>
          </w:p>
        </w:tc>
        <w:tc>
          <w:tcPr>
            <w:tcW w:w="0" w:type="auto"/>
            <w:tcBorders>
              <w:top w:val="single" w:sz="36" w:space="0" w:color="E7E6E6"/>
            </w:tcBorders>
          </w:tcPr>
          <w:p w:rsidR="00153DD7" w:rsidRPr="00266687" w:rsidRDefault="00153DD7" w:rsidP="00E945FD">
            <w:pPr>
              <w:pStyle w:val="TableParagraph"/>
              <w:ind w:right="487"/>
              <w:jc w:val="right"/>
              <w:rPr>
                <w:b/>
                <w:sz w:val="20"/>
                <w:szCs w:val="20"/>
              </w:rPr>
            </w:pPr>
            <w:r w:rsidRPr="00266687">
              <w:rPr>
                <w:b/>
                <w:sz w:val="20"/>
                <w:szCs w:val="20"/>
              </w:rPr>
              <w:t>4312</w:t>
            </w:r>
          </w:p>
        </w:tc>
      </w:tr>
      <w:bookmarkEnd w:id="1"/>
    </w:tbl>
    <w:p w:rsidR="00745F81" w:rsidRPr="00EE42EF" w:rsidRDefault="00745F81" w:rsidP="00153DD7">
      <w:pPr>
        <w:pStyle w:val="BodyText"/>
        <w:spacing w:before="4"/>
      </w:pPr>
    </w:p>
    <w:sectPr w:rsidR="00745F81" w:rsidRPr="00EE42EF" w:rsidSect="00153DD7">
      <w:pgSz w:w="12240" w:h="15840"/>
      <w:pgMar w:top="1440" w:right="720"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AFE" w:rsidRDefault="00871AFE">
      <w:r>
        <w:separator/>
      </w:r>
    </w:p>
  </w:endnote>
  <w:endnote w:type="continuationSeparator" w:id="0">
    <w:p w:rsidR="00871AFE" w:rsidRDefault="0087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AFE" w:rsidRDefault="00871AFE">
      <w:r>
        <w:separator/>
      </w:r>
    </w:p>
  </w:footnote>
  <w:footnote w:type="continuationSeparator" w:id="0">
    <w:p w:rsidR="00871AFE" w:rsidRDefault="0087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D2" w:rsidRPr="00837D9E" w:rsidRDefault="00E67ED2" w:rsidP="002E5197">
    <w:pPr>
      <w:pStyle w:val="Header"/>
      <w:tabs>
        <w:tab w:val="clear" w:pos="4680"/>
        <w:tab w:val="clear" w:pos="9360"/>
        <w:tab w:val="right" w:pos="10800"/>
      </w:tabs>
      <w:rPr>
        <w:sz w:val="18"/>
      </w:rPr>
    </w:pPr>
    <w:r>
      <w:rPr>
        <w:sz w:val="18"/>
      </w:rPr>
      <w:t>ITRE 2021 Annual Report</w:t>
    </w:r>
    <w:r w:rsidR="00F43D93">
      <w:rPr>
        <w:sz w:val="18"/>
      </w:rPr>
      <w:tab/>
    </w:r>
    <w:r w:rsidRPr="0088492B">
      <w:rPr>
        <w:sz w:val="18"/>
      </w:rPr>
      <w:t xml:space="preserve">Page </w:t>
    </w:r>
    <w:r w:rsidRPr="0088492B">
      <w:rPr>
        <w:b/>
        <w:bCs/>
        <w:sz w:val="18"/>
      </w:rPr>
      <w:fldChar w:fldCharType="begin"/>
    </w:r>
    <w:r w:rsidRPr="0088492B">
      <w:rPr>
        <w:b/>
        <w:bCs/>
        <w:sz w:val="18"/>
      </w:rPr>
      <w:instrText xml:space="preserve"> PAGE  \* Arabic  \* MERGEFORMAT </w:instrText>
    </w:r>
    <w:r w:rsidRPr="0088492B">
      <w:rPr>
        <w:b/>
        <w:bCs/>
        <w:sz w:val="18"/>
      </w:rPr>
      <w:fldChar w:fldCharType="separate"/>
    </w:r>
    <w:r>
      <w:rPr>
        <w:b/>
        <w:bCs/>
        <w:sz w:val="18"/>
      </w:rPr>
      <w:t>11</w:t>
    </w:r>
    <w:r w:rsidRPr="0088492B">
      <w:rPr>
        <w:b/>
        <w:bCs/>
        <w:sz w:val="18"/>
      </w:rPr>
      <w:fldChar w:fldCharType="end"/>
    </w:r>
    <w:r w:rsidRPr="0088492B">
      <w:rPr>
        <w:sz w:val="18"/>
      </w:rPr>
      <w:t xml:space="preserve"> of </w:t>
    </w:r>
    <w:r w:rsidRPr="0088492B">
      <w:rPr>
        <w:b/>
        <w:bCs/>
        <w:sz w:val="18"/>
      </w:rPr>
      <w:fldChar w:fldCharType="begin"/>
    </w:r>
    <w:r w:rsidRPr="0088492B">
      <w:rPr>
        <w:b/>
        <w:bCs/>
        <w:sz w:val="18"/>
      </w:rPr>
      <w:instrText xml:space="preserve"> NUMPAGES  \* Arabic  \* MERGEFORMAT </w:instrText>
    </w:r>
    <w:r w:rsidRPr="0088492B">
      <w:rPr>
        <w:b/>
        <w:bCs/>
        <w:sz w:val="18"/>
      </w:rPr>
      <w:fldChar w:fldCharType="separate"/>
    </w:r>
    <w:r>
      <w:rPr>
        <w:b/>
        <w:bCs/>
        <w:sz w:val="18"/>
      </w:rPr>
      <w:t>12</w:t>
    </w:r>
    <w:r w:rsidRPr="0088492B">
      <w:rPr>
        <w:b/>
        <w:bCs/>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D2" w:rsidRDefault="00E67ED2" w:rsidP="00A53056">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213"/>
    <w:multiLevelType w:val="hybridMultilevel"/>
    <w:tmpl w:val="D6A29178"/>
    <w:lvl w:ilvl="0" w:tplc="2A3E0EB0">
      <w:numFmt w:val="bullet"/>
      <w:lvlText w:val="•"/>
      <w:lvlJc w:val="left"/>
      <w:pPr>
        <w:ind w:left="100" w:hanging="143"/>
      </w:pPr>
      <w:rPr>
        <w:rFonts w:ascii="Times New Roman" w:eastAsia="Times New Roman" w:hAnsi="Times New Roman" w:cs="Times New Roman" w:hint="default"/>
        <w:b w:val="0"/>
        <w:bCs w:val="0"/>
        <w:i w:val="0"/>
        <w:iCs w:val="0"/>
        <w:w w:val="100"/>
        <w:sz w:val="22"/>
        <w:szCs w:val="22"/>
      </w:rPr>
    </w:lvl>
    <w:lvl w:ilvl="1" w:tplc="E7A4431C">
      <w:numFmt w:val="bullet"/>
      <w:lvlText w:val="•"/>
      <w:lvlJc w:val="left"/>
      <w:pPr>
        <w:ind w:left="1048" w:hanging="143"/>
      </w:pPr>
      <w:rPr>
        <w:rFonts w:hint="default"/>
      </w:rPr>
    </w:lvl>
    <w:lvl w:ilvl="2" w:tplc="FBEAD646">
      <w:numFmt w:val="bullet"/>
      <w:lvlText w:val="•"/>
      <w:lvlJc w:val="left"/>
      <w:pPr>
        <w:ind w:left="1996" w:hanging="143"/>
      </w:pPr>
      <w:rPr>
        <w:rFonts w:hint="default"/>
      </w:rPr>
    </w:lvl>
    <w:lvl w:ilvl="3" w:tplc="F99C773E">
      <w:numFmt w:val="bullet"/>
      <w:lvlText w:val="•"/>
      <w:lvlJc w:val="left"/>
      <w:pPr>
        <w:ind w:left="2944" w:hanging="143"/>
      </w:pPr>
      <w:rPr>
        <w:rFonts w:hint="default"/>
      </w:rPr>
    </w:lvl>
    <w:lvl w:ilvl="4" w:tplc="F9B09EBE">
      <w:numFmt w:val="bullet"/>
      <w:lvlText w:val="•"/>
      <w:lvlJc w:val="left"/>
      <w:pPr>
        <w:ind w:left="3892" w:hanging="143"/>
      </w:pPr>
      <w:rPr>
        <w:rFonts w:hint="default"/>
      </w:rPr>
    </w:lvl>
    <w:lvl w:ilvl="5" w:tplc="6090ED74">
      <w:numFmt w:val="bullet"/>
      <w:lvlText w:val="•"/>
      <w:lvlJc w:val="left"/>
      <w:pPr>
        <w:ind w:left="4840" w:hanging="143"/>
      </w:pPr>
      <w:rPr>
        <w:rFonts w:hint="default"/>
      </w:rPr>
    </w:lvl>
    <w:lvl w:ilvl="6" w:tplc="1C2E7244">
      <w:numFmt w:val="bullet"/>
      <w:lvlText w:val="•"/>
      <w:lvlJc w:val="left"/>
      <w:pPr>
        <w:ind w:left="5788" w:hanging="143"/>
      </w:pPr>
      <w:rPr>
        <w:rFonts w:hint="default"/>
      </w:rPr>
    </w:lvl>
    <w:lvl w:ilvl="7" w:tplc="F438B7AA">
      <w:numFmt w:val="bullet"/>
      <w:lvlText w:val="•"/>
      <w:lvlJc w:val="left"/>
      <w:pPr>
        <w:ind w:left="6736" w:hanging="143"/>
      </w:pPr>
      <w:rPr>
        <w:rFonts w:hint="default"/>
      </w:rPr>
    </w:lvl>
    <w:lvl w:ilvl="8" w:tplc="9070B158">
      <w:numFmt w:val="bullet"/>
      <w:lvlText w:val="•"/>
      <w:lvlJc w:val="left"/>
      <w:pPr>
        <w:ind w:left="7684" w:hanging="143"/>
      </w:pPr>
      <w:rPr>
        <w:rFonts w:hint="default"/>
      </w:rPr>
    </w:lvl>
  </w:abstractNum>
  <w:abstractNum w:abstractNumId="1" w15:restartNumberingAfterBreak="0">
    <w:nsid w:val="14D01DED"/>
    <w:multiLevelType w:val="hybridMultilevel"/>
    <w:tmpl w:val="E61C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12BC2"/>
    <w:multiLevelType w:val="hybridMultilevel"/>
    <w:tmpl w:val="CCF67EF6"/>
    <w:lvl w:ilvl="0" w:tplc="04906600">
      <w:numFmt w:val="bullet"/>
      <w:lvlText w:val="•"/>
      <w:lvlJc w:val="left"/>
      <w:pPr>
        <w:ind w:left="100" w:hanging="143"/>
      </w:pPr>
      <w:rPr>
        <w:rFonts w:ascii="Times New Roman" w:eastAsia="Times New Roman" w:hAnsi="Times New Roman" w:cs="Times New Roman" w:hint="default"/>
        <w:b w:val="0"/>
        <w:bCs w:val="0"/>
        <w:i w:val="0"/>
        <w:iCs w:val="0"/>
        <w:w w:val="100"/>
        <w:sz w:val="22"/>
        <w:szCs w:val="22"/>
      </w:rPr>
    </w:lvl>
    <w:lvl w:ilvl="1" w:tplc="9AF4EBD0">
      <w:numFmt w:val="bullet"/>
      <w:lvlText w:val="•"/>
      <w:lvlJc w:val="left"/>
      <w:pPr>
        <w:ind w:left="1048" w:hanging="143"/>
      </w:pPr>
      <w:rPr>
        <w:rFonts w:hint="default"/>
      </w:rPr>
    </w:lvl>
    <w:lvl w:ilvl="2" w:tplc="2D22C1A4">
      <w:numFmt w:val="bullet"/>
      <w:lvlText w:val="•"/>
      <w:lvlJc w:val="left"/>
      <w:pPr>
        <w:ind w:left="1996" w:hanging="143"/>
      </w:pPr>
      <w:rPr>
        <w:rFonts w:hint="default"/>
      </w:rPr>
    </w:lvl>
    <w:lvl w:ilvl="3" w:tplc="2E0C02F6">
      <w:numFmt w:val="bullet"/>
      <w:lvlText w:val="•"/>
      <w:lvlJc w:val="left"/>
      <w:pPr>
        <w:ind w:left="2944" w:hanging="143"/>
      </w:pPr>
      <w:rPr>
        <w:rFonts w:hint="default"/>
      </w:rPr>
    </w:lvl>
    <w:lvl w:ilvl="4" w:tplc="D4BA950A">
      <w:numFmt w:val="bullet"/>
      <w:lvlText w:val="•"/>
      <w:lvlJc w:val="left"/>
      <w:pPr>
        <w:ind w:left="3892" w:hanging="143"/>
      </w:pPr>
      <w:rPr>
        <w:rFonts w:hint="default"/>
      </w:rPr>
    </w:lvl>
    <w:lvl w:ilvl="5" w:tplc="37A0412A">
      <w:numFmt w:val="bullet"/>
      <w:lvlText w:val="•"/>
      <w:lvlJc w:val="left"/>
      <w:pPr>
        <w:ind w:left="4840" w:hanging="143"/>
      </w:pPr>
      <w:rPr>
        <w:rFonts w:hint="default"/>
      </w:rPr>
    </w:lvl>
    <w:lvl w:ilvl="6" w:tplc="5DAE4970">
      <w:numFmt w:val="bullet"/>
      <w:lvlText w:val="•"/>
      <w:lvlJc w:val="left"/>
      <w:pPr>
        <w:ind w:left="5788" w:hanging="143"/>
      </w:pPr>
      <w:rPr>
        <w:rFonts w:hint="default"/>
      </w:rPr>
    </w:lvl>
    <w:lvl w:ilvl="7" w:tplc="A4D4E528">
      <w:numFmt w:val="bullet"/>
      <w:lvlText w:val="•"/>
      <w:lvlJc w:val="left"/>
      <w:pPr>
        <w:ind w:left="6736" w:hanging="143"/>
      </w:pPr>
      <w:rPr>
        <w:rFonts w:hint="default"/>
      </w:rPr>
    </w:lvl>
    <w:lvl w:ilvl="8" w:tplc="D45685C2">
      <w:numFmt w:val="bullet"/>
      <w:lvlText w:val="•"/>
      <w:lvlJc w:val="left"/>
      <w:pPr>
        <w:ind w:left="7684" w:hanging="143"/>
      </w:pPr>
      <w:rPr>
        <w:rFonts w:hint="default"/>
      </w:rPr>
    </w:lvl>
  </w:abstractNum>
  <w:abstractNum w:abstractNumId="3" w15:restartNumberingAfterBreak="0">
    <w:nsid w:val="32B91F95"/>
    <w:multiLevelType w:val="hybridMultilevel"/>
    <w:tmpl w:val="A87C4566"/>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4" w15:restartNumberingAfterBreak="0">
    <w:nsid w:val="366C790F"/>
    <w:multiLevelType w:val="hybridMultilevel"/>
    <w:tmpl w:val="3044F71A"/>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5" w15:restartNumberingAfterBreak="0">
    <w:nsid w:val="52A43722"/>
    <w:multiLevelType w:val="hybridMultilevel"/>
    <w:tmpl w:val="C0D42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DB73E8"/>
    <w:multiLevelType w:val="hybridMultilevel"/>
    <w:tmpl w:val="A62E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730FB"/>
    <w:multiLevelType w:val="hybridMultilevel"/>
    <w:tmpl w:val="9F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B6D53"/>
    <w:multiLevelType w:val="hybridMultilevel"/>
    <w:tmpl w:val="AFD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66931"/>
    <w:multiLevelType w:val="hybridMultilevel"/>
    <w:tmpl w:val="B600A74A"/>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1"/>
  </w:num>
  <w:num w:numId="6">
    <w:abstractNumId w:val="4"/>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0398C"/>
    <w:rsid w:val="000219A0"/>
    <w:rsid w:val="000227AD"/>
    <w:rsid w:val="00056A87"/>
    <w:rsid w:val="00087EA4"/>
    <w:rsid w:val="000B2E71"/>
    <w:rsid w:val="000C1DC6"/>
    <w:rsid w:val="000D7F2E"/>
    <w:rsid w:val="00112507"/>
    <w:rsid w:val="0011646E"/>
    <w:rsid w:val="001226D1"/>
    <w:rsid w:val="0012637E"/>
    <w:rsid w:val="00153DD7"/>
    <w:rsid w:val="00196180"/>
    <w:rsid w:val="001A7BC0"/>
    <w:rsid w:val="001F7EE2"/>
    <w:rsid w:val="0020398C"/>
    <w:rsid w:val="0022545B"/>
    <w:rsid w:val="00266687"/>
    <w:rsid w:val="002670B9"/>
    <w:rsid w:val="002B0EC4"/>
    <w:rsid w:val="002B3ED0"/>
    <w:rsid w:val="002C453C"/>
    <w:rsid w:val="002E4026"/>
    <w:rsid w:val="002E5197"/>
    <w:rsid w:val="002E6AE3"/>
    <w:rsid w:val="002F087E"/>
    <w:rsid w:val="0031739A"/>
    <w:rsid w:val="00320425"/>
    <w:rsid w:val="00337697"/>
    <w:rsid w:val="003631E8"/>
    <w:rsid w:val="003766BC"/>
    <w:rsid w:val="00387C15"/>
    <w:rsid w:val="003A0DDA"/>
    <w:rsid w:val="003B3608"/>
    <w:rsid w:val="003B5424"/>
    <w:rsid w:val="003E6C97"/>
    <w:rsid w:val="003E78EF"/>
    <w:rsid w:val="003F1E02"/>
    <w:rsid w:val="003F3B62"/>
    <w:rsid w:val="004313DA"/>
    <w:rsid w:val="0043506A"/>
    <w:rsid w:val="004458DA"/>
    <w:rsid w:val="004461FF"/>
    <w:rsid w:val="004645E7"/>
    <w:rsid w:val="005039C2"/>
    <w:rsid w:val="00521435"/>
    <w:rsid w:val="0054180F"/>
    <w:rsid w:val="00556F27"/>
    <w:rsid w:val="00557F33"/>
    <w:rsid w:val="00585C20"/>
    <w:rsid w:val="005A3696"/>
    <w:rsid w:val="005A407D"/>
    <w:rsid w:val="005B2014"/>
    <w:rsid w:val="005B2CD4"/>
    <w:rsid w:val="005B761F"/>
    <w:rsid w:val="005F2C24"/>
    <w:rsid w:val="00602814"/>
    <w:rsid w:val="00602CEF"/>
    <w:rsid w:val="00617549"/>
    <w:rsid w:val="006210C4"/>
    <w:rsid w:val="006351C9"/>
    <w:rsid w:val="00641913"/>
    <w:rsid w:val="006564C7"/>
    <w:rsid w:val="00682629"/>
    <w:rsid w:val="006A282B"/>
    <w:rsid w:val="006A541D"/>
    <w:rsid w:val="006B0118"/>
    <w:rsid w:val="006C5DBC"/>
    <w:rsid w:val="006D5170"/>
    <w:rsid w:val="007056E9"/>
    <w:rsid w:val="007349B1"/>
    <w:rsid w:val="00736B08"/>
    <w:rsid w:val="00745F81"/>
    <w:rsid w:val="00772649"/>
    <w:rsid w:val="00774765"/>
    <w:rsid w:val="00777FE4"/>
    <w:rsid w:val="007A7347"/>
    <w:rsid w:val="007B7028"/>
    <w:rsid w:val="007C6BE6"/>
    <w:rsid w:val="007D6E5C"/>
    <w:rsid w:val="007E7B54"/>
    <w:rsid w:val="00804E71"/>
    <w:rsid w:val="0080767E"/>
    <w:rsid w:val="00820601"/>
    <w:rsid w:val="008264B0"/>
    <w:rsid w:val="00832AAC"/>
    <w:rsid w:val="00837D9E"/>
    <w:rsid w:val="00850AE3"/>
    <w:rsid w:val="00871AFE"/>
    <w:rsid w:val="0088492B"/>
    <w:rsid w:val="00887578"/>
    <w:rsid w:val="00896B37"/>
    <w:rsid w:val="00897D93"/>
    <w:rsid w:val="008B5949"/>
    <w:rsid w:val="008D0C16"/>
    <w:rsid w:val="008D3F06"/>
    <w:rsid w:val="00915DE8"/>
    <w:rsid w:val="00943580"/>
    <w:rsid w:val="009524BE"/>
    <w:rsid w:val="00961B7E"/>
    <w:rsid w:val="009702B1"/>
    <w:rsid w:val="00971537"/>
    <w:rsid w:val="009814BC"/>
    <w:rsid w:val="009A042A"/>
    <w:rsid w:val="009B37E9"/>
    <w:rsid w:val="009D0FB8"/>
    <w:rsid w:val="009E7C5A"/>
    <w:rsid w:val="00A10577"/>
    <w:rsid w:val="00A16CE1"/>
    <w:rsid w:val="00A300FD"/>
    <w:rsid w:val="00A311A1"/>
    <w:rsid w:val="00A31251"/>
    <w:rsid w:val="00A32055"/>
    <w:rsid w:val="00A375AC"/>
    <w:rsid w:val="00A44EB7"/>
    <w:rsid w:val="00A53056"/>
    <w:rsid w:val="00A63E35"/>
    <w:rsid w:val="00A877ED"/>
    <w:rsid w:val="00A975D0"/>
    <w:rsid w:val="00A97AB2"/>
    <w:rsid w:val="00AB154D"/>
    <w:rsid w:val="00AC3F03"/>
    <w:rsid w:val="00AC489E"/>
    <w:rsid w:val="00AD0B51"/>
    <w:rsid w:val="00AE51F6"/>
    <w:rsid w:val="00AE7955"/>
    <w:rsid w:val="00AF0B00"/>
    <w:rsid w:val="00B26304"/>
    <w:rsid w:val="00B33917"/>
    <w:rsid w:val="00B4017A"/>
    <w:rsid w:val="00B45487"/>
    <w:rsid w:val="00B72BF8"/>
    <w:rsid w:val="00B76B39"/>
    <w:rsid w:val="00B9233D"/>
    <w:rsid w:val="00B9299E"/>
    <w:rsid w:val="00B93795"/>
    <w:rsid w:val="00BA6E83"/>
    <w:rsid w:val="00BB388A"/>
    <w:rsid w:val="00C0349E"/>
    <w:rsid w:val="00C23DEF"/>
    <w:rsid w:val="00C344B3"/>
    <w:rsid w:val="00C44E57"/>
    <w:rsid w:val="00C60C05"/>
    <w:rsid w:val="00C70612"/>
    <w:rsid w:val="00C72C80"/>
    <w:rsid w:val="00C76FC3"/>
    <w:rsid w:val="00C964D0"/>
    <w:rsid w:val="00CC4560"/>
    <w:rsid w:val="00CD215B"/>
    <w:rsid w:val="00CE1101"/>
    <w:rsid w:val="00CF649E"/>
    <w:rsid w:val="00D0148A"/>
    <w:rsid w:val="00D10BDB"/>
    <w:rsid w:val="00D20D74"/>
    <w:rsid w:val="00D44B63"/>
    <w:rsid w:val="00D4587E"/>
    <w:rsid w:val="00D470D8"/>
    <w:rsid w:val="00D53F24"/>
    <w:rsid w:val="00D55BF0"/>
    <w:rsid w:val="00D80A6B"/>
    <w:rsid w:val="00DB071E"/>
    <w:rsid w:val="00DC25E3"/>
    <w:rsid w:val="00DD7855"/>
    <w:rsid w:val="00DE0607"/>
    <w:rsid w:val="00E04E5D"/>
    <w:rsid w:val="00E14687"/>
    <w:rsid w:val="00E14B7D"/>
    <w:rsid w:val="00E331AC"/>
    <w:rsid w:val="00E40BF1"/>
    <w:rsid w:val="00E64AE3"/>
    <w:rsid w:val="00E67ED2"/>
    <w:rsid w:val="00E75483"/>
    <w:rsid w:val="00E75A4D"/>
    <w:rsid w:val="00E8672B"/>
    <w:rsid w:val="00E91D48"/>
    <w:rsid w:val="00E945FD"/>
    <w:rsid w:val="00EA70C0"/>
    <w:rsid w:val="00EB461F"/>
    <w:rsid w:val="00EC688E"/>
    <w:rsid w:val="00EE0D28"/>
    <w:rsid w:val="00EE42EF"/>
    <w:rsid w:val="00EF78E5"/>
    <w:rsid w:val="00F00922"/>
    <w:rsid w:val="00F0616B"/>
    <w:rsid w:val="00F24A99"/>
    <w:rsid w:val="00F35F56"/>
    <w:rsid w:val="00F43D93"/>
    <w:rsid w:val="00F776A9"/>
    <w:rsid w:val="00F87320"/>
    <w:rsid w:val="00F90F07"/>
    <w:rsid w:val="00FA4299"/>
    <w:rsid w:val="00FA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693F8"/>
  <w15:docId w15:val="{5B42EF14-45D9-49FA-B763-88FB715E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90"/>
      <w:ind w:left="2085" w:right="2102"/>
      <w:jc w:val="center"/>
    </w:pPr>
    <w:rPr>
      <w:b/>
      <w:bCs/>
      <w:sz w:val="24"/>
      <w:szCs w:val="24"/>
      <w:u w:val="single" w:color="000000"/>
    </w:rPr>
  </w:style>
  <w:style w:type="paragraph" w:styleId="ListParagraph">
    <w:name w:val="List Paragraph"/>
    <w:basedOn w:val="Normal"/>
    <w:uiPriority w:val="1"/>
    <w:qFormat/>
    <w:pPr>
      <w:spacing w:before="2"/>
      <w:ind w:left="100" w:right="1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0A6B"/>
    <w:rPr>
      <w:color w:val="0000FF" w:themeColor="hyperlink"/>
      <w:u w:val="single"/>
    </w:rPr>
  </w:style>
  <w:style w:type="character" w:styleId="UnresolvedMention">
    <w:name w:val="Unresolved Mention"/>
    <w:basedOn w:val="DefaultParagraphFont"/>
    <w:uiPriority w:val="99"/>
    <w:semiHidden/>
    <w:unhideWhenUsed/>
    <w:rsid w:val="00D80A6B"/>
    <w:rPr>
      <w:color w:val="605E5C"/>
      <w:shd w:val="clear" w:color="auto" w:fill="E1DFDD"/>
    </w:rPr>
  </w:style>
  <w:style w:type="paragraph" w:styleId="BalloonText">
    <w:name w:val="Balloon Text"/>
    <w:basedOn w:val="Normal"/>
    <w:link w:val="BalloonTextChar"/>
    <w:uiPriority w:val="99"/>
    <w:semiHidden/>
    <w:unhideWhenUsed/>
    <w:rsid w:val="00FA5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E6"/>
    <w:rPr>
      <w:rFonts w:ascii="Segoe UI" w:eastAsia="Times New Roman" w:hAnsi="Segoe UI" w:cs="Segoe UI"/>
      <w:sz w:val="18"/>
      <w:szCs w:val="18"/>
    </w:rPr>
  </w:style>
  <w:style w:type="paragraph" w:styleId="Header">
    <w:name w:val="header"/>
    <w:basedOn w:val="Normal"/>
    <w:link w:val="HeaderChar"/>
    <w:uiPriority w:val="99"/>
    <w:unhideWhenUsed/>
    <w:rsid w:val="00B4017A"/>
    <w:pPr>
      <w:tabs>
        <w:tab w:val="center" w:pos="4680"/>
        <w:tab w:val="right" w:pos="9360"/>
      </w:tabs>
    </w:pPr>
  </w:style>
  <w:style w:type="character" w:customStyle="1" w:styleId="HeaderChar">
    <w:name w:val="Header Char"/>
    <w:basedOn w:val="DefaultParagraphFont"/>
    <w:link w:val="Header"/>
    <w:uiPriority w:val="99"/>
    <w:rsid w:val="00B4017A"/>
    <w:rPr>
      <w:rFonts w:ascii="Times New Roman" w:eastAsia="Times New Roman" w:hAnsi="Times New Roman" w:cs="Times New Roman"/>
    </w:rPr>
  </w:style>
  <w:style w:type="paragraph" w:styleId="Footer">
    <w:name w:val="footer"/>
    <w:basedOn w:val="Normal"/>
    <w:link w:val="FooterChar"/>
    <w:uiPriority w:val="99"/>
    <w:unhideWhenUsed/>
    <w:rsid w:val="00B4017A"/>
    <w:pPr>
      <w:tabs>
        <w:tab w:val="center" w:pos="4680"/>
        <w:tab w:val="right" w:pos="9360"/>
      </w:tabs>
    </w:pPr>
  </w:style>
  <w:style w:type="character" w:customStyle="1" w:styleId="FooterChar">
    <w:name w:val="Footer Char"/>
    <w:basedOn w:val="DefaultParagraphFont"/>
    <w:link w:val="Footer"/>
    <w:uiPriority w:val="99"/>
    <w:rsid w:val="00B4017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96B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ride.ce.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re.ncsu.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onnect.ncdot.gov/projects/research/Pages/ProjDetails.aspx?ProjectID=2020-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34</Pages>
  <Words>12888</Words>
  <Characters>73466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Cmxfile%20host%3D%22app.diagrams.net%22%20modified%3D%222021-05-24T21%3A25%3A53.948Z%22%20agent%3D%225.0%20\(Windows%20NT%2010.0%3B%20Win64%3B%20x64\)%20AppleWebKit%2F537.36%20\(KHTML%2C%20like%20Gecko\)%20Chrome%2F90.0.4430.212%20Safari%2F537.36%22%20etag%3D%22yGKVvss7eHEQCaFD36Tp%22%20version%3D%2214.5.8%22%20type%3D%22google%22%3E%3Cdiagram%20id%3D%22kO6oWGc-XUtRWapHNVdp%22%20name%3D%22Page-1%22%3E7Vtbc9soFP41fkxGN8v2oy9xu7PpjqdOu5tHLGGJWUloAMV2f%2F2ChGwLnETx2kbdbacTiyNA8PFxzuEAPXeabj8RkMdfcAiTnmOF25476zmO7TlOT%2Fy3wl0lGfhSEBEUykwHwRL9gFJoSWmBQkgbGRnGCUN5UxjgLIMBa8gAIXjTzLbGSfOrOYigJlgGINGlf6KQxZV02LcO8s8QRXH9ZduSb1JQZ5YCGoMQb45E7kPPnRKMWfWUbqcwEeDVuFTl5q%2B83TeMwIy1KmA%2Fomn6bfQM579v8LcfjzC172QtLyApZIf%2FmPL0kgEG%2Be93FIifaQyygNeGSQkh%2F%2BuDNO%2B5k2xFxQ9PJ7wNk5V4E4mnr5BCQIJYdp3tajwJLrIQiiZZPNsmRgwucxCItxvOIC6LWZrwlF3WWzYOEga3r%2Fba3mPJSQhxChnZ8SyygOtJ%2BCX%2F7LqKzWE0nXrM4qORrMsBSaBoX%2FUBY%2F4gYf4I5I6G%2BW8ZZYgVJeQzRDiPBcYdQ86xjCPn6sg9fX3gknH4giguWz%2FlMAUoMQ6f73QOvr4G3wzmBdt1iXX9YRM21%2Fx89TXYFgSvIaUIZ0AUB1nI%2Fz7BIM5QUEq4%2FlyvjWOpzuDhwDiWAw3LJStC3h%2Bq25SOoTfyjaM30tDTUIJZOBZuD08FCeAcDZrAwC1ifwkM7%2Fsy9Xz0ZraV8JaJXZ3IeOuPConk8%2FG7Q7EyVZerGgdDzcNShoB3ABckgG903ZVdZ4BEkL2R0bNOD%2BrRoPVPjFktIzABDL00G3xqIOUXFhjxruw5Y48U7TVUqqg6KksdO2vvVOTZSkUVEFpFJa%2F23T6farXxOqLaZ47WBggslzvKYMpnrPWJT8q8S%2BZj0IStf8Lo2s6J8fevNWcd3cMeU4oDBBRvb9oAdpGALENZtLcuY25qdhRR4wi7Tucg1t3CR1zZ4WObzGFHlImFjMCX4IiAtCcaOhcvEXkaL4yDO7Ca4PqucXBPWOwg5ivwUyR9IiCjOSZ89ch9I%2BNo7rV6HXswj%2BbQkAXnNngpP8GHJ8aRcF0fDtIJTFblJwXg5YRxJ83huqAx3wdy3jXmnklj7imTsT8405i7tjKrb23MfzK%2F8Wdla%2F8%2FwVbPN8tWV3c9b8LW9pR5lwmV0TTFBE3dnK23lFiMP7oxE3TfudN665JKx2qrdFyjVFMWA%2F7Z613XsNLR1xCdplq3TGQdWX6frb5JtvpqdEbVZ23Z6p%2Fp0HH6lAGUOlsuMtA3GqwoYG9gfahdSn7%2BULXgslPH%2BzV1%2FsXUcTo1I9xz9bdakXdj%2Fa1v0vwi4QdJ2MaxNRpd95R4jtM%2Fk62OslZyWjq2H9XfnqfqY%2FtDXpCS%2F0r6W4%2FwfXzq%2FAzT4H12vxJOvBG71fMWqgptrYtV1qnTxBC71eXkbdh9iYhrp1hqmw0zXYqlpnRw%2FZ1Xfejhm%2FmvxFI9QtvcGZyjTO5cye3AMEUZoox0Y6dF9f6MH9qpK24csltjkkq8qp1BnOAIQfN7qqrdd4eOht%2FJjarr4afHQx4CnOEUBWJ7en9Yp%2FrLJQucoGBXkXX8grpBS%2BU0gPndVE9fKy%2BKFUeu1%2FnN0w6Ap59fnHDOBclBLS5gCLlSRMA8fup%2BTAfw09fIvNkviBbV%2BQhxwoRV87tCcwYDRCt1%2BQVkIIIplLbY6AnR7hHzEiuo%2F2%2FwoW3w2DG61aGFys7dVVMPhvstQ2XXDh4P%2FDfzX8fx9VocTaAxyMUjSsu7OpOalI9gBZMFpqi0l%2B5shRnDKc%2BQiBcTEPwdlaSdYnFxRVTlrst%2FR3WMExSJsgyX3gzNqztEa7QVVJ%2BUnxzXUquW8OeYMXEDaVweH5sjRuB9FtDiHoYFT2%2FyO%2B4tsVJdzos8wSDkIzV3LEH2ucU7PRc3F%2B7KG0p3G8Tiuw0mIb1jpRNQzqL7PIsuozGH9v2o3xxbS1OZju3f2yeUpnclpdnXPfSbKM1Lai6T%2Bkj1L7QTwq3Pe7x2z%2BdGofs6OnWZ%2BGPDDh7M4muWUBLIPqLPgUynCRQCGpd20L4wm5yWdtA2agc13qlr0Na8U%2Fw4d6RUdDbvePJwrbLKfric6j78Aw%3D%3D%3C%2Fdiagram%3E%3C%2Fmxfile%3E</dc:subject>
  <dc:creator>Eugene Murray</dc:creator>
  <cp:lastModifiedBy>E. Eugene Murray</cp:lastModifiedBy>
  <cp:revision>183</cp:revision>
  <dcterms:created xsi:type="dcterms:W3CDTF">2021-11-22T20:00:00Z</dcterms:created>
  <dcterms:modified xsi:type="dcterms:W3CDTF">2021-11-22T23:19:00Z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Apache FOP Version SVN branches/fop-2_6/fop-core</vt:lpwstr>
  </property>
  <property fmtid="{D5CDD505-2E9C-101B-9397-08002B2CF9AE}" pid="4" name="LastSaved">
    <vt:filetime>2021-11-22T00:00:00Z</vt:filetime>
  </property>
</Properties>
</file>