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 w:rsidRPr="008F61CA">
                              <w:rPr>
                                <w:b/>
                                <w:sz w:val="52"/>
                                <w:szCs w:val="48"/>
                              </w:rPr>
                              <w:t xml:space="preserve">Odometer </w:t>
                            </w:r>
                            <w:r w:rsidR="0081226E">
                              <w:rPr>
                                <w:b/>
                                <w:sz w:val="52"/>
                                <w:szCs w:val="48"/>
                              </w:rPr>
                              <w:t>Adjustment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36"/>
                              </w:rPr>
                              <w:t>(Incr</w:t>
                            </w:r>
                            <w:r w:rsidR="0081226E">
                              <w:rPr>
                                <w:sz w:val="36"/>
                              </w:rPr>
                              <w:t>ease</w:t>
                            </w:r>
                            <w:r w:rsidRPr="008F61CA">
                              <w:rPr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 w:rsidRPr="008F61CA">
                        <w:rPr>
                          <w:b/>
                          <w:sz w:val="52"/>
                          <w:szCs w:val="48"/>
                        </w:rPr>
                        <w:t xml:space="preserve">Odometer </w:t>
                      </w:r>
                      <w:r w:rsidR="0081226E">
                        <w:rPr>
                          <w:b/>
                          <w:sz w:val="52"/>
                          <w:szCs w:val="48"/>
                        </w:rPr>
                        <w:t>Adjustment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36"/>
                        </w:rPr>
                        <w:t>(Incr</w:t>
                      </w:r>
                      <w:r w:rsidR="0081226E">
                        <w:rPr>
                          <w:sz w:val="36"/>
                        </w:rPr>
                        <w:t>ease</w:t>
                      </w:r>
                      <w:r w:rsidRPr="008F61CA">
                        <w:rPr>
                          <w:sz w:val="36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3C0A07" w:rsidRDefault="008D4102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  <w:sz w:val="40"/>
                              </w:rPr>
                              <w:t>IK11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Pr="003C0A07" w:rsidRDefault="008D4102" w:rsidP="008D4102">
                      <w:pPr>
                        <w:jc w:val="center"/>
                        <w:rPr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  <w:sz w:val="40"/>
                        </w:rPr>
                        <w:t>IK11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07" w:rsidRPr="003C0A07" w:rsidRDefault="003C0A0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3C0A07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3C0A07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8D4102">
                            <w:pPr>
                              <w:ind w:left="180"/>
                            </w:pPr>
                            <w:r>
                              <w:t>T</w:t>
                            </w:r>
                            <w:r w:rsidRPr="008F61CA">
                              <w:t xml:space="preserve">o </w:t>
                            </w:r>
                            <w:r>
                              <w:t xml:space="preserve">record </w:t>
                            </w:r>
                            <w:r w:rsidRPr="008F61CA">
                              <w:t>the odometer counter reading for a vehicle</w:t>
                            </w:r>
                            <w:r>
                              <w:t xml:space="preserve"> when it exceeds the value displayed in BSIP</w:t>
                            </w:r>
                            <w:r w:rsidRPr="008F61CA">
                              <w:t>.</w:t>
                            </w:r>
                          </w:p>
                          <w:p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:rsidR="003C0A07" w:rsidRPr="003C0A07" w:rsidRDefault="003C0A07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3C0A07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3C0A07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8D4102">
                      <w:pPr>
                        <w:ind w:left="180"/>
                      </w:pPr>
                      <w:r>
                        <w:t>T</w:t>
                      </w:r>
                      <w:r w:rsidRPr="008F61CA">
                        <w:t xml:space="preserve">o </w:t>
                      </w:r>
                      <w:r>
                        <w:t xml:space="preserve">record </w:t>
                      </w:r>
                      <w:r w:rsidRPr="008F61CA">
                        <w:t>the odometer counter reading for a vehicle</w:t>
                      </w:r>
                      <w:r>
                        <w:t xml:space="preserve"> when it exceeds the value displayed in BSIP</w:t>
                      </w:r>
                      <w:r w:rsidRPr="008F61CA">
                        <w:t>.</w:t>
                      </w:r>
                    </w:p>
                    <w:p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Default="00445B91" w:rsidP="00445B91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Vehicle Odometer Change Request </w:t>
                            </w:r>
                            <w:hyperlink r:id="rId6" w:history="1">
                              <w:r w:rsidRPr="004634F3">
                                <w:rPr>
                                  <w:rStyle w:val="Hyperlink"/>
                                </w:rPr>
                                <w:t>http://www.ncbussafety.org/BSIP/SupportRequest.html</w:t>
                              </w:r>
                            </w:hyperlink>
                          </w:p>
                          <w:p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445B91" w:rsidRDefault="00445B91" w:rsidP="00445B91">
                      <w:pPr>
                        <w:pStyle w:val="ListParagraph"/>
                        <w:ind w:left="0"/>
                      </w:pPr>
                      <w:r>
                        <w:t xml:space="preserve">Vehicle Odometer Change Request </w:t>
                      </w:r>
                      <w:hyperlink r:id="rId7" w:history="1">
                        <w:r w:rsidRPr="004634F3">
                          <w:rPr>
                            <w:rStyle w:val="Hyperlink"/>
                          </w:rPr>
                          <w:t>http://www.ncbussafety.org/BSIP/SupportRequest.html</w:t>
                        </w:r>
                      </w:hyperlink>
                    </w:p>
                    <w:p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3C0A07" w:rsidRDefault="003C0A07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3C0A07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3C0A07" w:rsidRDefault="003C0A07" w:rsidP="00445B9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3C0A07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07" w:rsidRPr="003C0A07" w:rsidRDefault="003C0A07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3C0A07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3C0A07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Pr="003C0A07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ED6C04" w:rsidRDefault="008D4102" w:rsidP="00445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445B91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 If you do not see a place to enter the SAP Equipment number, then &lt;</w:t>
                            </w:r>
                            <w:r w:rsidRPr="00445B9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the </w:t>
                            </w:r>
                            <w:r w:rsidRPr="00445B91">
                              <w:rPr>
                                <w:b/>
                              </w:rPr>
                              <w:t>New Search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78501" wp14:editId="09C62B24">
                                  <wp:extent cx="173736" cy="173736"/>
                                  <wp:effectExtent l="0" t="0" r="0" b="0"/>
                                  <wp:docPr id="12" name="Icon New Sea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" cy="173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.  A window will appear titled:  </w:t>
                            </w:r>
                            <w:bookmarkStart w:id="1" w:name="Step_3"/>
                            <w:r w:rsidRPr="00445B91">
                              <w:rPr>
                                <w:i/>
                              </w:rPr>
                              <w:t xml:space="preserve">Selection of Input </w:t>
                            </w:r>
                            <w:bookmarkEnd w:id="1"/>
                            <w:r w:rsidRPr="00445B91">
                              <w:rPr>
                                <w:i/>
                              </w:rPr>
                              <w:t xml:space="preserve">Help </w:t>
                            </w:r>
                            <w:r>
                              <w:t>&lt;</w:t>
                            </w:r>
                            <w:r w:rsidRPr="00445B9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>&gt; the second option from the list titled “</w:t>
                            </w:r>
                            <w:r w:rsidRPr="00445B91">
                              <w:rPr>
                                <w:i/>
                              </w:rPr>
                              <w:t>For Equipment</w:t>
                            </w:r>
                            <w:r>
                              <w:t>.”</w:t>
                            </w:r>
                          </w:p>
                          <w:p w:rsidR="008D4102" w:rsidRPr="003C0A07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5B91" w:rsidRDefault="00445B91" w:rsidP="00445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t xml:space="preserve">If odometer replaced or if BSIP odometer reading is greater than actual vehicle reading complete the </w:t>
                            </w:r>
                            <w:r w:rsidR="006D3284">
                              <w:t xml:space="preserve">website application - </w:t>
                            </w:r>
                            <w:r w:rsidRPr="00445B91">
                              <w:rPr>
                                <w:i/>
                              </w:rPr>
                              <w:t>Vehicle Odometer Change Request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3C0A07" w:rsidRPr="003C0A07" w:rsidRDefault="003C0A07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3C0A07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3C0A07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Pr="003C0A07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ED6C04" w:rsidRDefault="008D4102" w:rsidP="00445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445B91">
                        <w:rPr>
                          <w:b/>
                        </w:rPr>
                        <w:t>Step 3:</w:t>
                      </w:r>
                      <w:r>
                        <w:t xml:space="preserve">  If you do not see a place to enter the SAP Equipment number, then &lt;</w:t>
                      </w:r>
                      <w:r w:rsidRPr="00445B91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the </w:t>
                      </w:r>
                      <w:r w:rsidRPr="00445B91">
                        <w:rPr>
                          <w:b/>
                        </w:rPr>
                        <w:t>New Search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478501" wp14:editId="09C62B24">
                            <wp:extent cx="173736" cy="173736"/>
                            <wp:effectExtent l="0" t="0" r="0" b="0"/>
                            <wp:docPr id="12" name="Icon New Sea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" cy="173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.  A window will appear titled:  </w:t>
                      </w:r>
                      <w:bookmarkStart w:id="2" w:name="Step_3"/>
                      <w:r w:rsidRPr="00445B91">
                        <w:rPr>
                          <w:i/>
                        </w:rPr>
                        <w:t xml:space="preserve">Selection of Input </w:t>
                      </w:r>
                      <w:bookmarkEnd w:id="2"/>
                      <w:r w:rsidRPr="00445B91">
                        <w:rPr>
                          <w:i/>
                        </w:rPr>
                        <w:t xml:space="preserve">Help </w:t>
                      </w:r>
                      <w:r>
                        <w:t>&lt;</w:t>
                      </w:r>
                      <w:r w:rsidRPr="00445B91">
                        <w:rPr>
                          <w:i/>
                          <w:color w:val="0066FF"/>
                        </w:rPr>
                        <w:t>Click</w:t>
                      </w:r>
                      <w:r>
                        <w:t>&gt; the second option from the list titled “</w:t>
                      </w:r>
                      <w:r w:rsidRPr="00445B91">
                        <w:rPr>
                          <w:i/>
                        </w:rPr>
                        <w:t>For Equipment</w:t>
                      </w:r>
                      <w:r>
                        <w:t>.”</w:t>
                      </w:r>
                    </w:p>
                    <w:p w:rsidR="008D4102" w:rsidRPr="003C0A07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45B91" w:rsidRDefault="00445B91" w:rsidP="00445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t xml:space="preserve">If odometer replaced or if BSIP odometer reading is greater than actual vehicle reading complete the </w:t>
                      </w:r>
                      <w:r w:rsidR="006D3284">
                        <w:t xml:space="preserve">website application - </w:t>
                      </w:r>
                      <w:r w:rsidRPr="00445B91">
                        <w:rPr>
                          <w:i/>
                        </w:rPr>
                        <w:t>Vehicle Odometer Change Request</w:t>
                      </w:r>
                      <w: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ED6C04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Pr="00ED6C04">
                              <w:rPr>
                                <w:b/>
                                <w:color w:val="0066FF"/>
                              </w:rPr>
                              <w:t>IK11</w:t>
                            </w:r>
                          </w:p>
                          <w:p w:rsidR="008D4102" w:rsidRPr="008D4102" w:rsidRDefault="008D4102" w:rsidP="003C0A07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bookmarkStart w:id="3" w:name="Step_1"/>
                            <w:r w:rsidRPr="00E0352D">
                              <w:rPr>
                                <w:i/>
                              </w:rPr>
                              <w:t>Create Measurement Document: Initial screen</w:t>
                            </w:r>
                            <w:bookmarkEnd w:id="3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E0352D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E0352D">
                              <w:rPr>
                                <w:b/>
                              </w:rPr>
                              <w:t>Matchcode icon</w:t>
                            </w:r>
                            <w:r>
                              <w:t xml:space="preserve"> </w:t>
                            </w:r>
                            <w:r w:rsidR="003C0A07">
                              <w:rPr>
                                <w:noProof/>
                              </w:rPr>
                              <w:drawing>
                                <wp:inline distT="0" distB="0" distL="0" distR="0" wp14:anchorId="01AC1312" wp14:editId="41643DCE">
                                  <wp:extent cx="154305" cy="164592"/>
                                  <wp:effectExtent l="0" t="0" r="0" b="6985"/>
                                  <wp:docPr id="8" name="Icon Match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bookmarkStart w:id="4" w:name="Step_2"/>
                            <w:r>
                              <w:rPr>
                                <w:i/>
                              </w:rPr>
                              <w:t>Restrict Value Range</w:t>
                            </w:r>
                            <w:bookmarkEnd w:id="4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 (</w:t>
                            </w:r>
                            <w:r w:rsidRPr="008D4102">
                              <w:rPr>
                                <w:i/>
                              </w:rPr>
                              <w:t xml:space="preserve">See </w:t>
                            </w:r>
                            <w:r w:rsidR="00445B91">
                              <w:rPr>
                                <w:i/>
                              </w:rPr>
                              <w:t>Note(s)</w:t>
                            </w:r>
                            <w:r>
                              <w:t>)</w:t>
                            </w:r>
                          </w:p>
                          <w:p w:rsidR="008D4102" w:rsidRPr="00ED6C04" w:rsidRDefault="00DA4C5D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Equipment field - </w:t>
                            </w:r>
                            <w:r w:rsidR="008D4102" w:rsidRPr="00ED6C04">
                              <w:rPr>
                                <w:color w:val="0066FF"/>
                              </w:rPr>
                              <w:t xml:space="preserve">Input </w:t>
                            </w:r>
                            <w:r w:rsidR="008D4102">
                              <w:t>the SAP Equip # (</w:t>
                            </w:r>
                            <w:r w:rsidR="008D4102" w:rsidRPr="00ED6C04">
                              <w:rPr>
                                <w:b/>
                                <w:i/>
                                <w:color w:val="FF0000"/>
                              </w:rPr>
                              <w:t xml:space="preserve">Go to Step </w:t>
                            </w:r>
                            <w:r w:rsidR="008D4102">
                              <w:rPr>
                                <w:b/>
                                <w:i/>
                                <w:color w:val="FF0000"/>
                              </w:rPr>
                              <w:t>5</w:t>
                            </w:r>
                            <w:r w:rsidR="008D4102">
                              <w:t xml:space="preserve">); or </w:t>
                            </w: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ED6C04">
                              <w:rPr>
                                <w:b/>
                              </w:rPr>
                              <w:t>Matchcode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FACED" wp14:editId="5199B286">
                                  <wp:extent cx="154305" cy="164592"/>
                                  <wp:effectExtent l="0" t="0" r="0" b="6985"/>
                                  <wp:docPr id="10" name="Icon MatchCo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102" w:rsidRPr="008D4102" w:rsidRDefault="008D4102" w:rsidP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Displ</w:t>
                            </w:r>
                            <w:r w:rsidR="003C0A07"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 w:rsidR="003C0A0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Equipment: Equipment Selection </w:t>
                            </w:r>
                            <w:r>
                              <w:t>window opens</w:t>
                            </w:r>
                          </w:p>
                          <w:p w:rsidR="008D4102" w:rsidRPr="00ED6C04" w:rsidRDefault="00071D8E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Inventory Number field - </w:t>
                            </w:r>
                            <w:r w:rsidR="008D4102" w:rsidRPr="00ED6C04">
                              <w:rPr>
                                <w:color w:val="0066FF"/>
                              </w:rPr>
                              <w:t>Input</w:t>
                            </w:r>
                            <w:r w:rsidR="008D4102">
                              <w:t xml:space="preserve"> the SAP Inventory number (</w:t>
                            </w:r>
                            <w:r w:rsidR="008D4102">
                              <w:rPr>
                                <w:i/>
                                <w:color w:val="0066FF"/>
                              </w:rPr>
                              <w:t>General Data Section</w:t>
                            </w:r>
                            <w:r w:rsidR="008D4102">
                              <w:t>)</w:t>
                            </w: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Execute </w:t>
                            </w:r>
                            <w:r w:rsidRPr="00ED6C04">
                              <w:rPr>
                                <w:b/>
                              </w:rPr>
                              <w:t>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2A1E3" wp14:editId="32E947D3">
                                  <wp:extent cx="164592" cy="164592"/>
                                  <wp:effectExtent l="0" t="0" r="6985" b="6985"/>
                                  <wp:docPr id="11" name="Icon Execu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8D4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36"/>
                            </w:pPr>
                            <w:r>
                              <w:rPr>
                                <w:i/>
                              </w:rPr>
                              <w:t>Restric</w:t>
                            </w:r>
                            <w:r w:rsidR="003C0A07"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 xml:space="preserve"> Value Range</w:t>
                            </w:r>
                            <w:r>
                              <w:t xml:space="preserve"> window</w:t>
                            </w:r>
                          </w:p>
                          <w:p w:rsidR="008D4102" w:rsidRPr="00ED6C04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 w:rsidRPr="00ED6C04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532A2" wp14:editId="3D24478B">
                                  <wp:extent cx="164592" cy="164592"/>
                                  <wp:effectExtent l="0" t="0" r="6985" b="6985"/>
                                  <wp:docPr id="13" name="Icon Contin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  <w:p w:rsidR="008D4102" w:rsidRPr="008D4102" w:rsidRDefault="008D4102" w:rsidP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Measurement Position </w:t>
                            </w:r>
                            <w:r>
                              <w:t>window opens</w:t>
                            </w: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Double 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Measurement position - </w:t>
                            </w:r>
                            <w:r>
                              <w:t>Odometer.</w:t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/>
                            </w:pPr>
                            <w:r w:rsidRPr="00ED6C04">
                              <w:rPr>
                                <w:i/>
                              </w:rPr>
                              <w:t>Create</w:t>
                            </w:r>
                            <w:r w:rsidR="003C0A07">
                              <w:rPr>
                                <w:i/>
                              </w:rPr>
                              <w:t xml:space="preserve"> </w:t>
                            </w:r>
                            <w:r w:rsidRPr="00ED6C04">
                              <w:rPr>
                                <w:i/>
                              </w:rPr>
                              <w:t>Measurement Document: Initial screen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0179D6">
                              <w:t>window</w:t>
                            </w:r>
                            <w:r>
                              <w:t xml:space="preserve"> opens</w:t>
                            </w:r>
                          </w:p>
                          <w:p w:rsidR="008D4102" w:rsidRPr="00ED6C04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 xml:space="preserve">Decrease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date by one day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(i.e., prior 11/</w:t>
                            </w:r>
                            <w:r w:rsidRPr="00ED6C04">
                              <w:rPr>
                                <w:color w:val="FF0000"/>
                              </w:rPr>
                              <w:t>18</w:t>
                            </w:r>
                            <w:r>
                              <w:rPr>
                                <w:color w:val="000000" w:themeColor="text1"/>
                              </w:rPr>
                              <w:t>/2019, new 11/</w:t>
                            </w:r>
                            <w:r w:rsidRPr="00ED6C04">
                              <w:rPr>
                                <w:color w:val="FF0000"/>
                              </w:rPr>
                              <w:t>17</w:t>
                            </w:r>
                            <w:r>
                              <w:rPr>
                                <w:color w:val="000000" w:themeColor="text1"/>
                              </w:rPr>
                              <w:t>/2019)</w:t>
                            </w:r>
                          </w:p>
                          <w:p w:rsidR="008D4102" w:rsidRPr="00ED6C04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 xml:space="preserve">Change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time field to 23 hundred hours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(i.e., prior </w:t>
                            </w:r>
                            <w:r w:rsidRPr="00ED6C04">
                              <w:rPr>
                                <w:color w:val="FF0000"/>
                              </w:rPr>
                              <w:t>09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:08:50, new </w:t>
                            </w:r>
                            <w:r w:rsidRPr="00ED6C04">
                              <w:rPr>
                                <w:color w:val="FF0000"/>
                              </w:rPr>
                              <w:t>23</w:t>
                            </w:r>
                            <w:r>
                              <w:rPr>
                                <w:color w:val="000000" w:themeColor="text1"/>
                              </w:rPr>
                              <w:t>:08:50)</w:t>
                            </w:r>
                          </w:p>
                          <w:p w:rsidR="008D4102" w:rsidRPr="00ED6C04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ED6C04">
                              <w:rPr>
                                <w:b/>
                              </w:rPr>
                              <w:t xml:space="preserve">Measurement </w:t>
                            </w:r>
                            <w:r>
                              <w:rPr>
                                <w:b/>
                              </w:rPr>
                              <w:t>Document icon</w:t>
                            </w:r>
                            <w:r w:rsidRPr="00ED6C0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97F68" wp14:editId="39F97F70">
                                  <wp:extent cx="164592" cy="164592"/>
                                  <wp:effectExtent l="0" t="0" r="6985" b="6985"/>
                                  <wp:docPr id="53" name="Icon Measurement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easurement Document 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46"/>
                            </w:pPr>
                            <w:r>
                              <w:rPr>
                                <w:i/>
                              </w:rPr>
                              <w:t>Create Measurement Document:  General Data</w:t>
                            </w:r>
                            <w:r>
                              <w:t xml:space="preserve"> window opens</w:t>
                            </w:r>
                          </w:p>
                          <w:p w:rsidR="008D4102" w:rsidRDefault="00102E3F" w:rsidP="003C0A0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080"/>
                            </w:pPr>
                            <w:r>
                              <w:t>Counter Reading field</w:t>
                            </w: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</w:rPr>
                              <w:t xml:space="preserve">- </w:t>
                            </w:r>
                            <w:r w:rsidR="008D4102" w:rsidRPr="00ED6C04">
                              <w:rPr>
                                <w:color w:val="0066FF"/>
                              </w:rPr>
                              <w:t>Input</w:t>
                            </w:r>
                            <w:r w:rsidR="008D4102">
                              <w:t xml:space="preserve"> the current odometer reading</w:t>
                            </w: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t xml:space="preserve">&gt; </w:t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931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3C0A07">
                            <w:pPr>
                              <w:pStyle w:val="ListParagraph"/>
                              <w:ind w:left="1080"/>
                            </w:pPr>
                            <w:r w:rsidRPr="008D4102">
                              <w:rPr>
                                <w:color w:val="FF0000"/>
                              </w:rPr>
                              <w:t>STOP</w:t>
                            </w:r>
                            <w:r>
                              <w:t xml:space="preserve"> and backout of transaction without saving if:  </w:t>
                            </w:r>
                          </w:p>
                          <w:p w:rsidR="008D4102" w:rsidRDefault="003C0A07" w:rsidP="003C0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0"/>
                            </w:pPr>
                            <w:r>
                              <w:t xml:space="preserve">If </w:t>
                            </w:r>
                            <w:r w:rsidR="008D4102">
                              <w:t>the difference field num</w:t>
                            </w:r>
                            <w:r w:rsidR="006D3284">
                              <w:t>eric</w:t>
                            </w:r>
                            <w:r w:rsidR="008D4102">
                              <w:t xml:space="preserve"> is unreasonable; or</w:t>
                            </w: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0"/>
                            </w:pPr>
                            <w:r>
                              <w:t>If a yellow warning message displays at the bottom of the screen - stating, “The counter reading entered will lead to a counter overflow.”</w:t>
                            </w:r>
                          </w:p>
                          <w:p w:rsidR="008D4102" w:rsidRPr="008D4102" w:rsidRDefault="008D4102" w:rsidP="003C0A07">
                            <w:pPr>
                              <w:pStyle w:val="ListParagraph"/>
                              <w:ind w:left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6D3284" w:rsidRDefault="008D4102" w:rsidP="003C0A07">
                            <w:pPr>
                              <w:pStyle w:val="ListParagraph"/>
                              <w:ind w:left="1800"/>
                              <w:rPr>
                                <w:sz w:val="20"/>
                              </w:rPr>
                            </w:pPr>
                            <w:r>
                              <w:t xml:space="preserve">If either occurs </w:t>
                            </w:r>
                            <w:r w:rsidR="006D3284">
                              <w:t>c</w:t>
                            </w:r>
                            <w:r>
                              <w:t xml:space="preserve">omplete the </w:t>
                            </w:r>
                            <w:r w:rsidR="006D3284">
                              <w:t xml:space="preserve">website </w:t>
                            </w:r>
                            <w:r>
                              <w:t>application</w:t>
                            </w:r>
                            <w:r w:rsidR="00445B91">
                              <w:t>.</w:t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12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8D410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931"/>
                            </w:pPr>
                            <w:r>
                              <w:t>&lt;</w:t>
                            </w:r>
                            <w:r w:rsidRPr="008D410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8D4102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AD08B" wp14:editId="553F2AB4">
                                  <wp:extent cx="146304" cy="146304"/>
                                  <wp:effectExtent l="0" t="0" r="635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ave ico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102" w:rsidRDefault="008D4102" w:rsidP="008D410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931"/>
                            </w:pPr>
                            <w:r>
                              <w:t>&lt;</w:t>
                            </w:r>
                            <w:r w:rsidRPr="003542B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3542B2">
                              <w:rPr>
                                <w:b/>
                              </w:rPr>
                              <w:t>Back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61CCB" wp14:editId="499B9D0B">
                                  <wp:extent cx="146304" cy="146304"/>
                                  <wp:effectExtent l="0" t="0" r="635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ave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ED6C04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Pr="00ED6C04">
                        <w:rPr>
                          <w:b/>
                          <w:color w:val="0066FF"/>
                        </w:rPr>
                        <w:t>IK11</w:t>
                      </w:r>
                    </w:p>
                    <w:p w:rsidR="008D4102" w:rsidRPr="008D4102" w:rsidRDefault="008D4102" w:rsidP="003C0A07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bookmarkStart w:id="5" w:name="Step_1"/>
                      <w:r w:rsidRPr="00E0352D">
                        <w:rPr>
                          <w:i/>
                        </w:rPr>
                        <w:t>Create Measurement Document: Initial screen</w:t>
                      </w:r>
                      <w:bookmarkEnd w:id="5"/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E0352D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E0352D">
                        <w:rPr>
                          <w:b/>
                        </w:rPr>
                        <w:t>Matchcode icon</w:t>
                      </w:r>
                      <w:r>
                        <w:t xml:space="preserve"> </w:t>
                      </w:r>
                      <w:r w:rsidR="003C0A07">
                        <w:rPr>
                          <w:noProof/>
                        </w:rPr>
                        <w:drawing>
                          <wp:inline distT="0" distB="0" distL="0" distR="0" wp14:anchorId="01AC1312" wp14:editId="41643DCE">
                            <wp:extent cx="154305" cy="164592"/>
                            <wp:effectExtent l="0" t="0" r="0" b="6985"/>
                            <wp:docPr id="8" name="Icon Match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bookmarkStart w:id="6" w:name="Step_2"/>
                      <w:r>
                        <w:rPr>
                          <w:i/>
                        </w:rPr>
                        <w:t>Restrict Value Range</w:t>
                      </w:r>
                      <w:bookmarkEnd w:id="6"/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 (</w:t>
                      </w:r>
                      <w:r w:rsidRPr="008D4102">
                        <w:rPr>
                          <w:i/>
                        </w:rPr>
                        <w:t xml:space="preserve">See </w:t>
                      </w:r>
                      <w:r w:rsidR="00445B91">
                        <w:rPr>
                          <w:i/>
                        </w:rPr>
                        <w:t>Note(s)</w:t>
                      </w:r>
                      <w:r>
                        <w:t>)</w:t>
                      </w:r>
                    </w:p>
                    <w:p w:rsidR="008D4102" w:rsidRPr="00ED6C04" w:rsidRDefault="00DA4C5D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Equipment field - </w:t>
                      </w:r>
                      <w:r w:rsidR="008D4102" w:rsidRPr="00ED6C04">
                        <w:rPr>
                          <w:color w:val="0066FF"/>
                        </w:rPr>
                        <w:t xml:space="preserve">Input </w:t>
                      </w:r>
                      <w:r w:rsidR="008D4102">
                        <w:t>the SAP Equip # (</w:t>
                      </w:r>
                      <w:r w:rsidR="008D4102" w:rsidRPr="00ED6C04">
                        <w:rPr>
                          <w:b/>
                          <w:i/>
                          <w:color w:val="FF0000"/>
                        </w:rPr>
                        <w:t xml:space="preserve">Go to Step </w:t>
                      </w:r>
                      <w:r w:rsidR="008D4102">
                        <w:rPr>
                          <w:b/>
                          <w:i/>
                          <w:color w:val="FF0000"/>
                        </w:rPr>
                        <w:t>5</w:t>
                      </w:r>
                      <w:r w:rsidR="008D4102">
                        <w:t xml:space="preserve">); or </w:t>
                      </w: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ED6C04">
                        <w:rPr>
                          <w:b/>
                        </w:rPr>
                        <w:t>Matchcode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FFACED" wp14:editId="5199B286">
                            <wp:extent cx="154305" cy="164592"/>
                            <wp:effectExtent l="0" t="0" r="0" b="6985"/>
                            <wp:docPr id="10" name="Icon MatchCo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102" w:rsidRPr="008D4102" w:rsidRDefault="008D4102" w:rsidP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Displ</w:t>
                      </w:r>
                      <w:r w:rsidR="003C0A07"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</w:rPr>
                        <w:t>y</w:t>
                      </w:r>
                      <w:r w:rsidR="003C0A0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Equipment: Equipment Selection </w:t>
                      </w:r>
                      <w:r>
                        <w:t>window opens</w:t>
                      </w:r>
                    </w:p>
                    <w:p w:rsidR="008D4102" w:rsidRPr="00ED6C04" w:rsidRDefault="00071D8E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Inventory Number field - </w:t>
                      </w:r>
                      <w:r w:rsidR="008D4102" w:rsidRPr="00ED6C04">
                        <w:rPr>
                          <w:color w:val="0066FF"/>
                        </w:rPr>
                        <w:t>Input</w:t>
                      </w:r>
                      <w:r w:rsidR="008D4102">
                        <w:t xml:space="preserve"> the SAP Inventory number (</w:t>
                      </w:r>
                      <w:r w:rsidR="008D4102">
                        <w:rPr>
                          <w:i/>
                          <w:color w:val="0066FF"/>
                        </w:rPr>
                        <w:t>General Data Section</w:t>
                      </w:r>
                      <w:r w:rsidR="008D4102">
                        <w:t>)</w:t>
                      </w: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 xml:space="preserve">Execute </w:t>
                      </w:r>
                      <w:r w:rsidRPr="00ED6C04">
                        <w:rPr>
                          <w:b/>
                        </w:rPr>
                        <w:t>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62A1E3" wp14:editId="32E947D3">
                            <wp:extent cx="164592" cy="164592"/>
                            <wp:effectExtent l="0" t="0" r="6985" b="6985"/>
                            <wp:docPr id="11" name="Icon Execu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8D4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36"/>
                      </w:pPr>
                      <w:r>
                        <w:rPr>
                          <w:i/>
                        </w:rPr>
                        <w:t>Restric</w:t>
                      </w:r>
                      <w:r w:rsidR="003C0A07">
                        <w:rPr>
                          <w:i/>
                        </w:rPr>
                        <w:t>t</w:t>
                      </w:r>
                      <w:r>
                        <w:rPr>
                          <w:i/>
                        </w:rPr>
                        <w:t xml:space="preserve"> Value Range</w:t>
                      </w:r>
                      <w:r>
                        <w:t xml:space="preserve"> window</w:t>
                      </w:r>
                    </w:p>
                    <w:p w:rsidR="008D4102" w:rsidRPr="00ED6C04" w:rsidRDefault="008D4102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Continue</w:t>
                      </w:r>
                      <w:r w:rsidRPr="00ED6C04">
                        <w:rPr>
                          <w:b/>
                        </w:rPr>
                        <w:t xml:space="preserve">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7532A2" wp14:editId="3D24478B">
                            <wp:extent cx="164592" cy="164592"/>
                            <wp:effectExtent l="0" t="0" r="6985" b="6985"/>
                            <wp:docPr id="13" name="Icon Contin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  <w:p w:rsidR="008D4102" w:rsidRPr="008D4102" w:rsidRDefault="008D4102" w:rsidP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Measurement Position </w:t>
                      </w:r>
                      <w:r>
                        <w:t>window opens</w:t>
                      </w: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Double 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 xml:space="preserve">Measurement position - </w:t>
                      </w:r>
                      <w:r>
                        <w:t>Odometer.</w:t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60"/>
                      </w:pPr>
                      <w:r w:rsidRPr="00ED6C04">
                        <w:rPr>
                          <w:i/>
                        </w:rPr>
                        <w:t>Create</w:t>
                      </w:r>
                      <w:r w:rsidR="003C0A07">
                        <w:rPr>
                          <w:i/>
                        </w:rPr>
                        <w:t xml:space="preserve"> </w:t>
                      </w:r>
                      <w:r w:rsidRPr="00ED6C04">
                        <w:rPr>
                          <w:i/>
                        </w:rPr>
                        <w:t>Measurement Document: Initial screen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0179D6">
                        <w:t>window</w:t>
                      </w:r>
                      <w:r>
                        <w:t xml:space="preserve"> opens</w:t>
                      </w:r>
                    </w:p>
                    <w:p w:rsidR="008D4102" w:rsidRPr="00ED6C04" w:rsidRDefault="008D4102" w:rsidP="003C0A0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 xml:space="preserve">Decrease </w:t>
                      </w:r>
                      <w:r>
                        <w:rPr>
                          <w:color w:val="000000" w:themeColor="text1"/>
                        </w:rPr>
                        <w:t xml:space="preserve">date by one day </w:t>
                      </w:r>
                      <w:r>
                        <w:rPr>
                          <w:color w:val="000000" w:themeColor="text1"/>
                        </w:rPr>
                        <w:br/>
                        <w:t>(i.e., prior 11/</w:t>
                      </w:r>
                      <w:r w:rsidRPr="00ED6C04">
                        <w:rPr>
                          <w:color w:val="FF0000"/>
                        </w:rPr>
                        <w:t>18</w:t>
                      </w:r>
                      <w:r>
                        <w:rPr>
                          <w:color w:val="000000" w:themeColor="text1"/>
                        </w:rPr>
                        <w:t>/2019, new 11/</w:t>
                      </w:r>
                      <w:r w:rsidRPr="00ED6C04">
                        <w:rPr>
                          <w:color w:val="FF0000"/>
                        </w:rPr>
                        <w:t>17</w:t>
                      </w:r>
                      <w:r>
                        <w:rPr>
                          <w:color w:val="000000" w:themeColor="text1"/>
                        </w:rPr>
                        <w:t>/2019)</w:t>
                      </w:r>
                    </w:p>
                    <w:p w:rsidR="008D4102" w:rsidRPr="00ED6C04" w:rsidRDefault="008D4102" w:rsidP="003C0A0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 xml:space="preserve">Change </w:t>
                      </w:r>
                      <w:r>
                        <w:rPr>
                          <w:color w:val="000000" w:themeColor="text1"/>
                        </w:rPr>
                        <w:t xml:space="preserve">time field to 23 hundred hours </w:t>
                      </w:r>
                      <w:r>
                        <w:rPr>
                          <w:color w:val="000000" w:themeColor="text1"/>
                        </w:rPr>
                        <w:br/>
                        <w:t xml:space="preserve">(i.e., prior </w:t>
                      </w:r>
                      <w:r w:rsidRPr="00ED6C04">
                        <w:rPr>
                          <w:color w:val="FF0000"/>
                        </w:rPr>
                        <w:t>09</w:t>
                      </w:r>
                      <w:r>
                        <w:rPr>
                          <w:color w:val="000000" w:themeColor="text1"/>
                        </w:rPr>
                        <w:t xml:space="preserve">:08:50, new </w:t>
                      </w:r>
                      <w:r w:rsidRPr="00ED6C04">
                        <w:rPr>
                          <w:color w:val="FF0000"/>
                        </w:rPr>
                        <w:t>23</w:t>
                      </w:r>
                      <w:r>
                        <w:rPr>
                          <w:color w:val="000000" w:themeColor="text1"/>
                        </w:rPr>
                        <w:t>:08:50)</w:t>
                      </w:r>
                    </w:p>
                    <w:p w:rsidR="008D4102" w:rsidRPr="00ED6C04" w:rsidRDefault="008D4102" w:rsidP="003C0A0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1080"/>
                      </w:pP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ED6C04">
                        <w:rPr>
                          <w:b/>
                        </w:rPr>
                        <w:t xml:space="preserve">Measurement </w:t>
                      </w:r>
                      <w:r>
                        <w:rPr>
                          <w:b/>
                        </w:rPr>
                        <w:t>Document icon</w:t>
                      </w:r>
                      <w:r w:rsidRPr="00ED6C04">
                        <w:rPr>
                          <w:b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D97F68" wp14:editId="39F97F70">
                            <wp:extent cx="164592" cy="164592"/>
                            <wp:effectExtent l="0" t="0" r="6985" b="6985"/>
                            <wp:docPr id="53" name="Icon Measurement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easurement Document 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46"/>
                      </w:pPr>
                      <w:r>
                        <w:rPr>
                          <w:i/>
                        </w:rPr>
                        <w:t>Create Measurement Document:  General Data</w:t>
                      </w:r>
                      <w:r>
                        <w:t xml:space="preserve"> window opens</w:t>
                      </w:r>
                    </w:p>
                    <w:p w:rsidR="008D4102" w:rsidRDefault="00102E3F" w:rsidP="003C0A0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1080"/>
                      </w:pPr>
                      <w:r>
                        <w:t>Counter Reading field</w:t>
                      </w: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>
                        <w:rPr>
                          <w:color w:val="0066FF"/>
                        </w:rPr>
                        <w:t xml:space="preserve">- </w:t>
                      </w:r>
                      <w:r w:rsidR="008D4102" w:rsidRPr="00ED6C04">
                        <w:rPr>
                          <w:color w:val="0066FF"/>
                        </w:rPr>
                        <w:t>Input</w:t>
                      </w:r>
                      <w:r w:rsidR="008D4102">
                        <w:t xml:space="preserve"> the current odometer reading</w:t>
                      </w: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Enter</w:t>
                      </w:r>
                      <w:r>
                        <w:t xml:space="preserve">&gt; </w:t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931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3C0A07">
                      <w:pPr>
                        <w:pStyle w:val="ListParagraph"/>
                        <w:ind w:left="1080"/>
                      </w:pPr>
                      <w:r w:rsidRPr="008D4102">
                        <w:rPr>
                          <w:color w:val="FF0000"/>
                        </w:rPr>
                        <w:t>STOP</w:t>
                      </w:r>
                      <w:r>
                        <w:t xml:space="preserve"> and backout of transaction without saving if:  </w:t>
                      </w:r>
                    </w:p>
                    <w:p w:rsidR="008D4102" w:rsidRDefault="003C0A07" w:rsidP="003C0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0"/>
                      </w:pPr>
                      <w:r>
                        <w:t xml:space="preserve">If </w:t>
                      </w:r>
                      <w:r w:rsidR="008D4102">
                        <w:t>the difference field num</w:t>
                      </w:r>
                      <w:r w:rsidR="006D3284">
                        <w:t>eric</w:t>
                      </w:r>
                      <w:r w:rsidR="008D4102">
                        <w:t xml:space="preserve"> is unreasonable; or</w:t>
                      </w: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0"/>
                      </w:pPr>
                      <w:r>
                        <w:t>If a yellow warning message displays at the bottom of the screen - stating, “The counter reading entered will lead to a counter overflow.”</w:t>
                      </w:r>
                    </w:p>
                    <w:p w:rsidR="008D4102" w:rsidRPr="008D4102" w:rsidRDefault="008D4102" w:rsidP="003C0A07">
                      <w:pPr>
                        <w:pStyle w:val="ListParagraph"/>
                        <w:ind w:left="1800"/>
                        <w:rPr>
                          <w:sz w:val="12"/>
                          <w:szCs w:val="12"/>
                        </w:rPr>
                      </w:pPr>
                    </w:p>
                    <w:p w:rsidR="008D4102" w:rsidRPr="006D3284" w:rsidRDefault="008D4102" w:rsidP="003C0A07">
                      <w:pPr>
                        <w:pStyle w:val="ListParagraph"/>
                        <w:ind w:left="1800"/>
                        <w:rPr>
                          <w:sz w:val="20"/>
                        </w:rPr>
                      </w:pPr>
                      <w:r>
                        <w:t xml:space="preserve">If either occurs </w:t>
                      </w:r>
                      <w:r w:rsidR="006D3284">
                        <w:t>c</w:t>
                      </w:r>
                      <w:r>
                        <w:t xml:space="preserve">omplete the </w:t>
                      </w:r>
                      <w:r w:rsidR="006D3284">
                        <w:t xml:space="preserve">website </w:t>
                      </w:r>
                      <w:r>
                        <w:t>application</w:t>
                      </w:r>
                      <w:r w:rsidR="00445B91">
                        <w:t>.</w:t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126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8D410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931"/>
                      </w:pPr>
                      <w:r>
                        <w:t>&lt;</w:t>
                      </w:r>
                      <w:r w:rsidRPr="008D4102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8D4102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9AD08B" wp14:editId="553F2AB4">
                            <wp:extent cx="146304" cy="146304"/>
                            <wp:effectExtent l="0" t="0" r="635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ave ico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102" w:rsidRDefault="008D4102" w:rsidP="008D410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931"/>
                      </w:pPr>
                      <w:r>
                        <w:t>&lt;</w:t>
                      </w:r>
                      <w:r w:rsidRPr="003542B2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3542B2">
                        <w:rPr>
                          <w:b/>
                        </w:rPr>
                        <w:t>Back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561CCB" wp14:editId="499B9D0B">
                            <wp:extent cx="146304" cy="146304"/>
                            <wp:effectExtent l="0" t="0" r="635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ave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 w:rsidR="000D5404">
                              <w:rPr>
                                <w:sz w:val="20"/>
                              </w:rPr>
                              <w:t>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 w:rsidR="000D5404">
                              <w:rPr>
                                <w:sz w:val="20"/>
                              </w:rPr>
                              <w:t>27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</w:t>
                      </w:r>
                      <w:r w:rsidR="000D5404">
                        <w:rPr>
                          <w:sz w:val="20"/>
                        </w:rPr>
                        <w:t>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 w:rsidR="000D5404">
                        <w:rPr>
                          <w:sz w:val="20"/>
                        </w:rPr>
                        <w:t>27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A546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208AA"/>
    <w:multiLevelType w:val="hybridMultilevel"/>
    <w:tmpl w:val="22D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mwqAUAlFhCpSwAAAA="/>
  </w:docVars>
  <w:rsids>
    <w:rsidRoot w:val="002F2055"/>
    <w:rsid w:val="00071D8E"/>
    <w:rsid w:val="000D5404"/>
    <w:rsid w:val="00102E3F"/>
    <w:rsid w:val="00152D3C"/>
    <w:rsid w:val="002C6FAE"/>
    <w:rsid w:val="002F2055"/>
    <w:rsid w:val="003542B2"/>
    <w:rsid w:val="003C0A07"/>
    <w:rsid w:val="00445B91"/>
    <w:rsid w:val="00555A32"/>
    <w:rsid w:val="006D3284"/>
    <w:rsid w:val="0081226E"/>
    <w:rsid w:val="008D4102"/>
    <w:rsid w:val="00B04E7C"/>
    <w:rsid w:val="00BB6759"/>
    <w:rsid w:val="00C15937"/>
    <w:rsid w:val="00D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ncbussafety.org/BSIP/SupportRequest.html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ussafety.org/BSIP/SupportRequest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12</cp:revision>
  <cp:lastPrinted>2019-11-20T14:55:00Z</cp:lastPrinted>
  <dcterms:created xsi:type="dcterms:W3CDTF">2019-11-20T13:01:00Z</dcterms:created>
  <dcterms:modified xsi:type="dcterms:W3CDTF">2019-12-30T11:42:00Z</dcterms:modified>
</cp:coreProperties>
</file>