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25E47" w14:textId="77777777" w:rsidR="00B04E7C" w:rsidRDefault="002F2055">
      <w:r>
        <w:rPr>
          <w:noProof/>
        </w:rPr>
        <mc:AlternateContent>
          <mc:Choice Requires="wps">
            <w:drawing>
              <wp:anchor distT="45720" distB="45720" distL="114300" distR="114300" simplePos="0" relativeHeight="251663360" behindDoc="0" locked="0" layoutInCell="1" allowOverlap="1" wp14:anchorId="0747FB9C" wp14:editId="6F8C543B">
                <wp:simplePos x="0" y="0"/>
                <wp:positionH relativeFrom="margin">
                  <wp:posOffset>1371600</wp:posOffset>
                </wp:positionH>
                <wp:positionV relativeFrom="margin">
                  <wp:posOffset>0</wp:posOffset>
                </wp:positionV>
                <wp:extent cx="4114800" cy="13716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71600"/>
                        </a:xfrm>
                        <a:prstGeom prst="rect">
                          <a:avLst/>
                        </a:prstGeom>
                        <a:solidFill>
                          <a:srgbClr val="FFFFFF"/>
                        </a:solidFill>
                        <a:ln w="9525">
                          <a:solidFill>
                            <a:srgbClr val="000000"/>
                          </a:solidFill>
                          <a:miter lim="800000"/>
                          <a:headEnd/>
                          <a:tailEnd/>
                        </a:ln>
                      </wps:spPr>
                      <wps:txbx>
                        <w:txbxContent>
                          <w:p w14:paraId="0918F88F" w14:textId="77777777" w:rsidR="00620CA2" w:rsidRDefault="00620CA2" w:rsidP="00040858">
                            <w:pPr>
                              <w:jc w:val="center"/>
                              <w:rPr>
                                <w:b/>
                                <w:sz w:val="52"/>
                                <w:szCs w:val="48"/>
                              </w:rPr>
                            </w:pPr>
                            <w:r>
                              <w:rPr>
                                <w:b/>
                                <w:sz w:val="52"/>
                                <w:szCs w:val="48"/>
                              </w:rPr>
                              <w:t>Annual Inventory</w:t>
                            </w:r>
                          </w:p>
                          <w:p w14:paraId="59167E13" w14:textId="4AB1C89F" w:rsidR="002F2055" w:rsidRPr="00040858" w:rsidRDefault="00E07FB0" w:rsidP="00040858">
                            <w:pPr>
                              <w:jc w:val="center"/>
                              <w:rPr>
                                <w:b/>
                                <w:sz w:val="52"/>
                                <w:szCs w:val="48"/>
                              </w:rPr>
                            </w:pPr>
                            <w:r>
                              <w:rPr>
                                <w:b/>
                                <w:sz w:val="52"/>
                                <w:szCs w:val="48"/>
                              </w:rPr>
                              <w:t>Polic</w:t>
                            </w:r>
                            <w:r w:rsidR="00620CA2">
                              <w:rPr>
                                <w:b/>
                                <w:sz w:val="52"/>
                                <w:szCs w:val="48"/>
                              </w:rPr>
                              <w:t>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747FB9C" id="_x0000_t202" coordsize="21600,21600" o:spt="202" path="m,l,21600r21600,l21600,xe">
                <v:stroke joinstyle="miter"/>
                <v:path gradientshapeok="t" o:connecttype="rect"/>
              </v:shapetype>
              <v:shape id="Text Box 2" o:spid="_x0000_s1026" type="#_x0000_t202" style="position:absolute;margin-left:108pt;margin-top:0;width:324pt;height:10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">
                <v:textbox>
                  <w:txbxContent>
                    <w:p w14:paraId="0918F88F" w14:textId="77777777" w:rsidR="00620CA2" w:rsidRDefault="00620CA2" w:rsidP="00040858">
                      <w:pPr>
                        <w:jc w:val="center"/>
                        <w:rPr>
                          <w:b/>
                          <w:sz w:val="52"/>
                          <w:szCs w:val="48"/>
                        </w:rPr>
                      </w:pPr>
                      <w:r>
                        <w:rPr>
                          <w:b/>
                          <w:sz w:val="52"/>
                          <w:szCs w:val="48"/>
                        </w:rPr>
                        <w:t>Annual Inventory</w:t>
                      </w:r>
                    </w:p>
                    <w:p w14:paraId="59167E13" w14:textId="4AB1C89F" w:rsidR="002F2055" w:rsidRPr="00040858" w:rsidRDefault="00E07FB0" w:rsidP="00040858">
                      <w:pPr>
                        <w:jc w:val="center"/>
                        <w:rPr>
                          <w:b/>
                          <w:sz w:val="52"/>
                          <w:szCs w:val="48"/>
                        </w:rPr>
                      </w:pPr>
                      <w:r>
                        <w:rPr>
                          <w:b/>
                          <w:sz w:val="52"/>
                          <w:szCs w:val="48"/>
                        </w:rPr>
                        <w:t>Polic</w:t>
                      </w:r>
                      <w:r w:rsidR="00620CA2">
                        <w:rPr>
                          <w:b/>
                          <w:sz w:val="52"/>
                          <w:szCs w:val="48"/>
                        </w:rPr>
                        <w:t>y</w:t>
                      </w:r>
                    </w:p>
                  </w:txbxContent>
                </v:textbox>
                <w10:wrap anchorx="margin" anchory="margin"/>
              </v:shape>
            </w:pict>
          </mc:Fallback>
        </mc:AlternateContent>
      </w:r>
      <w:r>
        <w:rPr>
          <w:noProof/>
        </w:rPr>
        <mc:AlternateContent>
          <mc:Choice Requires="wps">
            <w:drawing>
              <wp:anchor distT="45720" distB="45720" distL="114300" distR="114300" simplePos="0" relativeHeight="251665408" behindDoc="0" locked="0" layoutInCell="1" allowOverlap="1" wp14:anchorId="75883CFD" wp14:editId="0698A2EF">
                <wp:simplePos x="0" y="0"/>
                <wp:positionH relativeFrom="margin">
                  <wp:posOffset>5486400</wp:posOffset>
                </wp:positionH>
                <wp:positionV relativeFrom="margin">
                  <wp:posOffset>0</wp:posOffset>
                </wp:positionV>
                <wp:extent cx="1371600" cy="9144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solidFill>
                          <a:srgbClr val="FFFFFF"/>
                        </a:solidFill>
                        <a:ln w="9525">
                          <a:solidFill>
                            <a:srgbClr val="000000"/>
                          </a:solidFill>
                          <a:miter lim="800000"/>
                          <a:headEnd/>
                          <a:tailEnd/>
                        </a:ln>
                      </wps:spPr>
                      <wps:txbx>
                        <w:txbxContent>
                          <w:p w14:paraId="548D5BF8" w14:textId="570A4F90" w:rsidR="00352FF8" w:rsidRPr="000C4F7E" w:rsidRDefault="00620CA2" w:rsidP="000C4F7E">
                            <w:pPr>
                              <w:jc w:val="center"/>
                              <w:rPr>
                                <w:b/>
                                <w:color w:val="0066FF"/>
                                <w:sz w:val="40"/>
                              </w:rPr>
                            </w:pPr>
                            <w:r>
                              <w:rPr>
                                <w:b/>
                                <w:color w:val="0066FF"/>
                                <w:sz w:val="40"/>
                              </w:rPr>
                              <w:t>BSIP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883CFD" id="_x0000_s1027" type="#_x0000_t202" style="position:absolute;margin-left:6in;margin-top:0;width:108pt;height:1in;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">
                <v:textbox>
                  <w:txbxContent>
                    <w:p w14:paraId="548D5BF8" w14:textId="570A4F90" w:rsidR="00352FF8" w:rsidRPr="000C4F7E" w:rsidRDefault="00620CA2" w:rsidP="000C4F7E">
                      <w:pPr>
                        <w:jc w:val="center"/>
                        <w:rPr>
                          <w:b/>
                          <w:color w:val="0066FF"/>
                          <w:sz w:val="40"/>
                        </w:rPr>
                      </w:pPr>
                      <w:r>
                        <w:rPr>
                          <w:b/>
                          <w:color w:val="0066FF"/>
                          <w:sz w:val="40"/>
                        </w:rPr>
                        <w:t>BSIP</w:t>
                      </w:r>
                    </w:p>
                  </w:txbxContent>
                </v:textbox>
                <w10:wrap anchorx="margin" anchory="margin"/>
              </v:shape>
            </w:pict>
          </mc:Fallback>
        </mc:AlternateContent>
      </w:r>
      <w:r>
        <w:rPr>
          <w:noProof/>
        </w:rPr>
        <mc:AlternateContent>
          <mc:Choice Requires="wps">
            <w:drawing>
              <wp:anchor distT="45720" distB="45720" distL="114300" distR="114300" simplePos="0" relativeHeight="251661312" behindDoc="0" locked="0" layoutInCell="1" allowOverlap="1" wp14:anchorId="28AF6964" wp14:editId="6C6AEE80">
                <wp:simplePos x="0" y="0"/>
                <wp:positionH relativeFrom="margin">
                  <wp:posOffset>0</wp:posOffset>
                </wp:positionH>
                <wp:positionV relativeFrom="margin">
                  <wp:posOffset>0</wp:posOffset>
                </wp:positionV>
                <wp:extent cx="1371600" cy="13716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14:paraId="0F4951DC" w14:textId="77777777" w:rsidR="008D4102" w:rsidRDefault="008D4102" w:rsidP="008D4102">
                            <w:pPr>
                              <w:jc w:val="center"/>
                            </w:pPr>
                            <w:r>
                              <w:rPr>
                                <w:noProof/>
                              </w:rPr>
                              <w:drawing>
                                <wp:inline distT="0" distB="0" distL="0" distR="0" wp14:anchorId="705BF834" wp14:editId="134DD04A">
                                  <wp:extent cx="1218821" cy="914400"/>
                                  <wp:effectExtent l="0" t="0" r="0" b="0"/>
                                  <wp:docPr id="7" name="Picture 7" descr="A yellow school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png"/>
                                          <pic:cNvPicPr/>
                                        </pic:nvPicPr>
                                        <pic:blipFill>
                                          <a:blip r:embed="rId6">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218821" cy="914400"/>
                                          </a:xfrm>
                                          <a:prstGeom prst="rect">
                                            <a:avLst/>
                                          </a:prstGeom>
                                        </pic:spPr>
                                      </pic:pic>
                                    </a:graphicData>
                                  </a:graphic>
                                </wp:inline>
                              </w:drawing>
                            </w:r>
                            <w:r>
                              <w:t xml:space="preserve"> Dept. of Public Instr.</w:t>
                            </w:r>
                          </w:p>
                          <w:p w14:paraId="0AD61302" w14:textId="77777777" w:rsidR="002F2055" w:rsidRDefault="008D4102" w:rsidP="008D4102">
                            <w:pPr>
                              <w:jc w:val="center"/>
                            </w:pPr>
                            <w:r>
                              <w:t>Transportation</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108pt;height:10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">
                <v:textbox inset="0,0,0,0">
                  <w:txbxContent>
                    <w:p w:rsidR="008D4102" w:rsidRDefault="008D4102" w:rsidP="008D4102">
                      <w:pPr>
                        <w:jc w:val="center"/>
                      </w:pPr>
                      <w:r>
                        <w:rPr>
                          <w:noProof/>
                        </w:rPr>
                        <w:drawing>
                          <wp:inline distT="0" distB="0" distL="0" distR="0" wp14:anchorId="2BC3D969" wp14:editId="13784EE3">
                            <wp:extent cx="1218821" cy="914400"/>
                            <wp:effectExtent l="0" t="0" r="0" b="0"/>
                            <wp:docPr id="7" name="Picture 7" descr="A yellow school b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png"/>
                                    <pic:cNvPicPr/>
                                  </pic:nvPicPr>
                                  <pic:blipFill>
                                    <a:blip r:embed="rId7">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218821" cy="914400"/>
                                    </a:xfrm>
                                    <a:prstGeom prst="rect">
                                      <a:avLst/>
                                    </a:prstGeom>
                                  </pic:spPr>
                                </pic:pic>
                              </a:graphicData>
                            </a:graphic>
                          </wp:inline>
                        </w:drawing>
                      </w:r>
                      <w:r>
                        <w:t xml:space="preserve"> Dept. of Public Instr.</w:t>
                      </w:r>
                    </w:p>
                    <w:p w:rsidR="002F2055" w:rsidRDefault="008D4102" w:rsidP="008D4102">
                      <w:pPr>
                        <w:jc w:val="center"/>
                      </w:pPr>
                      <w:r>
                        <w:t>Transportation</w:t>
                      </w:r>
                    </w:p>
                  </w:txbxContent>
                </v:textbox>
                <w10:wrap anchorx="margin" anchory="margin"/>
              </v:shape>
            </w:pict>
          </mc:Fallback>
        </mc:AlternateContent>
      </w:r>
      <w:r>
        <w:rPr>
          <w:noProof/>
        </w:rPr>
        <mc:AlternateContent>
          <mc:Choice Requires="wps">
            <w:drawing>
              <wp:anchor distT="45720" distB="45720" distL="114300" distR="114300" simplePos="0" relativeHeight="251659264" behindDoc="0" locked="0" layoutInCell="1" allowOverlap="1" wp14:anchorId="5D4CA826" wp14:editId="60DB9930">
                <wp:simplePos x="0" y="0"/>
                <wp:positionH relativeFrom="page">
                  <wp:posOffset>457200</wp:posOffset>
                </wp:positionH>
                <wp:positionV relativeFrom="margin">
                  <wp:posOffset>1371600</wp:posOffset>
                </wp:positionV>
                <wp:extent cx="1828800" cy="18288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163D3AD6" w14:textId="77777777" w:rsidR="00040858" w:rsidRPr="00040858" w:rsidRDefault="00040858">
                            <w:pPr>
                              <w:rPr>
                                <w:b/>
                                <w:sz w:val="12"/>
                                <w:szCs w:val="12"/>
                              </w:rPr>
                            </w:pPr>
                          </w:p>
                          <w:p w14:paraId="4606D6FE" w14:textId="77777777" w:rsidR="002F2055" w:rsidRPr="007459BD" w:rsidRDefault="008D4102">
                            <w:pPr>
                              <w:rPr>
                                <w:b/>
                                <w:color w:val="0066FF"/>
                              </w:rPr>
                            </w:pPr>
                            <w:r w:rsidRPr="007459BD">
                              <w:rPr>
                                <w:b/>
                                <w:color w:val="0066FF"/>
                              </w:rPr>
                              <w:t>Procedure:</w:t>
                            </w:r>
                          </w:p>
                          <w:p w14:paraId="0F72B168" w14:textId="77777777" w:rsidR="008D4102" w:rsidRPr="00040858" w:rsidRDefault="008D4102">
                            <w:pPr>
                              <w:rPr>
                                <w:sz w:val="12"/>
                                <w:szCs w:val="12"/>
                              </w:rPr>
                            </w:pPr>
                          </w:p>
                          <w:p w14:paraId="3E0CA22C" w14:textId="77777777" w:rsidR="008D4102" w:rsidRDefault="00E07FB0" w:rsidP="008D4102">
                            <w:pPr>
                              <w:ind w:left="180"/>
                            </w:pPr>
                            <w:r>
                              <w:t>Policy</w:t>
                            </w:r>
                          </w:p>
                          <w:p w14:paraId="05B63F17" w14:textId="77777777" w:rsidR="008D4102" w:rsidRDefault="008D4102" w:rsidP="008D4102">
                            <w:pPr>
                              <w:ind w:left="18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pt;margin-top:108pt;width:2in;height:2in;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">
                <v:textbox>
                  <w:txbxContent>
                    <w:p w:rsidR="00040858" w:rsidRPr="00040858" w:rsidRDefault="00040858">
                      <w:pPr>
                        <w:rPr>
                          <w:b/>
                          <w:sz w:val="12"/>
                          <w:szCs w:val="12"/>
                        </w:rPr>
                      </w:pPr>
                    </w:p>
                    <w:p w:rsidR="002F2055" w:rsidRPr="007459BD" w:rsidRDefault="008D4102">
                      <w:pPr>
                        <w:rPr>
                          <w:b/>
                          <w:color w:val="0066FF"/>
                        </w:rPr>
                      </w:pPr>
                      <w:r w:rsidRPr="007459BD">
                        <w:rPr>
                          <w:b/>
                          <w:color w:val="0066FF"/>
                        </w:rPr>
                        <w:t>Procedure:</w:t>
                      </w:r>
                    </w:p>
                    <w:p w:rsidR="008D4102" w:rsidRPr="00040858" w:rsidRDefault="008D4102">
                      <w:pPr>
                        <w:rPr>
                          <w:sz w:val="12"/>
                          <w:szCs w:val="12"/>
                        </w:rPr>
                      </w:pPr>
                    </w:p>
                    <w:p w:rsidR="008D4102" w:rsidRDefault="00E07FB0" w:rsidP="008D4102">
                      <w:pPr>
                        <w:ind w:left="180"/>
                      </w:pPr>
                      <w:r>
                        <w:t>Policy</w:t>
                      </w:r>
                    </w:p>
                    <w:p w:rsidR="008D4102" w:rsidRDefault="008D4102" w:rsidP="008D4102">
                      <w:pPr>
                        <w:ind w:left="180"/>
                      </w:pPr>
                    </w:p>
                  </w:txbxContent>
                </v:textbox>
                <w10:wrap anchorx="page" anchory="margin"/>
              </v:shape>
            </w:pict>
          </mc:Fallback>
        </mc:AlternateContent>
      </w:r>
    </w:p>
    <w:p w14:paraId="2437AF2C" w14:textId="77777777" w:rsidR="002F2055" w:rsidRDefault="00445B91">
      <w:r>
        <w:rPr>
          <w:noProof/>
        </w:rPr>
        <mc:AlternateContent>
          <mc:Choice Requires="wps">
            <w:drawing>
              <wp:anchor distT="45720" distB="45720" distL="114300" distR="114300" simplePos="0" relativeHeight="251675648" behindDoc="0" locked="0" layoutInCell="1" allowOverlap="1" wp14:anchorId="6390A90B" wp14:editId="3FB1E656">
                <wp:simplePos x="0" y="0"/>
                <wp:positionH relativeFrom="margin">
                  <wp:posOffset>1828800</wp:posOffset>
                </wp:positionH>
                <wp:positionV relativeFrom="margin">
                  <wp:posOffset>8686800</wp:posOffset>
                </wp:positionV>
                <wp:extent cx="5029200" cy="4572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solidFill>
                          <a:srgbClr val="FFFFFF"/>
                        </a:solidFill>
                        <a:ln w="9525">
                          <a:solidFill>
                            <a:srgbClr val="000000"/>
                          </a:solidFill>
                          <a:miter lim="800000"/>
                          <a:headEnd/>
                          <a:tailEnd/>
                        </a:ln>
                      </wps:spPr>
                      <wps:txbx>
                        <w:txbxContent>
                          <w:p w14:paraId="5E9B8B21" w14:textId="77777777" w:rsidR="00A35BC6" w:rsidRPr="00445B91" w:rsidRDefault="00E07FB0" w:rsidP="00445B91">
                            <w:pPr>
                              <w:rPr>
                                <w:b/>
                              </w:rPr>
                            </w:pPr>
                            <w:r>
                              <w:t>Not Applicable</w:t>
                            </w:r>
                            <w:r w:rsidR="00A35BC6">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23FD5" id="_x0000_s1030" type="#_x0000_t202" style="position:absolute;margin-left:2in;margin-top:684pt;width:396pt;height:36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">
                <v:textbox>
                  <w:txbxContent>
                    <w:p w:rsidR="00A35BC6" w:rsidRPr="00445B91" w:rsidRDefault="00E07FB0" w:rsidP="00445B91">
                      <w:pPr>
                        <w:rPr>
                          <w:b/>
                        </w:rPr>
                      </w:pPr>
                      <w:r>
                        <w:t>Not Applicable</w:t>
                      </w:r>
                      <w:r w:rsidR="00A35BC6">
                        <w:t xml:space="preserve"> </w:t>
                      </w:r>
                    </w:p>
                  </w:txbxContent>
                </v:textbox>
                <w10:wrap anchorx="margin" anchory="margin"/>
              </v:shape>
            </w:pict>
          </mc:Fallback>
        </mc:AlternateContent>
      </w:r>
      <w:r>
        <w:rPr>
          <w:noProof/>
        </w:rPr>
        <mc:AlternateContent>
          <mc:Choice Requires="wps">
            <w:drawing>
              <wp:anchor distT="45720" distB="45720" distL="114300" distR="114300" simplePos="0" relativeHeight="251673600" behindDoc="0" locked="0" layoutInCell="1" allowOverlap="1" wp14:anchorId="26DE34D4" wp14:editId="359D7CB6">
                <wp:simplePos x="0" y="0"/>
                <wp:positionH relativeFrom="margin">
                  <wp:posOffset>0</wp:posOffset>
                </wp:positionH>
                <wp:positionV relativeFrom="margin">
                  <wp:posOffset>8686800</wp:posOffset>
                </wp:positionV>
                <wp:extent cx="1828800" cy="457200"/>
                <wp:effectExtent l="0" t="0" r="19050"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67BB163A" w14:textId="77777777" w:rsidR="00445B91" w:rsidRPr="004D55E8" w:rsidRDefault="00040858" w:rsidP="00445B91">
                            <w:pPr>
                              <w:rPr>
                                <w:b/>
                                <w:color w:val="0066FF"/>
                              </w:rPr>
                            </w:pPr>
                            <w:r w:rsidRPr="004D55E8">
                              <w:rPr>
                                <w:b/>
                                <w:color w:val="0066FF"/>
                              </w:rPr>
                              <w:t xml:space="preserve">Website </w:t>
                            </w:r>
                            <w:r w:rsidR="00445B91" w:rsidRPr="004D55E8">
                              <w:rPr>
                                <w:b/>
                                <w:color w:val="0066FF"/>
                              </w:rPr>
                              <w:t>Application: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684pt;width:2in;height:36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">
                <v:textbox>
                  <w:txbxContent>
                    <w:p w:rsidR="00445B91" w:rsidRPr="004D55E8" w:rsidRDefault="00040858" w:rsidP="00445B91">
                      <w:pPr>
                        <w:rPr>
                          <w:b/>
                          <w:color w:val="0066FF"/>
                        </w:rPr>
                      </w:pPr>
                      <w:r w:rsidRPr="004D55E8">
                        <w:rPr>
                          <w:b/>
                          <w:color w:val="0066FF"/>
                        </w:rPr>
                        <w:t xml:space="preserve">Website </w:t>
                      </w:r>
                      <w:r w:rsidR="00445B91" w:rsidRPr="004D55E8">
                        <w:rPr>
                          <w:b/>
                          <w:color w:val="0066FF"/>
                        </w:rPr>
                        <w:t>Application:</w:t>
                      </w:r>
                    </w:p>
                  </w:txbxContent>
                </v:textbox>
                <w10:wrap anchorx="margin" anchory="margin"/>
              </v:shape>
            </w:pict>
          </mc:Fallback>
        </mc:AlternateContent>
      </w:r>
      <w:r w:rsidR="002F2055">
        <w:rPr>
          <w:noProof/>
        </w:rPr>
        <mc:AlternateContent>
          <mc:Choice Requires="wps">
            <w:drawing>
              <wp:anchor distT="45720" distB="45720" distL="114300" distR="114300" simplePos="0" relativeHeight="251671552" behindDoc="0" locked="0" layoutInCell="1" allowOverlap="1" wp14:anchorId="75C627D5" wp14:editId="4DF30ECA">
                <wp:simplePos x="0" y="0"/>
                <wp:positionH relativeFrom="page">
                  <wp:posOffset>457200</wp:posOffset>
                </wp:positionH>
                <wp:positionV relativeFrom="margin">
                  <wp:posOffset>3200400</wp:posOffset>
                </wp:positionV>
                <wp:extent cx="1828800" cy="54864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solidFill>
                          <a:srgbClr val="FFFFFF"/>
                        </a:solidFill>
                        <a:ln w="9525">
                          <a:solidFill>
                            <a:srgbClr val="000000"/>
                          </a:solidFill>
                          <a:miter lim="800000"/>
                          <a:headEnd/>
                          <a:tailEnd/>
                        </a:ln>
                      </wps:spPr>
                      <wps:txbx>
                        <w:txbxContent>
                          <w:p w14:paraId="25134598" w14:textId="77777777" w:rsidR="00040858" w:rsidRPr="00040858" w:rsidRDefault="00040858" w:rsidP="002F2055">
                            <w:pPr>
                              <w:rPr>
                                <w:b/>
                                <w:sz w:val="12"/>
                                <w:szCs w:val="12"/>
                              </w:rPr>
                            </w:pPr>
                          </w:p>
                          <w:p w14:paraId="6F61ADC9" w14:textId="77777777" w:rsidR="002F2055" w:rsidRPr="007459BD" w:rsidRDefault="00445B91" w:rsidP="002F2055">
                            <w:pPr>
                              <w:rPr>
                                <w:b/>
                                <w:color w:val="0066FF"/>
                              </w:rPr>
                            </w:pPr>
                            <w:r w:rsidRPr="007459BD">
                              <w:rPr>
                                <w:b/>
                                <w:color w:val="0066FF"/>
                              </w:rPr>
                              <w:t>Note</w:t>
                            </w:r>
                            <w:r w:rsidR="008D4102" w:rsidRPr="007459BD">
                              <w:rPr>
                                <w:b/>
                                <w:color w:val="0066FF"/>
                              </w:rPr>
                              <w:t>(s):</w:t>
                            </w:r>
                          </w:p>
                          <w:p w14:paraId="1154E27F" w14:textId="79EB49EC" w:rsidR="008D4102" w:rsidRDefault="008D4102" w:rsidP="002F2055">
                            <w:pPr>
                              <w:rPr>
                                <w:sz w:val="12"/>
                                <w:szCs w:val="12"/>
                              </w:rPr>
                            </w:pPr>
                          </w:p>
                          <w:p w14:paraId="527FDE71" w14:textId="41AD0A9C" w:rsidR="00836BAC" w:rsidRPr="00D60156" w:rsidRDefault="00836BAC" w:rsidP="00D60156">
                            <w:pPr>
                              <w:pStyle w:val="ListParagraph"/>
                              <w:numPr>
                                <w:ilvl w:val="0"/>
                                <w:numId w:val="21"/>
                              </w:numPr>
                              <w:ind w:left="360"/>
                              <w:rPr>
                                <w:szCs w:val="24"/>
                              </w:rPr>
                            </w:pPr>
                            <w:r w:rsidRPr="00D60156">
                              <w:rPr>
                                <w:szCs w:val="24"/>
                              </w:rPr>
                              <w:t>An inventory can be taken at any time using this process; however, a full inventory must be taken towards the end of the year in order to have a reconciled inventory for the fiscal year and to provide better data for the TD 1 Annual Report.</w:t>
                            </w:r>
                          </w:p>
                          <w:p w14:paraId="267CD8EB" w14:textId="1E9A6579" w:rsidR="00836BAC" w:rsidRPr="00D60156" w:rsidRDefault="00836BAC" w:rsidP="00D60156">
                            <w:pPr>
                              <w:ind w:left="360"/>
                              <w:rPr>
                                <w:sz w:val="12"/>
                                <w:szCs w:val="12"/>
                              </w:rPr>
                            </w:pPr>
                          </w:p>
                          <w:p w14:paraId="24338BFB" w14:textId="21ACBBCD" w:rsidR="00836BAC" w:rsidRPr="00D60156" w:rsidRDefault="00836BAC" w:rsidP="00D60156">
                            <w:pPr>
                              <w:pStyle w:val="ListParagraph"/>
                              <w:numPr>
                                <w:ilvl w:val="0"/>
                                <w:numId w:val="21"/>
                              </w:numPr>
                              <w:ind w:left="360"/>
                              <w:rPr>
                                <w:szCs w:val="24"/>
                              </w:rPr>
                            </w:pPr>
                            <w:r w:rsidRPr="00D60156">
                              <w:rPr>
                                <w:szCs w:val="24"/>
                              </w:rPr>
                              <w:t xml:space="preserve">Creation of the inventory documents, entering the counts, and posting of inventory corrections must be </w:t>
                            </w:r>
                            <w:r w:rsidRPr="00D60156">
                              <w:rPr>
                                <w:color w:val="0066FF"/>
                                <w:szCs w:val="24"/>
                              </w:rPr>
                              <w:t>completed in the same accounting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627D5" id="_x0000_t202" coordsize="21600,21600" o:spt="202" path="m,l,21600r21600,l21600,xe">
                <v:stroke joinstyle="miter"/>
                <v:path gradientshapeok="t" o:connecttype="rect"/>
              </v:shapetype>
              <v:shape id="_x0000_s1032" type="#_x0000_t202" style="position:absolute;margin-left:36pt;margin-top:252pt;width:2in;height:6in;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">
                <v:textbox>
                  <w:txbxContent>
                    <w:p w14:paraId="25134598" w14:textId="77777777" w:rsidR="00040858" w:rsidRPr="00040858" w:rsidRDefault="00040858" w:rsidP="002F2055">
                      <w:pPr>
                        <w:rPr>
                          <w:b/>
                          <w:sz w:val="12"/>
                          <w:szCs w:val="12"/>
                        </w:rPr>
                      </w:pPr>
                    </w:p>
                    <w:p w14:paraId="6F61ADC9" w14:textId="77777777" w:rsidR="002F2055" w:rsidRPr="007459BD" w:rsidRDefault="00445B91" w:rsidP="002F2055">
                      <w:pPr>
                        <w:rPr>
                          <w:b/>
                          <w:color w:val="0066FF"/>
                        </w:rPr>
                      </w:pPr>
                      <w:r w:rsidRPr="007459BD">
                        <w:rPr>
                          <w:b/>
                          <w:color w:val="0066FF"/>
                        </w:rPr>
                        <w:t>Note</w:t>
                      </w:r>
                      <w:r w:rsidR="008D4102" w:rsidRPr="007459BD">
                        <w:rPr>
                          <w:b/>
                          <w:color w:val="0066FF"/>
                        </w:rPr>
                        <w:t>(s):</w:t>
                      </w:r>
                    </w:p>
                    <w:p w14:paraId="1154E27F" w14:textId="79EB49EC" w:rsidR="008D4102" w:rsidRDefault="008D4102" w:rsidP="002F2055">
                      <w:pPr>
                        <w:rPr>
                          <w:sz w:val="12"/>
                          <w:szCs w:val="12"/>
                        </w:rPr>
                      </w:pPr>
                    </w:p>
                    <w:p w14:paraId="527FDE71" w14:textId="41AD0A9C" w:rsidR="00836BAC" w:rsidRPr="00D60156" w:rsidRDefault="00836BAC" w:rsidP="00D60156">
                      <w:pPr>
                        <w:pStyle w:val="ListParagraph"/>
                        <w:numPr>
                          <w:ilvl w:val="0"/>
                          <w:numId w:val="21"/>
                        </w:numPr>
                        <w:ind w:left="360"/>
                        <w:rPr>
                          <w:szCs w:val="24"/>
                        </w:rPr>
                      </w:pPr>
                      <w:r w:rsidRPr="00D60156">
                        <w:rPr>
                          <w:szCs w:val="24"/>
                        </w:rPr>
                        <w:t>An inventory can be taken at any time using this process; however, a full inventory must be taken towards the end of the year in order to have a reconciled inventory for the fiscal year and to provide better data for the TD 1 Annual Report.</w:t>
                      </w:r>
                    </w:p>
                    <w:p w14:paraId="267CD8EB" w14:textId="1E9A6579" w:rsidR="00836BAC" w:rsidRPr="00D60156" w:rsidRDefault="00836BAC" w:rsidP="00D60156">
                      <w:pPr>
                        <w:ind w:left="360"/>
                        <w:rPr>
                          <w:sz w:val="12"/>
                          <w:szCs w:val="12"/>
                        </w:rPr>
                      </w:pPr>
                    </w:p>
                    <w:p w14:paraId="24338BFB" w14:textId="21ACBBCD" w:rsidR="00836BAC" w:rsidRPr="00D60156" w:rsidRDefault="00836BAC" w:rsidP="00D60156">
                      <w:pPr>
                        <w:pStyle w:val="ListParagraph"/>
                        <w:numPr>
                          <w:ilvl w:val="0"/>
                          <w:numId w:val="21"/>
                        </w:numPr>
                        <w:ind w:left="360"/>
                        <w:rPr>
                          <w:szCs w:val="24"/>
                        </w:rPr>
                      </w:pPr>
                      <w:r w:rsidRPr="00D60156">
                        <w:rPr>
                          <w:szCs w:val="24"/>
                        </w:rPr>
                        <w:t xml:space="preserve">Creation of the inventory documents, entering the counts, and posting of inventory corrections must be </w:t>
                      </w:r>
                      <w:r w:rsidRPr="00D60156">
                        <w:rPr>
                          <w:color w:val="0066FF"/>
                          <w:szCs w:val="24"/>
                        </w:rPr>
                        <w:t>completed in the same accounting month.</w:t>
                      </w:r>
                    </w:p>
                  </w:txbxContent>
                </v:textbox>
                <w10:wrap anchorx="page" anchory="margin"/>
              </v:shape>
            </w:pict>
          </mc:Fallback>
        </mc:AlternateContent>
      </w:r>
      <w:r w:rsidR="002F2055">
        <w:rPr>
          <w:noProof/>
        </w:rPr>
        <mc:AlternateContent>
          <mc:Choice Requires="wps">
            <w:drawing>
              <wp:anchor distT="45720" distB="45720" distL="114300" distR="114300" simplePos="0" relativeHeight="251669504" behindDoc="0" locked="0" layoutInCell="1" allowOverlap="1" wp14:anchorId="008B3154" wp14:editId="76F0241A">
                <wp:simplePos x="0" y="0"/>
                <wp:positionH relativeFrom="margin">
                  <wp:posOffset>1828800</wp:posOffset>
                </wp:positionH>
                <wp:positionV relativeFrom="margin">
                  <wp:posOffset>1367790</wp:posOffset>
                </wp:positionV>
                <wp:extent cx="5029200" cy="73152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315200"/>
                        </a:xfrm>
                        <a:prstGeom prst="rect">
                          <a:avLst/>
                        </a:prstGeom>
                        <a:solidFill>
                          <a:srgbClr val="FFFFFF"/>
                        </a:solidFill>
                        <a:ln w="9525">
                          <a:solidFill>
                            <a:srgbClr val="000000"/>
                          </a:solidFill>
                          <a:miter lim="800000"/>
                          <a:headEnd/>
                          <a:tailEnd/>
                        </a:ln>
                      </wps:spPr>
                      <wps:txbx>
                        <w:txbxContent>
                          <w:p w14:paraId="10937236" w14:textId="77777777" w:rsidR="002F2055" w:rsidRPr="008D4102" w:rsidRDefault="002F2055" w:rsidP="002F2055">
                            <w:pPr>
                              <w:rPr>
                                <w:sz w:val="12"/>
                                <w:szCs w:val="12"/>
                              </w:rPr>
                            </w:pPr>
                          </w:p>
                          <w:p w14:paraId="5C1A5C90" w14:textId="77777777" w:rsidR="00B241D2" w:rsidRPr="00B241D2" w:rsidRDefault="00B241D2" w:rsidP="00B241D2">
                            <w:pPr>
                              <w:rPr>
                                <w:color w:val="000000" w:themeColor="text1"/>
                              </w:rPr>
                            </w:pPr>
                            <w:r w:rsidRPr="00B241D2">
                              <w:rPr>
                                <w:color w:val="000000" w:themeColor="text1"/>
                              </w:rPr>
                              <w:t>Before closing the financial records, the School Transportation Garages need to take an actual physical inventory of all materials and supplies.  School Transportation Garages will use the Transactions (Listed in Steps tutorials) to perform the Annual physical inventory.</w:t>
                            </w:r>
                          </w:p>
                          <w:p w14:paraId="7A5DD714" w14:textId="77777777" w:rsidR="00B241D2" w:rsidRPr="00B241D2" w:rsidRDefault="00B241D2" w:rsidP="00B241D2">
                            <w:pPr>
                              <w:rPr>
                                <w:color w:val="000000" w:themeColor="text1"/>
                              </w:rPr>
                            </w:pPr>
                          </w:p>
                          <w:p w14:paraId="7D110124" w14:textId="77777777" w:rsidR="00B241D2" w:rsidRPr="00B241D2" w:rsidRDefault="00B241D2" w:rsidP="00B241D2">
                            <w:pPr>
                              <w:rPr>
                                <w:color w:val="000000" w:themeColor="text1"/>
                              </w:rPr>
                            </w:pPr>
                            <w:r w:rsidRPr="00B241D2">
                              <w:rPr>
                                <w:color w:val="000000" w:themeColor="text1"/>
                              </w:rPr>
                              <w:t>Inventory documents must be created for use during the counts and auditing purposes.  These documents are created, in a batch process, by plant and storage locations.  All materials extended to a specified plant/storage location will be listed on the inventory document(s).  The created documents are then printed and used to perform the count.</w:t>
                            </w:r>
                          </w:p>
                          <w:p w14:paraId="1065AB0E" w14:textId="77777777" w:rsidR="00B241D2" w:rsidRPr="00B241D2" w:rsidRDefault="00B241D2" w:rsidP="00B241D2">
                            <w:pPr>
                              <w:rPr>
                                <w:color w:val="000000" w:themeColor="text1"/>
                              </w:rPr>
                            </w:pPr>
                          </w:p>
                          <w:p w14:paraId="275FFDFF" w14:textId="77777777" w:rsidR="00B241D2" w:rsidRPr="00B241D2" w:rsidRDefault="00B241D2" w:rsidP="00B241D2">
                            <w:pPr>
                              <w:rPr>
                                <w:color w:val="000000" w:themeColor="text1"/>
                              </w:rPr>
                            </w:pPr>
                            <w:r w:rsidRPr="00B241D2">
                              <w:rPr>
                                <w:color w:val="000000" w:themeColor="text1"/>
                              </w:rPr>
                              <w:t>Important!  Prior to doing the inventory, a posting block may be set on all materials to be inventoried.  It prevents any good movements from occurring while the materials are being counted. The posting block should not be set until the day of the inventory count.</w:t>
                            </w:r>
                          </w:p>
                          <w:p w14:paraId="289FE52C" w14:textId="77777777" w:rsidR="00B241D2" w:rsidRPr="00B241D2" w:rsidRDefault="00B241D2" w:rsidP="00B241D2">
                            <w:pPr>
                              <w:rPr>
                                <w:color w:val="000000" w:themeColor="text1"/>
                              </w:rPr>
                            </w:pPr>
                          </w:p>
                          <w:p w14:paraId="1927920B" w14:textId="26AB6AA8" w:rsidR="00B241D2" w:rsidRPr="00B241D2" w:rsidRDefault="00B241D2" w:rsidP="00B241D2">
                            <w:pPr>
                              <w:rPr>
                                <w:color w:val="000000" w:themeColor="text1"/>
                              </w:rPr>
                            </w:pPr>
                            <w:r w:rsidRPr="00B241D2">
                              <w:rPr>
                                <w:color w:val="000000" w:themeColor="text1"/>
                              </w:rPr>
                              <w:t xml:space="preserve">BSIP inventory counts are performed “blind,”; i.e., the current stock quantity does not display on the inventory documents.  All materials, including those with zero difference between current quantity and counted quantity, must be </w:t>
                            </w:r>
                            <w:r w:rsidRPr="00B241D2">
                              <w:rPr>
                                <w:color w:val="000000" w:themeColor="text1"/>
                              </w:rPr>
                              <w:t>entered</w:t>
                            </w:r>
                            <w:r w:rsidRPr="00B241D2">
                              <w:rPr>
                                <w:color w:val="000000" w:themeColor="text1"/>
                              </w:rPr>
                              <w:t xml:space="preserve"> </w:t>
                            </w:r>
                            <w:r>
                              <w:rPr>
                                <w:color w:val="000000" w:themeColor="text1"/>
                              </w:rPr>
                              <w:t xml:space="preserve">into </w:t>
                            </w:r>
                            <w:r w:rsidRPr="00B241D2">
                              <w:rPr>
                                <w:color w:val="000000" w:themeColor="text1"/>
                              </w:rPr>
                              <w:t>BSIP.</w:t>
                            </w:r>
                          </w:p>
                          <w:p w14:paraId="1E1A674C" w14:textId="77777777" w:rsidR="00B241D2" w:rsidRPr="00B241D2" w:rsidRDefault="00B241D2" w:rsidP="00B241D2">
                            <w:pPr>
                              <w:rPr>
                                <w:color w:val="000000" w:themeColor="text1"/>
                              </w:rPr>
                            </w:pPr>
                          </w:p>
                          <w:p w14:paraId="4ADB5B5A" w14:textId="530C3E3E" w:rsidR="00182D0B" w:rsidRPr="00B241D2" w:rsidRDefault="00B241D2" w:rsidP="00B241D2">
                            <w:pPr>
                              <w:rPr>
                                <w:color w:val="000000" w:themeColor="text1"/>
                                <w:szCs w:val="24"/>
                              </w:rPr>
                            </w:pPr>
                            <w:r w:rsidRPr="00B241D2">
                              <w:rPr>
                                <w:color w:val="000000" w:themeColor="text1"/>
                              </w:rPr>
                              <w:t xml:space="preserve">After the manual count, the results are input into BSIP.  The results should be </w:t>
                            </w:r>
                            <w:r w:rsidRPr="00B241D2">
                              <w:rPr>
                                <w:color w:val="000000" w:themeColor="text1"/>
                              </w:rPr>
                              <w:t>reviewed,</w:t>
                            </w:r>
                            <w:r w:rsidRPr="00B241D2">
                              <w:rPr>
                                <w:color w:val="000000" w:themeColor="text1"/>
                              </w:rPr>
                              <w:t xml:space="preserve"> and any entry errors corrected.  The documents must then be posted.  To finalize the inventory, review the List of Inventory Differences to ensure that all materials on the list have been counted, recounted, deleted and/or differences have been posted. A printed list of inventory differences from MI20 should be kept with your inventory documents for r</w:t>
                            </w:r>
                            <w:bookmarkStart w:id="0" w:name="_GoBack"/>
                            <w:bookmarkEnd w:id="0"/>
                            <w:r w:rsidRPr="00B241D2">
                              <w:rPr>
                                <w:color w:val="000000" w:themeColor="text1"/>
                              </w:rPr>
                              <w:t>ecords purposes.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B3154" id="_x0000_s1033" type="#_x0000_t202" style="position:absolute;margin-left:2in;margin-top:107.7pt;width:396pt;height:8in;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">
                <v:textbox>
                  <w:txbxContent>
                    <w:p w14:paraId="10937236" w14:textId="77777777" w:rsidR="002F2055" w:rsidRPr="008D4102" w:rsidRDefault="002F2055" w:rsidP="002F2055">
                      <w:pPr>
                        <w:rPr>
                          <w:sz w:val="12"/>
                          <w:szCs w:val="12"/>
                        </w:rPr>
                      </w:pPr>
                    </w:p>
                    <w:p w14:paraId="5C1A5C90" w14:textId="77777777" w:rsidR="00B241D2" w:rsidRPr="00B241D2" w:rsidRDefault="00B241D2" w:rsidP="00B241D2">
                      <w:pPr>
                        <w:rPr>
                          <w:color w:val="000000" w:themeColor="text1"/>
                        </w:rPr>
                      </w:pPr>
                      <w:r w:rsidRPr="00B241D2">
                        <w:rPr>
                          <w:color w:val="000000" w:themeColor="text1"/>
                        </w:rPr>
                        <w:t>Before closing the financial records, the School Transportation Garages need to take an actual physical inventory of all materials and supplies.  School Transportation Garages will use the Transactions (Listed in Steps tutorials) to perform the Annual physical inventory.</w:t>
                      </w:r>
                    </w:p>
                    <w:p w14:paraId="7A5DD714" w14:textId="77777777" w:rsidR="00B241D2" w:rsidRPr="00B241D2" w:rsidRDefault="00B241D2" w:rsidP="00B241D2">
                      <w:pPr>
                        <w:rPr>
                          <w:color w:val="000000" w:themeColor="text1"/>
                        </w:rPr>
                      </w:pPr>
                    </w:p>
                    <w:p w14:paraId="7D110124" w14:textId="77777777" w:rsidR="00B241D2" w:rsidRPr="00B241D2" w:rsidRDefault="00B241D2" w:rsidP="00B241D2">
                      <w:pPr>
                        <w:rPr>
                          <w:color w:val="000000" w:themeColor="text1"/>
                        </w:rPr>
                      </w:pPr>
                      <w:r w:rsidRPr="00B241D2">
                        <w:rPr>
                          <w:color w:val="000000" w:themeColor="text1"/>
                        </w:rPr>
                        <w:t>Inventory documents must be created for use during the counts and auditing purposes.  These documents are created, in a batch process, by plant and storage locations.  All materials extended to a specified plant/storage location will be listed on the inventory document(s).  The created documents are then printed and used to perform the count.</w:t>
                      </w:r>
                    </w:p>
                    <w:p w14:paraId="1065AB0E" w14:textId="77777777" w:rsidR="00B241D2" w:rsidRPr="00B241D2" w:rsidRDefault="00B241D2" w:rsidP="00B241D2">
                      <w:pPr>
                        <w:rPr>
                          <w:color w:val="000000" w:themeColor="text1"/>
                        </w:rPr>
                      </w:pPr>
                    </w:p>
                    <w:p w14:paraId="275FFDFF" w14:textId="77777777" w:rsidR="00B241D2" w:rsidRPr="00B241D2" w:rsidRDefault="00B241D2" w:rsidP="00B241D2">
                      <w:pPr>
                        <w:rPr>
                          <w:color w:val="000000" w:themeColor="text1"/>
                        </w:rPr>
                      </w:pPr>
                      <w:r w:rsidRPr="00B241D2">
                        <w:rPr>
                          <w:color w:val="000000" w:themeColor="text1"/>
                        </w:rPr>
                        <w:t>Important!  Prior to doing the inventory, a posting block may be set on all materials to be inventoried.  It prevents any good movements from occurring while the materials are being counted. The posting block should not be set until the day of the inventory count.</w:t>
                      </w:r>
                    </w:p>
                    <w:p w14:paraId="289FE52C" w14:textId="77777777" w:rsidR="00B241D2" w:rsidRPr="00B241D2" w:rsidRDefault="00B241D2" w:rsidP="00B241D2">
                      <w:pPr>
                        <w:rPr>
                          <w:color w:val="000000" w:themeColor="text1"/>
                        </w:rPr>
                      </w:pPr>
                    </w:p>
                    <w:p w14:paraId="1927920B" w14:textId="26AB6AA8" w:rsidR="00B241D2" w:rsidRPr="00B241D2" w:rsidRDefault="00B241D2" w:rsidP="00B241D2">
                      <w:pPr>
                        <w:rPr>
                          <w:color w:val="000000" w:themeColor="text1"/>
                        </w:rPr>
                      </w:pPr>
                      <w:r w:rsidRPr="00B241D2">
                        <w:rPr>
                          <w:color w:val="000000" w:themeColor="text1"/>
                        </w:rPr>
                        <w:t xml:space="preserve">BSIP inventory counts are performed “blind,”; i.e., the current stock quantity does not display on the inventory documents.  All materials, including those with zero difference between current quantity and counted quantity, must be </w:t>
                      </w:r>
                      <w:r w:rsidRPr="00B241D2">
                        <w:rPr>
                          <w:color w:val="000000" w:themeColor="text1"/>
                        </w:rPr>
                        <w:t>entered</w:t>
                      </w:r>
                      <w:r w:rsidRPr="00B241D2">
                        <w:rPr>
                          <w:color w:val="000000" w:themeColor="text1"/>
                        </w:rPr>
                        <w:t xml:space="preserve"> </w:t>
                      </w:r>
                      <w:r>
                        <w:rPr>
                          <w:color w:val="000000" w:themeColor="text1"/>
                        </w:rPr>
                        <w:t xml:space="preserve">into </w:t>
                      </w:r>
                      <w:r w:rsidRPr="00B241D2">
                        <w:rPr>
                          <w:color w:val="000000" w:themeColor="text1"/>
                        </w:rPr>
                        <w:t>BSIP.</w:t>
                      </w:r>
                    </w:p>
                    <w:p w14:paraId="1E1A674C" w14:textId="77777777" w:rsidR="00B241D2" w:rsidRPr="00B241D2" w:rsidRDefault="00B241D2" w:rsidP="00B241D2">
                      <w:pPr>
                        <w:rPr>
                          <w:color w:val="000000" w:themeColor="text1"/>
                        </w:rPr>
                      </w:pPr>
                    </w:p>
                    <w:p w14:paraId="4ADB5B5A" w14:textId="530C3E3E" w:rsidR="00182D0B" w:rsidRPr="00B241D2" w:rsidRDefault="00B241D2" w:rsidP="00B241D2">
                      <w:pPr>
                        <w:rPr>
                          <w:color w:val="000000" w:themeColor="text1"/>
                          <w:szCs w:val="24"/>
                        </w:rPr>
                      </w:pPr>
                      <w:r w:rsidRPr="00B241D2">
                        <w:rPr>
                          <w:color w:val="000000" w:themeColor="text1"/>
                        </w:rPr>
                        <w:t xml:space="preserve">After the manual count, the results are input into BSIP.  The results should be </w:t>
                      </w:r>
                      <w:r w:rsidRPr="00B241D2">
                        <w:rPr>
                          <w:color w:val="000000" w:themeColor="text1"/>
                        </w:rPr>
                        <w:t>reviewed,</w:t>
                      </w:r>
                      <w:r w:rsidRPr="00B241D2">
                        <w:rPr>
                          <w:color w:val="000000" w:themeColor="text1"/>
                        </w:rPr>
                        <w:t xml:space="preserve"> and any entry errors corrected.  The documents must then be posted.  To finalize the inventory, review the List of Inventory Differences to ensure that all materials on the list have been counted, recounted, deleted and/or differences have been posted. A printed list of inventory differences from MI20 should be kept with your inventory documents for r</w:t>
                      </w:r>
                      <w:bookmarkStart w:id="1" w:name="_GoBack"/>
                      <w:bookmarkEnd w:id="1"/>
                      <w:r w:rsidRPr="00B241D2">
                        <w:rPr>
                          <w:color w:val="000000" w:themeColor="text1"/>
                        </w:rPr>
                        <w:t>ecords purposes.</w:t>
                      </w:r>
                    </w:p>
                  </w:txbxContent>
                </v:textbox>
                <w10:wrap anchorx="margin" anchory="margin"/>
              </v:shape>
            </w:pict>
          </mc:Fallback>
        </mc:AlternateContent>
      </w:r>
      <w:r w:rsidR="002F2055">
        <w:rPr>
          <w:noProof/>
        </w:rPr>
        <mc:AlternateContent>
          <mc:Choice Requires="wps">
            <w:drawing>
              <wp:anchor distT="45720" distB="45720" distL="114300" distR="114300" simplePos="0" relativeHeight="251667456" behindDoc="0" locked="0" layoutInCell="1" allowOverlap="1" wp14:anchorId="75A5E950" wp14:editId="78F48EC8">
                <wp:simplePos x="0" y="0"/>
                <wp:positionH relativeFrom="margin">
                  <wp:posOffset>5486400</wp:posOffset>
                </wp:positionH>
                <wp:positionV relativeFrom="margin">
                  <wp:posOffset>914400</wp:posOffset>
                </wp:positionV>
                <wp:extent cx="1371600" cy="4572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7D2A448C" w14:textId="77777777" w:rsidR="008D4102" w:rsidRPr="008F61CA" w:rsidRDefault="008D4102" w:rsidP="008D4102">
                            <w:pPr>
                              <w:jc w:val="center"/>
                              <w:rPr>
                                <w:sz w:val="20"/>
                              </w:rPr>
                            </w:pPr>
                            <w:r w:rsidRPr="008F61CA">
                              <w:rPr>
                                <w:sz w:val="20"/>
                              </w:rPr>
                              <w:t>Updated</w:t>
                            </w:r>
                          </w:p>
                          <w:p w14:paraId="59949C67" w14:textId="2B5E86D3" w:rsidR="002F2055" w:rsidRDefault="00620CA2" w:rsidP="008D4102">
                            <w:pPr>
                              <w:jc w:val="center"/>
                            </w:pPr>
                            <w:r>
                              <w:rPr>
                                <w:sz w:val="20"/>
                              </w:rPr>
                              <w:t>0</w:t>
                            </w:r>
                            <w:r w:rsidR="008D4102" w:rsidRPr="008F61CA">
                              <w:rPr>
                                <w:sz w:val="20"/>
                              </w:rPr>
                              <w:t>1-</w:t>
                            </w:r>
                            <w:r w:rsidR="00040858">
                              <w:rPr>
                                <w:sz w:val="20"/>
                              </w:rPr>
                              <w:t>2</w:t>
                            </w:r>
                            <w:r>
                              <w:rPr>
                                <w:sz w:val="20"/>
                              </w:rPr>
                              <w:t>9</w:t>
                            </w:r>
                            <w:r w:rsidR="008D4102" w:rsidRPr="008F61CA">
                              <w:rPr>
                                <w:sz w:val="20"/>
                              </w:rPr>
                              <w:t>-20</w:t>
                            </w:r>
                            <w:r>
                              <w:rPr>
                                <w:sz w:val="20"/>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A5E950" id="_x0000_s1034" type="#_x0000_t202" style="position:absolute;margin-left:6in;margin-top:1in;width:108pt;height:3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">
                <v:textbox>
                  <w:txbxContent>
                    <w:p w14:paraId="7D2A448C" w14:textId="77777777" w:rsidR="008D4102" w:rsidRPr="008F61CA" w:rsidRDefault="008D4102" w:rsidP="008D4102">
                      <w:pPr>
                        <w:jc w:val="center"/>
                        <w:rPr>
                          <w:sz w:val="20"/>
                        </w:rPr>
                      </w:pPr>
                      <w:r w:rsidRPr="008F61CA">
                        <w:rPr>
                          <w:sz w:val="20"/>
                        </w:rPr>
                        <w:t>Updated</w:t>
                      </w:r>
                    </w:p>
                    <w:p w14:paraId="59949C67" w14:textId="2B5E86D3" w:rsidR="002F2055" w:rsidRDefault="00620CA2" w:rsidP="008D4102">
                      <w:pPr>
                        <w:jc w:val="center"/>
                      </w:pPr>
                      <w:r>
                        <w:rPr>
                          <w:sz w:val="20"/>
                        </w:rPr>
                        <w:t>0</w:t>
                      </w:r>
                      <w:r w:rsidR="008D4102" w:rsidRPr="008F61CA">
                        <w:rPr>
                          <w:sz w:val="20"/>
                        </w:rPr>
                        <w:t>1-</w:t>
                      </w:r>
                      <w:r w:rsidR="00040858">
                        <w:rPr>
                          <w:sz w:val="20"/>
                        </w:rPr>
                        <w:t>2</w:t>
                      </w:r>
                      <w:r>
                        <w:rPr>
                          <w:sz w:val="20"/>
                        </w:rPr>
                        <w:t>9</w:t>
                      </w:r>
                      <w:r w:rsidR="008D4102" w:rsidRPr="008F61CA">
                        <w:rPr>
                          <w:sz w:val="20"/>
                        </w:rPr>
                        <w:t>-20</w:t>
                      </w:r>
                      <w:r>
                        <w:rPr>
                          <w:sz w:val="20"/>
                        </w:rPr>
                        <w:t>20</w:t>
                      </w:r>
                    </w:p>
                  </w:txbxContent>
                </v:textbox>
                <w10:wrap anchorx="margin" anchory="margin"/>
              </v:shape>
            </w:pict>
          </mc:Fallback>
        </mc:AlternateContent>
      </w:r>
    </w:p>
    <w:sectPr w:rsidR="002F2055" w:rsidSect="002F205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D4CA82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2pt;height:192pt" o:bullet="t">
        <v:imagedata r:id="rId1" o:title="Info Icon"/>
      </v:shape>
    </w:pict>
  </w:numPicBullet>
  <w:abstractNum w:abstractNumId="0" w15:restartNumberingAfterBreak="0">
    <w:nsid w:val="032A1ADF"/>
    <w:multiLevelType w:val="hybridMultilevel"/>
    <w:tmpl w:val="5E904B24"/>
    <w:lvl w:ilvl="0" w:tplc="4E04485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961499"/>
    <w:multiLevelType w:val="hybridMultilevel"/>
    <w:tmpl w:val="C8BED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70D83"/>
    <w:multiLevelType w:val="hybridMultilevel"/>
    <w:tmpl w:val="087A896E"/>
    <w:lvl w:ilvl="0" w:tplc="032C31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C1EE6"/>
    <w:multiLevelType w:val="hybridMultilevel"/>
    <w:tmpl w:val="21A2B50A"/>
    <w:lvl w:ilvl="0" w:tplc="92264B0A">
      <w:start w:val="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B">
      <w:start w:val="1"/>
      <w:numFmt w:val="lowerRoman"/>
      <w:lvlText w:val="%4."/>
      <w:lvlJc w:val="right"/>
      <w:pPr>
        <w:ind w:left="2880" w:hanging="360"/>
      </w:pPr>
      <w:rPr>
        <w:rFonts w:hint="default"/>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839E5"/>
    <w:multiLevelType w:val="hybridMultilevel"/>
    <w:tmpl w:val="F4E80342"/>
    <w:lvl w:ilvl="0" w:tplc="032C31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638C4"/>
    <w:multiLevelType w:val="hybridMultilevel"/>
    <w:tmpl w:val="0B5284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F9B37B3"/>
    <w:multiLevelType w:val="hybridMultilevel"/>
    <w:tmpl w:val="33AE2746"/>
    <w:lvl w:ilvl="0" w:tplc="04090019">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5FB3D13"/>
    <w:multiLevelType w:val="hybridMultilevel"/>
    <w:tmpl w:val="9A68132C"/>
    <w:lvl w:ilvl="0" w:tplc="4E044850">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63748E3"/>
    <w:multiLevelType w:val="hybridMultilevel"/>
    <w:tmpl w:val="D42883E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B156DBE"/>
    <w:multiLevelType w:val="hybridMultilevel"/>
    <w:tmpl w:val="B86C9FD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E9679D0"/>
    <w:multiLevelType w:val="hybridMultilevel"/>
    <w:tmpl w:val="F1980C66"/>
    <w:lvl w:ilvl="0" w:tplc="4E044850">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02A6607"/>
    <w:multiLevelType w:val="hybridMultilevel"/>
    <w:tmpl w:val="C83C4674"/>
    <w:lvl w:ilvl="0" w:tplc="4E044850">
      <w:start w:val="1"/>
      <w:numFmt w:val="bullet"/>
      <w:lvlText w:val=""/>
      <w:lvlPicBulletId w:val="0"/>
      <w:lvlJc w:val="left"/>
      <w:pPr>
        <w:ind w:left="1080" w:hanging="360"/>
      </w:pPr>
      <w:rPr>
        <w:rFonts w:ascii="Symbol" w:hAnsi="Symbol" w:hint="default"/>
        <w:color w:val="auto"/>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92746CD"/>
    <w:multiLevelType w:val="hybridMultilevel"/>
    <w:tmpl w:val="99AE2272"/>
    <w:lvl w:ilvl="0" w:tplc="0150A7B6">
      <w:start w:val="10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CB7062D"/>
    <w:multiLevelType w:val="hybridMultilevel"/>
    <w:tmpl w:val="27904B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15E77FC"/>
    <w:multiLevelType w:val="hybridMultilevel"/>
    <w:tmpl w:val="8EACDC1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46C23B95"/>
    <w:multiLevelType w:val="hybridMultilevel"/>
    <w:tmpl w:val="29D4F8AA"/>
    <w:lvl w:ilvl="0" w:tplc="032C315C">
      <w:start w:val="1"/>
      <w:numFmt w:val="bullet"/>
      <w:lvlText w:val=""/>
      <w:lvlJc w:val="left"/>
      <w:pPr>
        <w:ind w:left="1620" w:hanging="360"/>
      </w:pPr>
      <w:rPr>
        <w:rFonts w:ascii="Symbol" w:hAnsi="Symbol" w:hint="default"/>
        <w:color w:val="auto"/>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 w15:restartNumberingAfterBreak="0">
    <w:nsid w:val="4895382F"/>
    <w:multiLevelType w:val="hybridMultilevel"/>
    <w:tmpl w:val="7E26D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E044850">
      <w:start w:val="1"/>
      <w:numFmt w:val="bullet"/>
      <w:lvlText w:val=""/>
      <w:lvlPicBulletId w:val="0"/>
      <w:lvlJc w:val="left"/>
      <w:pPr>
        <w:ind w:left="2880" w:hanging="360"/>
      </w:pPr>
      <w:rPr>
        <w:rFonts w:ascii="Symbol" w:hAnsi="Symbol" w:hint="default"/>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34599C"/>
    <w:multiLevelType w:val="hybridMultilevel"/>
    <w:tmpl w:val="EC6EBFFC"/>
    <w:lvl w:ilvl="0" w:tplc="4E044850">
      <w:start w:val="1"/>
      <w:numFmt w:val="bullet"/>
      <w:lvlText w:val=""/>
      <w:lvlPicBulletId w:val="0"/>
      <w:lvlJc w:val="left"/>
      <w:pPr>
        <w:ind w:left="1156" w:hanging="360"/>
      </w:pPr>
      <w:rPr>
        <w:rFonts w:ascii="Symbol" w:hAnsi="Symbol" w:hint="default"/>
        <w:color w:val="auto"/>
      </w:rPr>
    </w:lvl>
    <w:lvl w:ilvl="1" w:tplc="04090003" w:tentative="1">
      <w:start w:val="1"/>
      <w:numFmt w:val="bullet"/>
      <w:lvlText w:val="o"/>
      <w:lvlJc w:val="left"/>
      <w:pPr>
        <w:ind w:left="1876" w:hanging="360"/>
      </w:pPr>
      <w:rPr>
        <w:rFonts w:ascii="Courier New" w:hAnsi="Courier New" w:cs="Courier New" w:hint="default"/>
      </w:rPr>
    </w:lvl>
    <w:lvl w:ilvl="2" w:tplc="04090005" w:tentative="1">
      <w:start w:val="1"/>
      <w:numFmt w:val="bullet"/>
      <w:lvlText w:val=""/>
      <w:lvlJc w:val="left"/>
      <w:pPr>
        <w:ind w:left="2596" w:hanging="360"/>
      </w:pPr>
      <w:rPr>
        <w:rFonts w:ascii="Wingdings" w:hAnsi="Wingdings" w:hint="default"/>
      </w:rPr>
    </w:lvl>
    <w:lvl w:ilvl="3" w:tplc="04090001" w:tentative="1">
      <w:start w:val="1"/>
      <w:numFmt w:val="bullet"/>
      <w:lvlText w:val=""/>
      <w:lvlJc w:val="left"/>
      <w:pPr>
        <w:ind w:left="3316" w:hanging="360"/>
      </w:pPr>
      <w:rPr>
        <w:rFonts w:ascii="Symbol" w:hAnsi="Symbol" w:hint="default"/>
      </w:rPr>
    </w:lvl>
    <w:lvl w:ilvl="4" w:tplc="04090003" w:tentative="1">
      <w:start w:val="1"/>
      <w:numFmt w:val="bullet"/>
      <w:lvlText w:val="o"/>
      <w:lvlJc w:val="left"/>
      <w:pPr>
        <w:ind w:left="4036" w:hanging="360"/>
      </w:pPr>
      <w:rPr>
        <w:rFonts w:ascii="Courier New" w:hAnsi="Courier New" w:cs="Courier New" w:hint="default"/>
      </w:rPr>
    </w:lvl>
    <w:lvl w:ilvl="5" w:tplc="04090005" w:tentative="1">
      <w:start w:val="1"/>
      <w:numFmt w:val="bullet"/>
      <w:lvlText w:val=""/>
      <w:lvlJc w:val="left"/>
      <w:pPr>
        <w:ind w:left="4756" w:hanging="360"/>
      </w:pPr>
      <w:rPr>
        <w:rFonts w:ascii="Wingdings" w:hAnsi="Wingdings" w:hint="default"/>
      </w:rPr>
    </w:lvl>
    <w:lvl w:ilvl="6" w:tplc="04090001" w:tentative="1">
      <w:start w:val="1"/>
      <w:numFmt w:val="bullet"/>
      <w:lvlText w:val=""/>
      <w:lvlJc w:val="left"/>
      <w:pPr>
        <w:ind w:left="5476" w:hanging="360"/>
      </w:pPr>
      <w:rPr>
        <w:rFonts w:ascii="Symbol" w:hAnsi="Symbol" w:hint="default"/>
      </w:rPr>
    </w:lvl>
    <w:lvl w:ilvl="7" w:tplc="04090003" w:tentative="1">
      <w:start w:val="1"/>
      <w:numFmt w:val="bullet"/>
      <w:lvlText w:val="o"/>
      <w:lvlJc w:val="left"/>
      <w:pPr>
        <w:ind w:left="6196" w:hanging="360"/>
      </w:pPr>
      <w:rPr>
        <w:rFonts w:ascii="Courier New" w:hAnsi="Courier New" w:cs="Courier New" w:hint="default"/>
      </w:rPr>
    </w:lvl>
    <w:lvl w:ilvl="8" w:tplc="04090005" w:tentative="1">
      <w:start w:val="1"/>
      <w:numFmt w:val="bullet"/>
      <w:lvlText w:val=""/>
      <w:lvlJc w:val="left"/>
      <w:pPr>
        <w:ind w:left="6916" w:hanging="360"/>
      </w:pPr>
      <w:rPr>
        <w:rFonts w:ascii="Wingdings" w:hAnsi="Wingdings" w:hint="default"/>
      </w:rPr>
    </w:lvl>
  </w:abstractNum>
  <w:abstractNum w:abstractNumId="18" w15:restartNumberingAfterBreak="0">
    <w:nsid w:val="6D2208AA"/>
    <w:multiLevelType w:val="hybridMultilevel"/>
    <w:tmpl w:val="803047AE"/>
    <w:lvl w:ilvl="0" w:tplc="0409000F">
      <w:start w:val="1"/>
      <w:numFmt w:val="decimal"/>
      <w:lvlText w:val="%1."/>
      <w:lvlJc w:val="left"/>
      <w:pPr>
        <w:ind w:left="720" w:hanging="360"/>
      </w:pPr>
    </w:lvl>
    <w:lvl w:ilvl="1" w:tplc="04090019">
      <w:start w:val="1"/>
      <w:numFmt w:val="lowerLetter"/>
      <w:lvlText w:val="%2."/>
      <w:lvlJc w:val="left"/>
      <w:pPr>
        <w:ind w:left="2250" w:hanging="360"/>
      </w:pPr>
    </w:lvl>
    <w:lvl w:ilvl="2" w:tplc="4E044850">
      <w:start w:val="1"/>
      <w:numFmt w:val="bullet"/>
      <w:lvlText w:val=""/>
      <w:lvlPicBulletId w:val="0"/>
      <w:lvlJc w:val="left"/>
      <w:pPr>
        <w:ind w:left="2160" w:hanging="180"/>
      </w:pPr>
      <w:rPr>
        <w:rFonts w:ascii="Symbol" w:hAnsi="Symbol" w:hint="default"/>
        <w:color w:val="auto"/>
      </w:rPr>
    </w:lvl>
    <w:lvl w:ilvl="3" w:tplc="4E044850">
      <w:start w:val="1"/>
      <w:numFmt w:val="bullet"/>
      <w:lvlText w:val=""/>
      <w:lvlPicBulletId w:val="0"/>
      <w:lvlJc w:val="left"/>
      <w:pPr>
        <w:ind w:left="2880" w:hanging="360"/>
      </w:pPr>
      <w:rPr>
        <w:rFonts w:ascii="Symbol" w:hAnsi="Symbol" w:hint="default"/>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2709CD"/>
    <w:multiLevelType w:val="hybridMultilevel"/>
    <w:tmpl w:val="7BCA81E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9AC0A45"/>
    <w:multiLevelType w:val="hybridMultilevel"/>
    <w:tmpl w:val="5CD021EC"/>
    <w:lvl w:ilvl="0" w:tplc="5CEC4282">
      <w:start w:val="26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16"/>
  </w:num>
  <w:num w:numId="4">
    <w:abstractNumId w:val="3"/>
  </w:num>
  <w:num w:numId="5">
    <w:abstractNumId w:val="15"/>
  </w:num>
  <w:num w:numId="6">
    <w:abstractNumId w:val="4"/>
  </w:num>
  <w:num w:numId="7">
    <w:abstractNumId w:val="17"/>
  </w:num>
  <w:num w:numId="8">
    <w:abstractNumId w:val="19"/>
  </w:num>
  <w:num w:numId="9">
    <w:abstractNumId w:val="14"/>
  </w:num>
  <w:num w:numId="10">
    <w:abstractNumId w:val="12"/>
  </w:num>
  <w:num w:numId="11">
    <w:abstractNumId w:val="20"/>
  </w:num>
  <w:num w:numId="12">
    <w:abstractNumId w:val="13"/>
  </w:num>
  <w:num w:numId="13">
    <w:abstractNumId w:val="5"/>
  </w:num>
  <w:num w:numId="14">
    <w:abstractNumId w:val="9"/>
  </w:num>
  <w:num w:numId="15">
    <w:abstractNumId w:val="10"/>
  </w:num>
  <w:num w:numId="16">
    <w:abstractNumId w:val="7"/>
  </w:num>
  <w:num w:numId="17">
    <w:abstractNumId w:val="11"/>
  </w:num>
  <w:num w:numId="18">
    <w:abstractNumId w:val="6"/>
  </w:num>
  <w:num w:numId="19">
    <w:abstractNumId w:val="2"/>
  </w:num>
  <w:num w:numId="20">
    <w:abstractNumId w:val="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3sjCxNDM2NDE1NTRX0lEKTi0uzszPAymwrAUA1WlZvCwAAAA="/>
  </w:docVars>
  <w:rsids>
    <w:rsidRoot w:val="002F2055"/>
    <w:rsid w:val="00040858"/>
    <w:rsid w:val="00085928"/>
    <w:rsid w:val="00092847"/>
    <w:rsid w:val="000C3FC5"/>
    <w:rsid w:val="000C4F7E"/>
    <w:rsid w:val="001131FD"/>
    <w:rsid w:val="00182D0B"/>
    <w:rsid w:val="002F2055"/>
    <w:rsid w:val="00352FF8"/>
    <w:rsid w:val="00396068"/>
    <w:rsid w:val="003C21B4"/>
    <w:rsid w:val="00445B91"/>
    <w:rsid w:val="004D55E8"/>
    <w:rsid w:val="005040B9"/>
    <w:rsid w:val="00530C6B"/>
    <w:rsid w:val="005876CE"/>
    <w:rsid w:val="005C3FC3"/>
    <w:rsid w:val="00620CA2"/>
    <w:rsid w:val="007459BD"/>
    <w:rsid w:val="0077644F"/>
    <w:rsid w:val="007D1740"/>
    <w:rsid w:val="00801483"/>
    <w:rsid w:val="00836BAC"/>
    <w:rsid w:val="008758F6"/>
    <w:rsid w:val="008A2AE8"/>
    <w:rsid w:val="008D4102"/>
    <w:rsid w:val="008F39AB"/>
    <w:rsid w:val="00A35BC6"/>
    <w:rsid w:val="00B04E7C"/>
    <w:rsid w:val="00B241D2"/>
    <w:rsid w:val="00BB3B10"/>
    <w:rsid w:val="00C03661"/>
    <w:rsid w:val="00CA0890"/>
    <w:rsid w:val="00D53F91"/>
    <w:rsid w:val="00D60156"/>
    <w:rsid w:val="00D91DD2"/>
    <w:rsid w:val="00E07FB0"/>
    <w:rsid w:val="00E20698"/>
    <w:rsid w:val="00F45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682C029"/>
  <w15:chartTrackingRefBased/>
  <w15:docId w15:val="{BDFCC2A0-8C43-4EA6-ACF0-05DB5229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205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D41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102"/>
    <w:rPr>
      <w:rFonts w:ascii="Segoe UI" w:hAnsi="Segoe UI" w:cs="Segoe UI"/>
      <w:sz w:val="18"/>
      <w:szCs w:val="18"/>
    </w:rPr>
  </w:style>
  <w:style w:type="paragraph" w:styleId="ListParagraph">
    <w:name w:val="List Paragraph"/>
    <w:basedOn w:val="Normal"/>
    <w:uiPriority w:val="34"/>
    <w:qFormat/>
    <w:rsid w:val="008D4102"/>
    <w:pPr>
      <w:ind w:left="720"/>
      <w:contextualSpacing/>
    </w:pPr>
  </w:style>
  <w:style w:type="character" w:styleId="Hyperlink">
    <w:name w:val="Hyperlink"/>
    <w:basedOn w:val="DefaultParagraphFont"/>
    <w:uiPriority w:val="99"/>
    <w:unhideWhenUsed/>
    <w:rsid w:val="008D4102"/>
    <w:rPr>
      <w:color w:val="0563C1" w:themeColor="hyperlink"/>
      <w:u w:val="single"/>
    </w:rPr>
  </w:style>
  <w:style w:type="character" w:styleId="UnresolvedMention">
    <w:name w:val="Unresolved Mention"/>
    <w:basedOn w:val="DefaultParagraphFont"/>
    <w:uiPriority w:val="99"/>
    <w:semiHidden/>
    <w:unhideWhenUsed/>
    <w:rsid w:val="008D41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EEF3E-FAE8-43B2-84F6-13A7F480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Wright</dc:creator>
  <cp:keywords/>
  <dc:description/>
  <cp:lastModifiedBy>CS Wright</cp:lastModifiedBy>
  <cp:revision>5</cp:revision>
  <cp:lastPrinted>2019-11-26T14:45:00Z</cp:lastPrinted>
  <dcterms:created xsi:type="dcterms:W3CDTF">2020-01-29T17:46:00Z</dcterms:created>
  <dcterms:modified xsi:type="dcterms:W3CDTF">2020-01-29T17:49:00Z</dcterms:modified>
</cp:coreProperties>
</file>